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tblInd w:w="108" w:type="dxa"/>
        <w:tblLayout w:type="fixed"/>
        <w:tblLook w:val="04A0" w:firstRow="1" w:lastRow="0" w:firstColumn="1" w:lastColumn="0" w:noHBand="0" w:noVBand="1"/>
      </w:tblPr>
      <w:tblGrid>
        <w:gridCol w:w="4428"/>
        <w:gridCol w:w="284"/>
        <w:gridCol w:w="4927"/>
      </w:tblGrid>
      <w:tr w:rsidR="00200FBA" w:rsidRPr="00B266DE" w14:paraId="7E5EFCE4" w14:textId="77777777" w:rsidTr="00F816D3">
        <w:trPr>
          <w:trHeight w:val="187"/>
        </w:trPr>
        <w:tc>
          <w:tcPr>
            <w:tcW w:w="4428" w:type="dxa"/>
          </w:tcPr>
          <w:p w14:paraId="360DA42A" w14:textId="77777777" w:rsidR="0020605E" w:rsidRPr="00200FBA" w:rsidRDefault="0020605E" w:rsidP="008659CF">
            <w:pPr>
              <w:widowControl w:val="0"/>
              <w:spacing w:after="0" w:line="240" w:lineRule="auto"/>
              <w:ind w:left="-108" w:right="-96"/>
              <w:jc w:val="center"/>
              <w:rPr>
                <w:rFonts w:ascii="Verdana" w:hAnsi="Verdana" w:cs="Arial"/>
                <w:b/>
                <w:sz w:val="18"/>
                <w:szCs w:val="18"/>
                <w:lang w:val="ru-RU"/>
              </w:rPr>
            </w:pPr>
            <w:r w:rsidRPr="00200FBA">
              <w:rPr>
                <w:rFonts w:ascii="Verdana" w:hAnsi="Verdana" w:cs="Arial"/>
                <w:b/>
                <w:sz w:val="18"/>
                <w:szCs w:val="18"/>
              </w:rPr>
              <w:t>REVIEW</w:t>
            </w:r>
            <w:r w:rsidRPr="00200FBA">
              <w:rPr>
                <w:rFonts w:ascii="Verdana" w:hAnsi="Verdana" w:cs="Arial"/>
                <w:b/>
                <w:sz w:val="18"/>
                <w:szCs w:val="18"/>
                <w:lang w:val="ru-RU"/>
              </w:rPr>
              <w:t xml:space="preserve"> </w:t>
            </w:r>
            <w:r w:rsidRPr="00200FBA">
              <w:rPr>
                <w:rFonts w:ascii="Verdana" w:hAnsi="Verdana" w:cs="Arial"/>
                <w:b/>
                <w:sz w:val="18"/>
                <w:szCs w:val="18"/>
              </w:rPr>
              <w:t>AGREEMENT</w:t>
            </w:r>
          </w:p>
        </w:tc>
        <w:tc>
          <w:tcPr>
            <w:tcW w:w="284" w:type="dxa"/>
          </w:tcPr>
          <w:p w14:paraId="445FBB92" w14:textId="77777777" w:rsidR="0020605E" w:rsidRPr="00200FBA" w:rsidRDefault="0020605E" w:rsidP="008659CF">
            <w:pPr>
              <w:widowControl w:val="0"/>
              <w:spacing w:after="0" w:line="240" w:lineRule="auto"/>
              <w:ind w:left="-108" w:right="-96"/>
              <w:jc w:val="center"/>
              <w:rPr>
                <w:rFonts w:ascii="Verdana" w:hAnsi="Verdana" w:cs="Arial"/>
                <w:b/>
                <w:sz w:val="18"/>
                <w:szCs w:val="18"/>
                <w:lang w:val="ru-RU"/>
              </w:rPr>
            </w:pPr>
          </w:p>
        </w:tc>
        <w:tc>
          <w:tcPr>
            <w:tcW w:w="4927" w:type="dxa"/>
          </w:tcPr>
          <w:p w14:paraId="27ABA17D" w14:textId="77777777" w:rsidR="0020605E" w:rsidRPr="00200FBA" w:rsidRDefault="0020605E" w:rsidP="008659CF">
            <w:pPr>
              <w:widowControl w:val="0"/>
              <w:spacing w:after="0" w:line="240" w:lineRule="auto"/>
              <w:ind w:left="-108" w:right="-96"/>
              <w:jc w:val="center"/>
              <w:rPr>
                <w:rFonts w:ascii="Verdana" w:hAnsi="Verdana" w:cs="Arial"/>
                <w:b/>
                <w:sz w:val="18"/>
                <w:szCs w:val="18"/>
                <w:lang w:val="ru-RU"/>
              </w:rPr>
            </w:pPr>
            <w:r w:rsidRPr="00200FBA">
              <w:rPr>
                <w:rFonts w:ascii="Verdana" w:hAnsi="Verdana" w:cs="Arial"/>
                <w:b/>
                <w:sz w:val="18"/>
                <w:szCs w:val="18"/>
                <w:lang w:val="ru-RU"/>
              </w:rPr>
              <w:t>ДОГОВОР ОКАЗАНИЯ УСЛУГ ПО ОБЗОРНОЙ ПРОВЕРКЕ</w:t>
            </w:r>
          </w:p>
        </w:tc>
      </w:tr>
      <w:tr w:rsidR="00200FBA" w:rsidRPr="00200FBA" w14:paraId="01809AAE" w14:textId="77777777" w:rsidTr="00F816D3">
        <w:trPr>
          <w:trHeight w:val="187"/>
        </w:trPr>
        <w:tc>
          <w:tcPr>
            <w:tcW w:w="4428" w:type="dxa"/>
          </w:tcPr>
          <w:p w14:paraId="1D18B7C8" w14:textId="77777777" w:rsidR="0035408E" w:rsidRPr="00200FBA" w:rsidDel="00C303A4" w:rsidRDefault="001A3476" w:rsidP="008659CF">
            <w:pPr>
              <w:widowControl w:val="0"/>
              <w:spacing w:after="0" w:line="240" w:lineRule="auto"/>
              <w:ind w:left="-108" w:right="-96"/>
              <w:jc w:val="center"/>
              <w:rPr>
                <w:rFonts w:ascii="Verdana" w:hAnsi="Verdana" w:cs="Arial"/>
                <w:b/>
                <w:sz w:val="18"/>
                <w:szCs w:val="18"/>
                <w:lang w:val="ru-RU"/>
              </w:rPr>
            </w:pPr>
            <w:r w:rsidRPr="00200FBA">
              <w:rPr>
                <w:rFonts w:ascii="Verdana" w:hAnsi="Verdana" w:cs="Arial"/>
                <w:b/>
                <w:sz w:val="18"/>
                <w:szCs w:val="18"/>
              </w:rPr>
              <w:t>No.</w:t>
            </w:r>
            <w:r w:rsidR="0035408E" w:rsidRPr="00200FBA">
              <w:rPr>
                <w:rFonts w:ascii="Verdana" w:hAnsi="Verdana" w:cs="Arial"/>
                <w:b/>
                <w:sz w:val="18"/>
                <w:szCs w:val="18"/>
                <w:lang w:val="ru-RU"/>
              </w:rPr>
              <w:t>_____</w:t>
            </w:r>
          </w:p>
        </w:tc>
        <w:tc>
          <w:tcPr>
            <w:tcW w:w="284" w:type="dxa"/>
          </w:tcPr>
          <w:p w14:paraId="584F3E5C" w14:textId="77777777" w:rsidR="0035408E" w:rsidRPr="00200FBA" w:rsidRDefault="0035408E" w:rsidP="008659CF">
            <w:pPr>
              <w:widowControl w:val="0"/>
              <w:spacing w:after="0" w:line="240" w:lineRule="auto"/>
              <w:ind w:left="-108" w:right="-96"/>
              <w:jc w:val="center"/>
              <w:rPr>
                <w:rFonts w:ascii="Verdana" w:hAnsi="Verdana" w:cs="Arial"/>
                <w:b/>
                <w:sz w:val="18"/>
                <w:szCs w:val="18"/>
                <w:lang w:val="ru-RU"/>
              </w:rPr>
            </w:pPr>
          </w:p>
        </w:tc>
        <w:tc>
          <w:tcPr>
            <w:tcW w:w="4927" w:type="dxa"/>
          </w:tcPr>
          <w:p w14:paraId="73182CEE" w14:textId="77777777" w:rsidR="0035408E" w:rsidRPr="00200FBA" w:rsidDel="0035408E" w:rsidRDefault="0035408E" w:rsidP="008659CF">
            <w:pPr>
              <w:widowControl w:val="0"/>
              <w:spacing w:after="0" w:line="240" w:lineRule="auto"/>
              <w:ind w:left="-108" w:right="-96"/>
              <w:jc w:val="center"/>
              <w:rPr>
                <w:rFonts w:ascii="Verdana" w:hAnsi="Verdana" w:cs="Arial"/>
                <w:b/>
                <w:sz w:val="18"/>
                <w:szCs w:val="18"/>
                <w:lang w:val="ru-RU"/>
              </w:rPr>
            </w:pPr>
            <w:r w:rsidRPr="00200FBA">
              <w:rPr>
                <w:rFonts w:ascii="Verdana" w:hAnsi="Verdana" w:cs="Arial"/>
                <w:b/>
                <w:sz w:val="18"/>
                <w:szCs w:val="18"/>
                <w:lang w:val="ru-RU"/>
              </w:rPr>
              <w:t>№____</w:t>
            </w:r>
          </w:p>
        </w:tc>
      </w:tr>
      <w:tr w:rsidR="00200FBA" w:rsidRPr="00200FBA" w14:paraId="182846DE" w14:textId="77777777" w:rsidTr="00F816D3">
        <w:trPr>
          <w:trHeight w:val="187"/>
        </w:trPr>
        <w:tc>
          <w:tcPr>
            <w:tcW w:w="4428" w:type="dxa"/>
          </w:tcPr>
          <w:p w14:paraId="3DBAAE32" w14:textId="77777777" w:rsidR="0020605E" w:rsidRPr="00200FBA" w:rsidRDefault="0020605E" w:rsidP="008659CF">
            <w:pPr>
              <w:widowControl w:val="0"/>
              <w:spacing w:after="0" w:line="240" w:lineRule="auto"/>
              <w:ind w:left="-108" w:right="-96"/>
              <w:jc w:val="center"/>
              <w:rPr>
                <w:rFonts w:ascii="Verdana" w:hAnsi="Verdana" w:cs="Arial"/>
                <w:sz w:val="18"/>
                <w:szCs w:val="18"/>
              </w:rPr>
            </w:pPr>
          </w:p>
        </w:tc>
        <w:tc>
          <w:tcPr>
            <w:tcW w:w="284" w:type="dxa"/>
          </w:tcPr>
          <w:p w14:paraId="3DB99BB7" w14:textId="77777777" w:rsidR="0020605E" w:rsidRPr="00200FBA" w:rsidRDefault="0020605E" w:rsidP="008659CF">
            <w:pPr>
              <w:widowControl w:val="0"/>
              <w:spacing w:after="0" w:line="240" w:lineRule="auto"/>
              <w:ind w:left="-108" w:right="-96"/>
              <w:jc w:val="both"/>
              <w:rPr>
                <w:rFonts w:ascii="Verdana" w:hAnsi="Verdana" w:cs="Arial"/>
                <w:sz w:val="18"/>
                <w:szCs w:val="18"/>
                <w:lang w:val="ru-RU"/>
              </w:rPr>
            </w:pPr>
          </w:p>
        </w:tc>
        <w:tc>
          <w:tcPr>
            <w:tcW w:w="4927" w:type="dxa"/>
          </w:tcPr>
          <w:p w14:paraId="1497A1D6" w14:textId="77777777" w:rsidR="0020605E" w:rsidRPr="00200FBA" w:rsidRDefault="0020605E" w:rsidP="008659CF">
            <w:pPr>
              <w:widowControl w:val="0"/>
              <w:spacing w:after="0" w:line="240" w:lineRule="auto"/>
              <w:ind w:left="-108" w:right="-96"/>
              <w:jc w:val="both"/>
              <w:rPr>
                <w:rFonts w:ascii="Verdana" w:hAnsi="Verdana" w:cs="Arial"/>
                <w:sz w:val="18"/>
                <w:szCs w:val="18"/>
                <w:lang w:val="ru-RU"/>
              </w:rPr>
            </w:pPr>
          </w:p>
        </w:tc>
      </w:tr>
      <w:tr w:rsidR="00200FBA" w:rsidRPr="00200FBA" w14:paraId="49CB0F4B" w14:textId="77777777" w:rsidTr="00F816D3">
        <w:trPr>
          <w:trHeight w:val="187"/>
        </w:trPr>
        <w:tc>
          <w:tcPr>
            <w:tcW w:w="4428" w:type="dxa"/>
          </w:tcPr>
          <w:p w14:paraId="5C3367FF" w14:textId="77777777" w:rsidR="0020605E" w:rsidRPr="00200FBA" w:rsidRDefault="001A3476" w:rsidP="008659CF">
            <w:pPr>
              <w:widowControl w:val="0"/>
              <w:spacing w:after="0" w:line="240" w:lineRule="auto"/>
              <w:ind w:left="-108" w:right="-96"/>
              <w:jc w:val="both"/>
              <w:rPr>
                <w:rFonts w:ascii="Verdana" w:hAnsi="Verdana" w:cs="Arial"/>
                <w:sz w:val="18"/>
                <w:szCs w:val="18"/>
              </w:rPr>
            </w:pPr>
            <w:r w:rsidRPr="00200FBA">
              <w:rPr>
                <w:rFonts w:ascii="Verdana" w:hAnsi="Verdana" w:cs="Arial"/>
                <w:sz w:val="18"/>
                <w:szCs w:val="18"/>
              </w:rPr>
              <w:t xml:space="preserve"> </w:t>
            </w:r>
          </w:p>
        </w:tc>
        <w:tc>
          <w:tcPr>
            <w:tcW w:w="284" w:type="dxa"/>
          </w:tcPr>
          <w:p w14:paraId="3B298810" w14:textId="77777777" w:rsidR="0020605E" w:rsidRPr="00200FBA" w:rsidRDefault="0020605E" w:rsidP="008659CF">
            <w:pPr>
              <w:widowControl w:val="0"/>
              <w:spacing w:after="0" w:line="240" w:lineRule="auto"/>
              <w:ind w:left="-108" w:right="-96"/>
              <w:jc w:val="both"/>
              <w:rPr>
                <w:rFonts w:ascii="Verdana" w:hAnsi="Verdana" w:cs="Arial"/>
                <w:sz w:val="18"/>
                <w:szCs w:val="18"/>
                <w:lang w:val="ru-RU"/>
              </w:rPr>
            </w:pPr>
          </w:p>
        </w:tc>
        <w:tc>
          <w:tcPr>
            <w:tcW w:w="4927" w:type="dxa"/>
          </w:tcPr>
          <w:p w14:paraId="4355B344" w14:textId="77777777" w:rsidR="0020605E" w:rsidRPr="00200FBA" w:rsidRDefault="0020605E" w:rsidP="008659CF">
            <w:pPr>
              <w:widowControl w:val="0"/>
              <w:spacing w:after="0" w:line="240" w:lineRule="auto"/>
              <w:ind w:left="-108" w:right="-96"/>
              <w:jc w:val="both"/>
              <w:rPr>
                <w:rFonts w:ascii="Verdana" w:hAnsi="Verdana" w:cs="Arial"/>
                <w:sz w:val="18"/>
                <w:szCs w:val="18"/>
                <w:lang w:val="ru-RU"/>
              </w:rPr>
            </w:pPr>
          </w:p>
        </w:tc>
      </w:tr>
      <w:tr w:rsidR="00200FBA" w:rsidRPr="00200FBA" w14:paraId="4B33511C" w14:textId="77777777" w:rsidTr="00F816D3">
        <w:trPr>
          <w:trHeight w:val="187"/>
        </w:trPr>
        <w:tc>
          <w:tcPr>
            <w:tcW w:w="4428" w:type="dxa"/>
          </w:tcPr>
          <w:p w14:paraId="0E16970D" w14:textId="77777777" w:rsidR="0020605E" w:rsidRPr="00200FBA" w:rsidRDefault="001A3476" w:rsidP="008659CF">
            <w:pPr>
              <w:widowControl w:val="0"/>
              <w:tabs>
                <w:tab w:val="right" w:pos="4145"/>
              </w:tabs>
              <w:spacing w:after="0" w:line="240" w:lineRule="auto"/>
              <w:ind w:left="-108" w:right="-96"/>
              <w:jc w:val="both"/>
              <w:rPr>
                <w:rFonts w:ascii="Verdana" w:hAnsi="Verdana" w:cs="Arial"/>
                <w:sz w:val="18"/>
                <w:szCs w:val="18"/>
                <w:lang w:val="ru-RU"/>
              </w:rPr>
            </w:pPr>
            <w:r w:rsidRPr="00200FBA">
              <w:rPr>
                <w:rFonts w:ascii="Verdana" w:hAnsi="Verdana" w:cs="Arial"/>
                <w:sz w:val="18"/>
                <w:szCs w:val="18"/>
              </w:rPr>
              <w:t>"</w:t>
            </w:r>
            <w:r w:rsidR="007D2639" w:rsidRPr="00200FBA">
              <w:rPr>
                <w:rFonts w:ascii="Verdana" w:hAnsi="Verdana" w:cs="Arial"/>
                <w:sz w:val="18"/>
                <w:szCs w:val="18"/>
              </w:rPr>
              <w:t>____</w:t>
            </w:r>
            <w:r w:rsidRPr="00200FBA">
              <w:rPr>
                <w:rFonts w:ascii="Verdana" w:hAnsi="Verdana" w:cs="Arial"/>
                <w:sz w:val="18"/>
                <w:szCs w:val="18"/>
              </w:rPr>
              <w:t>"</w:t>
            </w:r>
            <w:r w:rsidR="007D2639" w:rsidRPr="00200FBA">
              <w:rPr>
                <w:rFonts w:ascii="Verdana" w:hAnsi="Verdana" w:cs="Arial"/>
                <w:sz w:val="18"/>
                <w:szCs w:val="18"/>
              </w:rPr>
              <w:t xml:space="preserve"> _______________</w:t>
            </w:r>
            <w:r w:rsidR="0020605E" w:rsidRPr="00200FBA">
              <w:rPr>
                <w:rFonts w:ascii="Verdana" w:hAnsi="Verdana" w:cs="Arial"/>
                <w:sz w:val="18"/>
                <w:szCs w:val="18"/>
                <w:lang w:val="ru-RU"/>
              </w:rPr>
              <w:tab/>
            </w:r>
            <w:r w:rsidR="0020605E" w:rsidRPr="00200FBA">
              <w:rPr>
                <w:rFonts w:ascii="Verdana" w:hAnsi="Verdana" w:cs="Arial"/>
                <w:sz w:val="18"/>
                <w:szCs w:val="18"/>
              </w:rPr>
              <w:t>Moscow</w:t>
            </w:r>
            <w:r w:rsidR="0020605E" w:rsidRPr="00200FBA">
              <w:rPr>
                <w:rFonts w:ascii="Verdana" w:hAnsi="Verdana" w:cs="Arial"/>
                <w:sz w:val="18"/>
                <w:szCs w:val="18"/>
                <w:lang w:val="ru-RU"/>
              </w:rPr>
              <w:t xml:space="preserve">, </w:t>
            </w:r>
            <w:r w:rsidR="0020605E" w:rsidRPr="00200FBA">
              <w:rPr>
                <w:rFonts w:ascii="Verdana" w:hAnsi="Verdana" w:cs="Arial"/>
                <w:sz w:val="18"/>
                <w:szCs w:val="18"/>
              </w:rPr>
              <w:t>Russia</w:t>
            </w:r>
          </w:p>
        </w:tc>
        <w:tc>
          <w:tcPr>
            <w:tcW w:w="284" w:type="dxa"/>
          </w:tcPr>
          <w:p w14:paraId="13AD894B" w14:textId="77777777" w:rsidR="0020605E" w:rsidRPr="00200FBA" w:rsidRDefault="0020605E" w:rsidP="008659CF">
            <w:pPr>
              <w:widowControl w:val="0"/>
              <w:spacing w:after="0" w:line="240" w:lineRule="auto"/>
              <w:ind w:left="-108" w:right="-96"/>
              <w:jc w:val="both"/>
              <w:rPr>
                <w:rFonts w:ascii="Verdana" w:hAnsi="Verdana" w:cs="Arial"/>
                <w:sz w:val="18"/>
                <w:szCs w:val="18"/>
                <w:lang w:val="ru-RU"/>
              </w:rPr>
            </w:pPr>
          </w:p>
        </w:tc>
        <w:tc>
          <w:tcPr>
            <w:tcW w:w="4927" w:type="dxa"/>
          </w:tcPr>
          <w:p w14:paraId="0378C53C" w14:textId="77777777" w:rsidR="0020605E" w:rsidRPr="00200FBA" w:rsidRDefault="001A3476" w:rsidP="008659CF">
            <w:pPr>
              <w:widowControl w:val="0"/>
              <w:tabs>
                <w:tab w:val="right" w:pos="4756"/>
              </w:tabs>
              <w:spacing w:after="0" w:line="240" w:lineRule="auto"/>
              <w:ind w:left="-108" w:right="-96"/>
              <w:jc w:val="both"/>
              <w:rPr>
                <w:rFonts w:ascii="Verdana" w:hAnsi="Verdana" w:cs="Arial"/>
                <w:sz w:val="18"/>
                <w:szCs w:val="18"/>
              </w:rPr>
            </w:pPr>
            <w:r w:rsidRPr="00200FBA">
              <w:rPr>
                <w:rFonts w:ascii="Verdana" w:hAnsi="Verdana" w:cs="Arial"/>
                <w:sz w:val="18"/>
                <w:szCs w:val="18"/>
              </w:rPr>
              <w:t>"</w:t>
            </w:r>
            <w:r w:rsidR="007D2639" w:rsidRPr="00200FBA">
              <w:rPr>
                <w:rFonts w:ascii="Verdana" w:hAnsi="Verdana" w:cs="Arial"/>
                <w:sz w:val="18"/>
                <w:szCs w:val="18"/>
              </w:rPr>
              <w:t>____</w:t>
            </w:r>
            <w:r w:rsidRPr="00200FBA">
              <w:rPr>
                <w:rFonts w:ascii="Verdana" w:hAnsi="Verdana" w:cs="Arial"/>
                <w:sz w:val="18"/>
                <w:szCs w:val="18"/>
              </w:rPr>
              <w:t>"</w:t>
            </w:r>
            <w:r w:rsidR="007D2639" w:rsidRPr="00200FBA">
              <w:rPr>
                <w:rFonts w:ascii="Verdana" w:hAnsi="Verdana" w:cs="Arial"/>
                <w:sz w:val="18"/>
                <w:szCs w:val="18"/>
              </w:rPr>
              <w:t xml:space="preserve"> _______________</w:t>
            </w:r>
            <w:r w:rsidR="0020605E" w:rsidRPr="00200FBA">
              <w:rPr>
                <w:rFonts w:ascii="Verdana" w:hAnsi="Verdana" w:cs="Arial"/>
                <w:sz w:val="18"/>
                <w:szCs w:val="18"/>
              </w:rPr>
              <w:tab/>
              <w:t xml:space="preserve">г. </w:t>
            </w:r>
            <w:proofErr w:type="spellStart"/>
            <w:r w:rsidR="0020605E" w:rsidRPr="00200FBA">
              <w:rPr>
                <w:rFonts w:ascii="Verdana" w:hAnsi="Verdana" w:cs="Arial"/>
                <w:sz w:val="18"/>
                <w:szCs w:val="18"/>
              </w:rPr>
              <w:t>Москва</w:t>
            </w:r>
            <w:proofErr w:type="spellEnd"/>
            <w:r w:rsidR="0020605E" w:rsidRPr="00200FBA">
              <w:rPr>
                <w:rFonts w:ascii="Verdana" w:hAnsi="Verdana" w:cs="Arial"/>
                <w:sz w:val="18"/>
                <w:szCs w:val="18"/>
              </w:rPr>
              <w:t xml:space="preserve">, </w:t>
            </w:r>
            <w:proofErr w:type="spellStart"/>
            <w:r w:rsidR="0020605E" w:rsidRPr="00200FBA">
              <w:rPr>
                <w:rFonts w:ascii="Verdana" w:hAnsi="Verdana" w:cs="Arial"/>
                <w:sz w:val="18"/>
                <w:szCs w:val="18"/>
              </w:rPr>
              <w:t>Россия</w:t>
            </w:r>
            <w:proofErr w:type="spellEnd"/>
          </w:p>
        </w:tc>
      </w:tr>
      <w:tr w:rsidR="00200FBA" w:rsidRPr="00200FBA" w14:paraId="40FE26E8" w14:textId="77777777" w:rsidTr="00F816D3">
        <w:trPr>
          <w:trHeight w:val="187"/>
        </w:trPr>
        <w:tc>
          <w:tcPr>
            <w:tcW w:w="4428" w:type="dxa"/>
          </w:tcPr>
          <w:p w14:paraId="0ABB6F80" w14:textId="77777777" w:rsidR="0020605E" w:rsidRPr="00200FBA" w:rsidRDefault="001A3476" w:rsidP="008659CF">
            <w:pPr>
              <w:pStyle w:val="1"/>
              <w:widowControl w:val="0"/>
              <w:ind w:left="-108" w:right="-96"/>
              <w:jc w:val="both"/>
              <w:rPr>
                <w:rFonts w:ascii="Verdana" w:hAnsi="Verdana" w:cs="Arial"/>
                <w:sz w:val="18"/>
                <w:szCs w:val="18"/>
              </w:rPr>
            </w:pPr>
            <w:r w:rsidRPr="00200FBA">
              <w:rPr>
                <w:rFonts w:ascii="Verdana" w:hAnsi="Verdana" w:cs="Arial"/>
                <w:sz w:val="18"/>
                <w:szCs w:val="18"/>
              </w:rPr>
              <w:t xml:space="preserve"> </w:t>
            </w:r>
          </w:p>
        </w:tc>
        <w:tc>
          <w:tcPr>
            <w:tcW w:w="284" w:type="dxa"/>
          </w:tcPr>
          <w:p w14:paraId="53B12A2F" w14:textId="77777777" w:rsidR="0020605E" w:rsidRPr="00200FBA" w:rsidRDefault="0020605E" w:rsidP="008659CF">
            <w:pPr>
              <w:widowControl w:val="0"/>
              <w:spacing w:after="0" w:line="240" w:lineRule="auto"/>
              <w:ind w:left="-108" w:right="-96"/>
              <w:jc w:val="both"/>
              <w:rPr>
                <w:rStyle w:val="a3"/>
                <w:rFonts w:ascii="Verdana" w:hAnsi="Verdana" w:cs="Arial"/>
                <w:sz w:val="18"/>
                <w:szCs w:val="18"/>
              </w:rPr>
            </w:pPr>
          </w:p>
        </w:tc>
        <w:tc>
          <w:tcPr>
            <w:tcW w:w="4927" w:type="dxa"/>
          </w:tcPr>
          <w:p w14:paraId="4EAC3F1D" w14:textId="77777777" w:rsidR="0020605E" w:rsidRPr="00200FBA" w:rsidRDefault="0020605E" w:rsidP="008659CF">
            <w:pPr>
              <w:widowControl w:val="0"/>
              <w:spacing w:after="0" w:line="240" w:lineRule="auto"/>
              <w:ind w:left="-108" w:right="-96"/>
              <w:jc w:val="both"/>
              <w:rPr>
                <w:rFonts w:ascii="Verdana" w:hAnsi="Verdana" w:cs="Arial"/>
                <w:sz w:val="18"/>
                <w:szCs w:val="18"/>
              </w:rPr>
            </w:pPr>
          </w:p>
        </w:tc>
      </w:tr>
      <w:tr w:rsidR="00200FBA" w:rsidRPr="00200FBA" w14:paraId="55651E4A" w14:textId="77777777" w:rsidTr="00F816D3">
        <w:trPr>
          <w:trHeight w:val="187"/>
        </w:trPr>
        <w:tc>
          <w:tcPr>
            <w:tcW w:w="4428" w:type="dxa"/>
          </w:tcPr>
          <w:p w14:paraId="71277748" w14:textId="77777777" w:rsidR="0020605E" w:rsidRPr="00200FBA" w:rsidRDefault="001A3476" w:rsidP="008659CF">
            <w:pPr>
              <w:pStyle w:val="1"/>
              <w:widowControl w:val="0"/>
              <w:ind w:left="-108" w:right="-96"/>
              <w:jc w:val="both"/>
              <w:rPr>
                <w:rFonts w:ascii="Verdana" w:hAnsi="Verdana" w:cs="Arial"/>
                <w:sz w:val="18"/>
                <w:szCs w:val="18"/>
              </w:rPr>
            </w:pPr>
            <w:r w:rsidRPr="00200FBA">
              <w:rPr>
                <w:rFonts w:ascii="Verdana" w:hAnsi="Verdana" w:cs="Arial"/>
                <w:sz w:val="18"/>
                <w:szCs w:val="18"/>
              </w:rPr>
              <w:t xml:space="preserve"> </w:t>
            </w:r>
          </w:p>
        </w:tc>
        <w:tc>
          <w:tcPr>
            <w:tcW w:w="284" w:type="dxa"/>
          </w:tcPr>
          <w:p w14:paraId="1217FFAB" w14:textId="77777777" w:rsidR="0020605E" w:rsidRPr="00200FBA" w:rsidRDefault="0020605E" w:rsidP="008659CF">
            <w:pPr>
              <w:widowControl w:val="0"/>
              <w:spacing w:after="0" w:line="240" w:lineRule="auto"/>
              <w:ind w:left="-108" w:right="-96"/>
              <w:jc w:val="both"/>
              <w:rPr>
                <w:rStyle w:val="a3"/>
                <w:rFonts w:ascii="Verdana" w:hAnsi="Verdana" w:cs="Arial"/>
                <w:sz w:val="18"/>
                <w:szCs w:val="18"/>
              </w:rPr>
            </w:pPr>
          </w:p>
        </w:tc>
        <w:tc>
          <w:tcPr>
            <w:tcW w:w="4927" w:type="dxa"/>
          </w:tcPr>
          <w:p w14:paraId="3DB7F5FF" w14:textId="77777777" w:rsidR="0020605E" w:rsidRPr="00200FBA" w:rsidRDefault="0020605E" w:rsidP="008659CF">
            <w:pPr>
              <w:widowControl w:val="0"/>
              <w:spacing w:after="0" w:line="240" w:lineRule="auto"/>
              <w:ind w:left="-108" w:right="-96"/>
              <w:jc w:val="both"/>
              <w:rPr>
                <w:rStyle w:val="a3"/>
                <w:rFonts w:ascii="Verdana" w:hAnsi="Verdana" w:cs="Arial"/>
                <w:sz w:val="18"/>
                <w:szCs w:val="18"/>
              </w:rPr>
            </w:pPr>
          </w:p>
        </w:tc>
      </w:tr>
      <w:tr w:rsidR="00200FBA" w:rsidRPr="00B266DE" w14:paraId="4B8F8566" w14:textId="77777777" w:rsidTr="00F816D3">
        <w:trPr>
          <w:trHeight w:val="187"/>
        </w:trPr>
        <w:tc>
          <w:tcPr>
            <w:tcW w:w="4428" w:type="dxa"/>
          </w:tcPr>
          <w:p w14:paraId="2347D0E1" w14:textId="77777777" w:rsidR="0020605E" w:rsidRPr="00200FBA" w:rsidRDefault="0020605E" w:rsidP="008659CF">
            <w:pPr>
              <w:pStyle w:val="1"/>
              <w:widowControl w:val="0"/>
              <w:ind w:left="-108" w:right="-96"/>
              <w:jc w:val="both"/>
              <w:rPr>
                <w:rStyle w:val="a3"/>
                <w:rFonts w:ascii="Verdana" w:hAnsi="Verdana" w:cs="Arial"/>
                <w:sz w:val="18"/>
                <w:szCs w:val="18"/>
              </w:rPr>
            </w:pPr>
            <w:r w:rsidRPr="00200FBA">
              <w:rPr>
                <w:rFonts w:ascii="Verdana" w:hAnsi="Verdana" w:cs="Arial"/>
                <w:sz w:val="18"/>
                <w:szCs w:val="18"/>
              </w:rPr>
              <w:t>This Review Agreement (hereinafter, the "Agreement") is entered into as of the date first above written by and between:</w:t>
            </w:r>
          </w:p>
        </w:tc>
        <w:tc>
          <w:tcPr>
            <w:tcW w:w="284" w:type="dxa"/>
          </w:tcPr>
          <w:p w14:paraId="152512F8" w14:textId="77777777" w:rsidR="0020605E" w:rsidRPr="00200FBA" w:rsidRDefault="0020605E" w:rsidP="008659CF">
            <w:pPr>
              <w:widowControl w:val="0"/>
              <w:spacing w:after="0" w:line="240" w:lineRule="auto"/>
              <w:ind w:left="-108" w:right="-96"/>
              <w:jc w:val="both"/>
              <w:rPr>
                <w:rStyle w:val="a3"/>
                <w:rFonts w:ascii="Verdana" w:hAnsi="Verdana" w:cs="Arial"/>
                <w:sz w:val="18"/>
                <w:szCs w:val="18"/>
              </w:rPr>
            </w:pPr>
          </w:p>
        </w:tc>
        <w:tc>
          <w:tcPr>
            <w:tcW w:w="4927" w:type="dxa"/>
          </w:tcPr>
          <w:p w14:paraId="4A5575A8" w14:textId="77777777" w:rsidR="0020605E" w:rsidRPr="00200FBA" w:rsidRDefault="0020605E" w:rsidP="008659CF">
            <w:pPr>
              <w:widowControl w:val="0"/>
              <w:spacing w:after="0" w:line="240" w:lineRule="auto"/>
              <w:ind w:left="-108" w:right="-96"/>
              <w:jc w:val="both"/>
              <w:rPr>
                <w:rFonts w:ascii="Verdana" w:hAnsi="Verdana" w:cs="Arial"/>
                <w:spacing w:val="-2"/>
                <w:sz w:val="18"/>
                <w:szCs w:val="18"/>
                <w:lang w:val="ru-RU"/>
              </w:rPr>
            </w:pPr>
            <w:r w:rsidRPr="00200FBA">
              <w:rPr>
                <w:rStyle w:val="a3"/>
                <w:rFonts w:ascii="Verdana" w:hAnsi="Verdana" w:cs="Arial"/>
                <w:spacing w:val="-2"/>
                <w:sz w:val="18"/>
                <w:szCs w:val="18"/>
                <w:lang w:val="ru-RU"/>
              </w:rPr>
              <w:t>Настоящий Договор оказания услуг по обзорной проверке (далее – "Договор") заключен по состоянию на вышеуказанную дату между</w:t>
            </w:r>
            <w:r w:rsidRPr="00200FBA">
              <w:rPr>
                <w:rFonts w:ascii="Verdana" w:hAnsi="Verdana" w:cs="Arial"/>
                <w:spacing w:val="-2"/>
                <w:sz w:val="18"/>
                <w:szCs w:val="18"/>
                <w:lang w:val="ru-RU"/>
              </w:rPr>
              <w:t>:</w:t>
            </w:r>
          </w:p>
        </w:tc>
      </w:tr>
      <w:tr w:rsidR="00200FBA" w:rsidRPr="00B266DE" w14:paraId="08D13195" w14:textId="77777777" w:rsidTr="00F816D3">
        <w:trPr>
          <w:trHeight w:val="187"/>
        </w:trPr>
        <w:tc>
          <w:tcPr>
            <w:tcW w:w="4428" w:type="dxa"/>
          </w:tcPr>
          <w:p w14:paraId="5BFD6BF3" w14:textId="77777777" w:rsidR="0020605E" w:rsidRPr="00200FBA" w:rsidRDefault="001A3476" w:rsidP="008659CF">
            <w:pPr>
              <w:pStyle w:val="1"/>
              <w:widowControl w:val="0"/>
              <w:ind w:left="-108" w:right="-96"/>
              <w:jc w:val="both"/>
              <w:rPr>
                <w:rFonts w:ascii="Verdana" w:hAnsi="Verdana" w:cs="Arial"/>
                <w:bCs/>
                <w:sz w:val="18"/>
                <w:szCs w:val="18"/>
                <w:lang w:val="ru-RU"/>
              </w:rPr>
            </w:pPr>
            <w:r w:rsidRPr="00200FBA">
              <w:rPr>
                <w:rFonts w:ascii="Verdana" w:hAnsi="Verdana" w:cs="Arial"/>
                <w:bCs/>
                <w:sz w:val="18"/>
                <w:szCs w:val="18"/>
                <w:lang w:val="ru-RU"/>
              </w:rPr>
              <w:t xml:space="preserve"> </w:t>
            </w:r>
          </w:p>
        </w:tc>
        <w:tc>
          <w:tcPr>
            <w:tcW w:w="284" w:type="dxa"/>
          </w:tcPr>
          <w:p w14:paraId="24233793" w14:textId="77777777" w:rsidR="0020605E" w:rsidRPr="00200FBA" w:rsidRDefault="0020605E" w:rsidP="008659CF">
            <w:pPr>
              <w:widowControl w:val="0"/>
              <w:spacing w:after="0" w:line="240" w:lineRule="auto"/>
              <w:ind w:left="-108" w:right="-96"/>
              <w:jc w:val="both"/>
              <w:rPr>
                <w:rFonts w:ascii="Verdana" w:hAnsi="Verdana" w:cs="Arial"/>
                <w:sz w:val="18"/>
                <w:szCs w:val="18"/>
                <w:lang w:val="ru-RU"/>
              </w:rPr>
            </w:pPr>
          </w:p>
        </w:tc>
        <w:tc>
          <w:tcPr>
            <w:tcW w:w="4927" w:type="dxa"/>
          </w:tcPr>
          <w:p w14:paraId="7617C443" w14:textId="77777777" w:rsidR="0020605E" w:rsidRPr="00200FBA" w:rsidRDefault="0020605E" w:rsidP="008659CF">
            <w:pPr>
              <w:widowControl w:val="0"/>
              <w:spacing w:after="0" w:line="240" w:lineRule="auto"/>
              <w:ind w:left="-108" w:right="-96"/>
              <w:jc w:val="both"/>
              <w:rPr>
                <w:rFonts w:ascii="Verdana" w:hAnsi="Verdana" w:cs="Arial"/>
                <w:sz w:val="18"/>
                <w:szCs w:val="18"/>
                <w:lang w:val="ru-RU"/>
              </w:rPr>
            </w:pPr>
          </w:p>
        </w:tc>
      </w:tr>
      <w:tr w:rsidR="00200FBA" w:rsidRPr="00B266DE" w14:paraId="2E1960C0" w14:textId="77777777" w:rsidTr="00F816D3">
        <w:trPr>
          <w:trHeight w:val="187"/>
        </w:trPr>
        <w:tc>
          <w:tcPr>
            <w:tcW w:w="4428" w:type="dxa"/>
          </w:tcPr>
          <w:p w14:paraId="5C67E2B1" w14:textId="42F19703" w:rsidR="00DF6ED9" w:rsidRPr="00200FBA" w:rsidRDefault="007C43C0" w:rsidP="007C43C0">
            <w:pPr>
              <w:pStyle w:val="1"/>
              <w:widowControl w:val="0"/>
              <w:ind w:left="-108" w:right="-96"/>
              <w:jc w:val="both"/>
              <w:rPr>
                <w:rFonts w:ascii="Verdana" w:hAnsi="Verdana" w:cs="Arial"/>
                <w:sz w:val="18"/>
                <w:szCs w:val="18"/>
              </w:rPr>
            </w:pPr>
            <w:r w:rsidRPr="00200FBA">
              <w:rPr>
                <w:rFonts w:ascii="Verdana" w:hAnsi="Verdana" w:cs="Arial"/>
                <w:b/>
                <w:sz w:val="18"/>
                <w:szCs w:val="18"/>
              </w:rPr>
              <w:t>[</w:t>
            </w:r>
            <w:r w:rsidRPr="00200FBA">
              <w:rPr>
                <w:rFonts w:ascii="Verdana" w:hAnsi="Verdana" w:cs="Arial"/>
                <w:b/>
                <w:sz w:val="18"/>
                <w:szCs w:val="18"/>
                <w:lang w:val="en-US"/>
              </w:rPr>
              <w:t>AUDIT</w:t>
            </w:r>
            <w:r w:rsidRPr="00200FBA">
              <w:rPr>
                <w:rFonts w:ascii="Verdana" w:hAnsi="Verdana" w:cs="Arial"/>
                <w:b/>
                <w:sz w:val="18"/>
                <w:szCs w:val="18"/>
              </w:rPr>
              <w:t xml:space="preserve"> COMPANY NAME]</w:t>
            </w:r>
            <w:r w:rsidR="00DF6ED9" w:rsidRPr="00200FBA">
              <w:rPr>
                <w:rFonts w:ascii="Verdana" w:hAnsi="Verdana" w:cs="Arial"/>
                <w:b/>
                <w:sz w:val="18"/>
                <w:szCs w:val="18"/>
              </w:rPr>
              <w:t>,</w:t>
            </w:r>
            <w:r w:rsidR="00DF6ED9" w:rsidRPr="00200FBA">
              <w:rPr>
                <w:rFonts w:ascii="Verdana" w:hAnsi="Verdana" w:cs="Arial"/>
                <w:sz w:val="18"/>
                <w:szCs w:val="18"/>
              </w:rPr>
              <w:t xml:space="preserve"> a legal entity organized and operating under the laws of the Russian Federation, as represented by [PARTNER NAME], acting on the basis of a power of attorney dated [DATE] (hereinafter referred to as the "Auditor"</w:t>
            </w:r>
            <w:r w:rsidR="00DF6ED9" w:rsidRPr="00200FBA">
              <w:rPr>
                <w:rFonts w:ascii="Verdana" w:hAnsi="Verdana" w:cs="Arial"/>
                <w:sz w:val="18"/>
                <w:szCs w:val="18"/>
                <w:lang w:val="en-US"/>
              </w:rPr>
              <w:t xml:space="preserve"> or the “Company”</w:t>
            </w:r>
            <w:r w:rsidR="00DF6ED9" w:rsidRPr="00200FBA">
              <w:rPr>
                <w:rFonts w:ascii="Verdana" w:hAnsi="Verdana" w:cs="Arial"/>
                <w:sz w:val="18"/>
                <w:szCs w:val="18"/>
              </w:rPr>
              <w:t>)</w:t>
            </w:r>
            <w:r w:rsidR="00DF6ED9" w:rsidRPr="00200FBA">
              <w:rPr>
                <w:rFonts w:ascii="Verdana" w:hAnsi="Verdana" w:cs="Arial"/>
                <w:sz w:val="18"/>
                <w:szCs w:val="18"/>
                <w:lang w:val="en-US"/>
              </w:rPr>
              <w:t>,</w:t>
            </w:r>
          </w:p>
        </w:tc>
        <w:tc>
          <w:tcPr>
            <w:tcW w:w="284" w:type="dxa"/>
          </w:tcPr>
          <w:p w14:paraId="187077AB" w14:textId="77777777" w:rsidR="00DF6ED9" w:rsidRPr="00200FBA" w:rsidRDefault="00DF6ED9" w:rsidP="008659CF">
            <w:pPr>
              <w:widowControl w:val="0"/>
              <w:spacing w:after="0" w:line="240" w:lineRule="auto"/>
              <w:ind w:left="-108" w:right="-96"/>
              <w:jc w:val="both"/>
              <w:rPr>
                <w:rFonts w:ascii="Verdana" w:hAnsi="Verdana" w:cs="Arial"/>
                <w:sz w:val="18"/>
                <w:szCs w:val="18"/>
              </w:rPr>
            </w:pPr>
          </w:p>
        </w:tc>
        <w:tc>
          <w:tcPr>
            <w:tcW w:w="4927" w:type="dxa"/>
          </w:tcPr>
          <w:p w14:paraId="2DABAD05" w14:textId="0BB270AE" w:rsidR="00DF6ED9" w:rsidRPr="00200FBA" w:rsidRDefault="007C43C0" w:rsidP="007C43C0">
            <w:pPr>
              <w:widowControl w:val="0"/>
              <w:spacing w:after="0" w:line="240" w:lineRule="auto"/>
              <w:ind w:left="-108" w:right="-96"/>
              <w:jc w:val="both"/>
              <w:rPr>
                <w:rFonts w:ascii="Verdana" w:hAnsi="Verdana" w:cs="Arial"/>
                <w:spacing w:val="-2"/>
                <w:sz w:val="18"/>
                <w:szCs w:val="18"/>
                <w:lang w:val="ru-RU"/>
              </w:rPr>
            </w:pPr>
            <w:r w:rsidRPr="00200FBA">
              <w:rPr>
                <w:rFonts w:ascii="Verdana" w:eastAsia="Times New Roman" w:hAnsi="Verdana" w:cs="Arial"/>
                <w:b/>
                <w:sz w:val="18"/>
                <w:szCs w:val="18"/>
                <w:lang w:val="ru-RU"/>
              </w:rPr>
              <w:t>[НАИМЕНОВАНИЕ КОМПАНИИ-АУДИТОРА],</w:t>
            </w:r>
            <w:r w:rsidR="00DF6ED9" w:rsidRPr="00200FBA">
              <w:rPr>
                <w:rFonts w:ascii="Verdana" w:hAnsi="Verdana" w:cs="Arial"/>
                <w:spacing w:val="-2"/>
                <w:sz w:val="18"/>
                <w:szCs w:val="18"/>
                <w:lang w:val="ru-RU"/>
              </w:rPr>
              <w:t>, юридическим лицом, учрежденным и осуществляющим деятельность в соответствии с законодательством Российской Федерации, в лице [ИМЯ ПАРТНЕРА], действующего на основании доверенности</w:t>
            </w:r>
            <w:r w:rsidR="00942279">
              <w:rPr>
                <w:rFonts w:ascii="Verdana" w:hAnsi="Verdana" w:cs="Arial"/>
                <w:spacing w:val="-2"/>
                <w:sz w:val="18"/>
                <w:szCs w:val="18"/>
                <w:lang w:val="ru-RU"/>
              </w:rPr>
              <w:t xml:space="preserve"> от "_" 20</w:t>
            </w:r>
            <w:r w:rsidR="00DF6ED9" w:rsidRPr="00200FBA">
              <w:rPr>
                <w:rFonts w:ascii="Verdana" w:hAnsi="Verdana" w:cs="Arial"/>
                <w:spacing w:val="-2"/>
                <w:sz w:val="18"/>
                <w:szCs w:val="18"/>
                <w:lang w:val="ru-RU"/>
              </w:rPr>
              <w:t>__г., именуемым в дальнейшем "Аудитор" или "Испо</w:t>
            </w:r>
            <w:bookmarkStart w:id="0" w:name="_GoBack"/>
            <w:bookmarkEnd w:id="0"/>
            <w:r w:rsidR="00DF6ED9" w:rsidRPr="00200FBA">
              <w:rPr>
                <w:rFonts w:ascii="Verdana" w:hAnsi="Verdana" w:cs="Arial"/>
                <w:spacing w:val="-2"/>
                <w:sz w:val="18"/>
                <w:szCs w:val="18"/>
                <w:lang w:val="ru-RU"/>
              </w:rPr>
              <w:t>лнитель",</w:t>
            </w:r>
          </w:p>
        </w:tc>
      </w:tr>
      <w:tr w:rsidR="00200FBA" w:rsidRPr="00B266DE" w14:paraId="391370AA" w14:textId="77777777" w:rsidTr="00F816D3">
        <w:trPr>
          <w:trHeight w:val="187"/>
        </w:trPr>
        <w:tc>
          <w:tcPr>
            <w:tcW w:w="4428" w:type="dxa"/>
          </w:tcPr>
          <w:p w14:paraId="1EA1679D" w14:textId="77777777" w:rsidR="0020605E" w:rsidRPr="00200FBA" w:rsidRDefault="001A3476" w:rsidP="008659CF">
            <w:pPr>
              <w:widowControl w:val="0"/>
              <w:spacing w:after="0" w:line="240" w:lineRule="auto"/>
              <w:ind w:left="-108" w:right="-96"/>
              <w:jc w:val="both"/>
              <w:rPr>
                <w:rFonts w:ascii="Verdana" w:hAnsi="Verdana" w:cs="Arial"/>
                <w:sz w:val="18"/>
                <w:szCs w:val="18"/>
                <w:lang w:val="ru-RU"/>
              </w:rPr>
            </w:pPr>
            <w:r w:rsidRPr="00200FBA">
              <w:rPr>
                <w:rFonts w:ascii="Verdana" w:hAnsi="Verdana" w:cs="Arial"/>
                <w:sz w:val="18"/>
                <w:szCs w:val="18"/>
                <w:lang w:val="ru-RU"/>
              </w:rPr>
              <w:t xml:space="preserve"> </w:t>
            </w:r>
          </w:p>
        </w:tc>
        <w:tc>
          <w:tcPr>
            <w:tcW w:w="284" w:type="dxa"/>
          </w:tcPr>
          <w:p w14:paraId="3110BEEA" w14:textId="77777777" w:rsidR="0020605E" w:rsidRPr="00200FBA" w:rsidRDefault="0020605E" w:rsidP="008659CF">
            <w:pPr>
              <w:widowControl w:val="0"/>
              <w:spacing w:after="0" w:line="240" w:lineRule="auto"/>
              <w:ind w:left="-108" w:right="-96"/>
              <w:jc w:val="both"/>
              <w:rPr>
                <w:rFonts w:ascii="Verdana" w:hAnsi="Verdana" w:cs="Arial"/>
                <w:sz w:val="18"/>
                <w:szCs w:val="18"/>
                <w:lang w:val="ru-RU"/>
              </w:rPr>
            </w:pPr>
          </w:p>
        </w:tc>
        <w:tc>
          <w:tcPr>
            <w:tcW w:w="4927" w:type="dxa"/>
          </w:tcPr>
          <w:p w14:paraId="6A78D86B" w14:textId="77777777" w:rsidR="0020605E" w:rsidRPr="00200FBA" w:rsidRDefault="0020605E" w:rsidP="008659CF">
            <w:pPr>
              <w:widowControl w:val="0"/>
              <w:spacing w:after="0" w:line="240" w:lineRule="auto"/>
              <w:ind w:left="-108" w:right="-96"/>
              <w:jc w:val="both"/>
              <w:rPr>
                <w:rFonts w:ascii="Verdana" w:hAnsi="Verdana" w:cs="Arial"/>
                <w:sz w:val="18"/>
                <w:szCs w:val="18"/>
                <w:lang w:val="ru-RU"/>
              </w:rPr>
            </w:pPr>
          </w:p>
        </w:tc>
      </w:tr>
      <w:tr w:rsidR="00200FBA" w:rsidRPr="00200FBA" w14:paraId="5A771666" w14:textId="77777777" w:rsidTr="00F816D3">
        <w:trPr>
          <w:trHeight w:val="187"/>
        </w:trPr>
        <w:tc>
          <w:tcPr>
            <w:tcW w:w="4428" w:type="dxa"/>
          </w:tcPr>
          <w:p w14:paraId="39D603E6" w14:textId="77777777" w:rsidR="0020605E" w:rsidRPr="00200FBA" w:rsidRDefault="0020605E" w:rsidP="008659CF">
            <w:pPr>
              <w:widowControl w:val="0"/>
              <w:spacing w:after="0" w:line="240" w:lineRule="auto"/>
              <w:ind w:left="-108" w:right="-96"/>
              <w:jc w:val="both"/>
              <w:rPr>
                <w:rFonts w:ascii="Verdana" w:hAnsi="Verdana" w:cs="Arial"/>
                <w:sz w:val="18"/>
                <w:szCs w:val="18"/>
              </w:rPr>
            </w:pPr>
            <w:r w:rsidRPr="00200FBA">
              <w:rPr>
                <w:rFonts w:ascii="Verdana" w:hAnsi="Verdana" w:cs="Arial"/>
                <w:sz w:val="18"/>
                <w:szCs w:val="18"/>
              </w:rPr>
              <w:t>and</w:t>
            </w:r>
          </w:p>
        </w:tc>
        <w:tc>
          <w:tcPr>
            <w:tcW w:w="284" w:type="dxa"/>
          </w:tcPr>
          <w:p w14:paraId="626055BC" w14:textId="77777777" w:rsidR="0020605E" w:rsidRPr="00200FBA" w:rsidRDefault="0020605E" w:rsidP="008659CF">
            <w:pPr>
              <w:widowControl w:val="0"/>
              <w:spacing w:after="0" w:line="240" w:lineRule="auto"/>
              <w:ind w:left="-108" w:right="-96"/>
              <w:jc w:val="both"/>
              <w:rPr>
                <w:rFonts w:ascii="Verdana" w:hAnsi="Verdana" w:cs="Arial"/>
                <w:sz w:val="18"/>
                <w:szCs w:val="18"/>
                <w:lang w:val="ru-RU"/>
              </w:rPr>
            </w:pPr>
          </w:p>
        </w:tc>
        <w:tc>
          <w:tcPr>
            <w:tcW w:w="4927" w:type="dxa"/>
          </w:tcPr>
          <w:p w14:paraId="24C5FC91" w14:textId="77777777" w:rsidR="0020605E" w:rsidRPr="00200FBA" w:rsidRDefault="0020605E" w:rsidP="008659CF">
            <w:pPr>
              <w:widowControl w:val="0"/>
              <w:spacing w:after="0" w:line="240" w:lineRule="auto"/>
              <w:ind w:left="-108" w:right="-96"/>
              <w:jc w:val="both"/>
              <w:rPr>
                <w:rFonts w:ascii="Verdana" w:hAnsi="Verdana" w:cs="Arial"/>
                <w:sz w:val="18"/>
                <w:szCs w:val="18"/>
              </w:rPr>
            </w:pPr>
            <w:r w:rsidRPr="00200FBA">
              <w:rPr>
                <w:rFonts w:ascii="Verdana" w:hAnsi="Verdana" w:cs="Arial"/>
                <w:sz w:val="18"/>
                <w:szCs w:val="18"/>
                <w:lang w:val="ru-RU"/>
              </w:rPr>
              <w:t>и</w:t>
            </w:r>
          </w:p>
        </w:tc>
      </w:tr>
      <w:tr w:rsidR="00200FBA" w:rsidRPr="00200FBA" w14:paraId="1D5963BA" w14:textId="77777777" w:rsidTr="00F816D3">
        <w:trPr>
          <w:trHeight w:val="187"/>
        </w:trPr>
        <w:tc>
          <w:tcPr>
            <w:tcW w:w="4428" w:type="dxa"/>
          </w:tcPr>
          <w:p w14:paraId="25A32B16" w14:textId="77777777" w:rsidR="0020605E" w:rsidRPr="00200FBA" w:rsidRDefault="001A3476" w:rsidP="008659CF">
            <w:pPr>
              <w:widowControl w:val="0"/>
              <w:spacing w:after="0" w:line="240" w:lineRule="auto"/>
              <w:ind w:left="-108" w:right="-96"/>
              <w:jc w:val="both"/>
              <w:rPr>
                <w:rFonts w:ascii="Verdana" w:hAnsi="Verdana" w:cs="Arial"/>
                <w:sz w:val="18"/>
                <w:szCs w:val="18"/>
              </w:rPr>
            </w:pPr>
            <w:r w:rsidRPr="00200FBA">
              <w:rPr>
                <w:rFonts w:ascii="Verdana" w:hAnsi="Verdana" w:cs="Arial"/>
                <w:sz w:val="18"/>
                <w:szCs w:val="18"/>
              </w:rPr>
              <w:t xml:space="preserve"> </w:t>
            </w:r>
          </w:p>
        </w:tc>
        <w:tc>
          <w:tcPr>
            <w:tcW w:w="284" w:type="dxa"/>
          </w:tcPr>
          <w:p w14:paraId="7FB8B145" w14:textId="77777777" w:rsidR="0020605E" w:rsidRPr="00200FBA" w:rsidRDefault="0020605E" w:rsidP="008659CF">
            <w:pPr>
              <w:widowControl w:val="0"/>
              <w:spacing w:after="0" w:line="240" w:lineRule="auto"/>
              <w:ind w:left="-108" w:right="-96"/>
              <w:jc w:val="both"/>
              <w:rPr>
                <w:rFonts w:ascii="Verdana" w:hAnsi="Verdana" w:cs="Arial"/>
                <w:sz w:val="18"/>
                <w:szCs w:val="18"/>
              </w:rPr>
            </w:pPr>
          </w:p>
        </w:tc>
        <w:tc>
          <w:tcPr>
            <w:tcW w:w="4927" w:type="dxa"/>
          </w:tcPr>
          <w:p w14:paraId="6B75B2CD" w14:textId="77777777" w:rsidR="0020605E" w:rsidRPr="00200FBA" w:rsidRDefault="0020605E" w:rsidP="008659CF">
            <w:pPr>
              <w:widowControl w:val="0"/>
              <w:spacing w:after="0" w:line="240" w:lineRule="auto"/>
              <w:ind w:left="-108" w:right="-96"/>
              <w:jc w:val="both"/>
              <w:rPr>
                <w:rFonts w:ascii="Verdana" w:hAnsi="Verdana" w:cs="Arial"/>
                <w:sz w:val="18"/>
                <w:szCs w:val="18"/>
                <w:lang w:val="ru-RU"/>
              </w:rPr>
            </w:pPr>
          </w:p>
        </w:tc>
      </w:tr>
      <w:tr w:rsidR="00200FBA" w:rsidRPr="00B266DE" w14:paraId="5139904E" w14:textId="77777777" w:rsidTr="00F816D3">
        <w:trPr>
          <w:trHeight w:val="187"/>
        </w:trPr>
        <w:tc>
          <w:tcPr>
            <w:tcW w:w="4428" w:type="dxa"/>
          </w:tcPr>
          <w:p w14:paraId="095396CA" w14:textId="77777777" w:rsidR="0020605E" w:rsidRPr="00200FBA" w:rsidRDefault="0020605E" w:rsidP="008659CF">
            <w:pPr>
              <w:widowControl w:val="0"/>
              <w:spacing w:after="0" w:line="240" w:lineRule="auto"/>
              <w:ind w:left="-108" w:right="-96"/>
              <w:jc w:val="both"/>
              <w:rPr>
                <w:rFonts w:ascii="Verdana" w:hAnsi="Verdana" w:cs="Arial"/>
                <w:sz w:val="18"/>
                <w:szCs w:val="18"/>
              </w:rPr>
            </w:pPr>
            <w:r w:rsidRPr="00200FBA">
              <w:rPr>
                <w:rFonts w:ascii="Verdana" w:eastAsia="Times New Roman" w:hAnsi="Verdana" w:cs="Arial"/>
                <w:b/>
                <w:sz w:val="18"/>
                <w:szCs w:val="18"/>
                <w:lang w:val="en-GB"/>
              </w:rPr>
              <w:t>[CLIENT COMPANY NAME],</w:t>
            </w:r>
            <w:r w:rsidRPr="00200FBA">
              <w:rPr>
                <w:rFonts w:ascii="Verdana" w:hAnsi="Verdana" w:cs="Arial"/>
                <w:sz w:val="18"/>
                <w:szCs w:val="18"/>
              </w:rPr>
              <w:t xml:space="preserve"> a legal entity organized and operating under the laws of </w:t>
            </w:r>
            <w:r w:rsidRPr="00200FBA">
              <w:rPr>
                <w:rFonts w:ascii="Verdana" w:eastAsia="Times New Roman" w:hAnsi="Verdana" w:cs="Arial"/>
                <w:sz w:val="18"/>
                <w:szCs w:val="18"/>
                <w:lang w:val="en-GB"/>
              </w:rPr>
              <w:t xml:space="preserve">[COUNTRY OF INCORPORATION], as represented by [POSITION AND CLIENT NAME], </w:t>
            </w:r>
            <w:r w:rsidRPr="00200FBA">
              <w:rPr>
                <w:rFonts w:ascii="Verdana" w:hAnsi="Verdana" w:cs="Arial"/>
                <w:sz w:val="18"/>
                <w:szCs w:val="18"/>
              </w:rPr>
              <w:t>acting on the basis of</w:t>
            </w:r>
            <w:r w:rsidRPr="00200FBA">
              <w:rPr>
                <w:rFonts w:ascii="Verdana" w:eastAsia="Times New Roman" w:hAnsi="Verdana" w:cs="Arial"/>
                <w:sz w:val="18"/>
                <w:szCs w:val="18"/>
                <w:lang w:val="en-GB"/>
              </w:rPr>
              <w:t xml:space="preserve"> [AUTHORIZING DOCUMENT, e.g. CHARTER, POWER OF ATTORNEY, etc.], </w:t>
            </w:r>
            <w:r w:rsidRPr="00200FBA">
              <w:rPr>
                <w:rFonts w:ascii="Verdana" w:hAnsi="Verdana" w:cs="Arial"/>
                <w:sz w:val="18"/>
                <w:szCs w:val="18"/>
              </w:rPr>
              <w:t>(hereinafter referred to as the "</w:t>
            </w:r>
            <w:r w:rsidRPr="00200FBA">
              <w:rPr>
                <w:rFonts w:ascii="Verdana" w:hAnsi="Verdana" w:cs="Arial"/>
                <w:sz w:val="18"/>
                <w:szCs w:val="18"/>
                <w:lang w:val="en-GB"/>
              </w:rPr>
              <w:t>Client</w:t>
            </w:r>
            <w:r w:rsidR="0035408E" w:rsidRPr="00200FBA">
              <w:rPr>
                <w:rFonts w:ascii="Verdana" w:hAnsi="Verdana" w:cs="Arial"/>
                <w:sz w:val="18"/>
                <w:szCs w:val="18"/>
              </w:rPr>
              <w:t>").</w:t>
            </w:r>
          </w:p>
        </w:tc>
        <w:tc>
          <w:tcPr>
            <w:tcW w:w="284" w:type="dxa"/>
          </w:tcPr>
          <w:p w14:paraId="66CC6A0B" w14:textId="77777777" w:rsidR="0020605E" w:rsidRPr="00200FBA" w:rsidRDefault="0020605E" w:rsidP="008659CF">
            <w:pPr>
              <w:widowControl w:val="0"/>
              <w:spacing w:after="0" w:line="240" w:lineRule="auto"/>
              <w:ind w:left="-108" w:right="-96"/>
              <w:jc w:val="both"/>
              <w:rPr>
                <w:rFonts w:ascii="Verdana" w:hAnsi="Verdana" w:cs="Arial"/>
                <w:sz w:val="18"/>
                <w:szCs w:val="18"/>
              </w:rPr>
            </w:pPr>
          </w:p>
        </w:tc>
        <w:tc>
          <w:tcPr>
            <w:tcW w:w="4927" w:type="dxa"/>
          </w:tcPr>
          <w:p w14:paraId="4B0D1DB5" w14:textId="77777777" w:rsidR="0020605E" w:rsidRPr="00200FBA" w:rsidRDefault="0020605E" w:rsidP="008659CF">
            <w:pPr>
              <w:widowControl w:val="0"/>
              <w:spacing w:after="0" w:line="240" w:lineRule="auto"/>
              <w:ind w:left="-108" w:right="-96"/>
              <w:jc w:val="both"/>
              <w:rPr>
                <w:rFonts w:ascii="Verdana" w:hAnsi="Verdana" w:cs="Arial"/>
                <w:sz w:val="18"/>
                <w:szCs w:val="18"/>
                <w:lang w:val="ru-RU"/>
              </w:rPr>
            </w:pPr>
            <w:r w:rsidRPr="00200FBA">
              <w:rPr>
                <w:rFonts w:ascii="Verdana" w:eastAsia="Times New Roman" w:hAnsi="Verdana" w:cs="Arial"/>
                <w:b/>
                <w:sz w:val="18"/>
                <w:szCs w:val="18"/>
                <w:lang w:val="ru-RU"/>
              </w:rPr>
              <w:t xml:space="preserve">[НАИМЕНОВАНИЕ КОМПАНИИ-ЗАКАЗЧИКА], </w:t>
            </w:r>
            <w:r w:rsidRPr="00200FBA">
              <w:rPr>
                <w:rFonts w:ascii="Verdana" w:hAnsi="Verdana" w:cs="Arial"/>
                <w:sz w:val="18"/>
                <w:szCs w:val="18"/>
                <w:lang w:val="ru-RU"/>
              </w:rPr>
              <w:t xml:space="preserve">юридическим лицом, учрежденным и осуществляющим деятельность в соответствии с законодательством </w:t>
            </w:r>
            <w:r w:rsidRPr="00200FBA">
              <w:rPr>
                <w:rFonts w:ascii="Verdana" w:eastAsia="Times New Roman" w:hAnsi="Verdana" w:cs="Arial"/>
                <w:sz w:val="18"/>
                <w:szCs w:val="18"/>
                <w:lang w:val="ru-RU"/>
              </w:rPr>
              <w:t xml:space="preserve">[СТРАНА УЧРЕЖДЕНИЯ], </w:t>
            </w:r>
            <w:r w:rsidRPr="00200FBA">
              <w:rPr>
                <w:rFonts w:ascii="Verdana" w:hAnsi="Verdana" w:cs="Arial"/>
                <w:sz w:val="18"/>
                <w:szCs w:val="18"/>
                <w:lang w:val="ru-RU"/>
              </w:rPr>
              <w:t xml:space="preserve">в лице г-на [г-жи] </w:t>
            </w:r>
            <w:r w:rsidRPr="00200FBA">
              <w:rPr>
                <w:rFonts w:ascii="Verdana" w:eastAsia="Times New Roman" w:hAnsi="Verdana" w:cs="Arial"/>
                <w:sz w:val="18"/>
                <w:szCs w:val="18"/>
                <w:lang w:val="ru-RU"/>
              </w:rPr>
              <w:t xml:space="preserve">[ДОЛЖНОСТЬ И ИМЯ УПОЛНОМОЧЕННОГО ЛИЦА], </w:t>
            </w:r>
            <w:r w:rsidRPr="00200FBA">
              <w:rPr>
                <w:rFonts w:ascii="Verdana" w:hAnsi="Verdana" w:cs="Arial"/>
                <w:sz w:val="18"/>
                <w:szCs w:val="18"/>
                <w:lang w:val="ru-RU"/>
              </w:rPr>
              <w:t>действующего на основании</w:t>
            </w:r>
            <w:r w:rsidRPr="00200FBA">
              <w:rPr>
                <w:rFonts w:ascii="Verdana" w:eastAsia="Times New Roman" w:hAnsi="Verdana" w:cs="Arial"/>
                <w:sz w:val="18"/>
                <w:szCs w:val="18"/>
                <w:lang w:val="ru-RU"/>
              </w:rPr>
              <w:t xml:space="preserve"> [ДОКУМЕНТ, например, Устав, доверенность и т.п.],</w:t>
            </w:r>
            <w:r w:rsidR="001A3476" w:rsidRPr="00200FBA">
              <w:rPr>
                <w:rFonts w:ascii="Verdana" w:eastAsia="Times New Roman" w:hAnsi="Verdana" w:cs="Arial"/>
                <w:sz w:val="18"/>
                <w:szCs w:val="18"/>
                <w:lang w:val="ru-RU"/>
              </w:rPr>
              <w:t xml:space="preserve"> </w:t>
            </w:r>
            <w:r w:rsidRPr="00200FBA">
              <w:rPr>
                <w:rFonts w:ascii="Verdana" w:hAnsi="Verdana" w:cs="Arial"/>
                <w:sz w:val="18"/>
                <w:szCs w:val="18"/>
                <w:lang w:val="ru-RU"/>
              </w:rPr>
              <w:t>именуемым в дальнейшем "Заказчик</w:t>
            </w:r>
            <w:r w:rsidR="0035408E" w:rsidRPr="00200FBA">
              <w:rPr>
                <w:rFonts w:ascii="Verdana" w:hAnsi="Verdana" w:cs="Arial"/>
                <w:sz w:val="18"/>
                <w:szCs w:val="18"/>
                <w:lang w:val="ru-RU"/>
              </w:rPr>
              <w:t>".</w:t>
            </w:r>
          </w:p>
        </w:tc>
      </w:tr>
      <w:tr w:rsidR="00200FBA" w:rsidRPr="00B266DE" w14:paraId="2FCD0952" w14:textId="77777777" w:rsidTr="00F816D3">
        <w:trPr>
          <w:trHeight w:val="187"/>
        </w:trPr>
        <w:tc>
          <w:tcPr>
            <w:tcW w:w="4428" w:type="dxa"/>
          </w:tcPr>
          <w:p w14:paraId="2861DB3A" w14:textId="77777777" w:rsidR="0020605E" w:rsidRPr="00200FBA" w:rsidRDefault="001A3476" w:rsidP="008659CF">
            <w:pPr>
              <w:pStyle w:val="1"/>
              <w:widowControl w:val="0"/>
              <w:ind w:left="-108" w:right="-96"/>
              <w:jc w:val="both"/>
              <w:rPr>
                <w:rFonts w:ascii="Verdana" w:hAnsi="Verdana" w:cs="Arial"/>
                <w:sz w:val="18"/>
                <w:szCs w:val="18"/>
                <w:lang w:val="ru-RU"/>
              </w:rPr>
            </w:pPr>
            <w:r w:rsidRPr="00200FBA">
              <w:rPr>
                <w:rFonts w:ascii="Verdana" w:hAnsi="Verdana" w:cs="Arial"/>
                <w:sz w:val="18"/>
                <w:szCs w:val="18"/>
                <w:lang w:val="ru-RU"/>
              </w:rPr>
              <w:t xml:space="preserve"> </w:t>
            </w:r>
          </w:p>
        </w:tc>
        <w:tc>
          <w:tcPr>
            <w:tcW w:w="284" w:type="dxa"/>
          </w:tcPr>
          <w:p w14:paraId="4D240035" w14:textId="77777777" w:rsidR="0020605E" w:rsidRPr="00200FBA" w:rsidRDefault="0020605E" w:rsidP="008659CF">
            <w:pPr>
              <w:widowControl w:val="0"/>
              <w:spacing w:after="0" w:line="240" w:lineRule="auto"/>
              <w:ind w:left="-108" w:right="-96"/>
              <w:jc w:val="both"/>
              <w:rPr>
                <w:rFonts w:ascii="Verdana" w:hAnsi="Verdana" w:cs="Arial"/>
                <w:sz w:val="18"/>
                <w:szCs w:val="18"/>
                <w:lang w:val="ru-RU"/>
              </w:rPr>
            </w:pPr>
          </w:p>
        </w:tc>
        <w:tc>
          <w:tcPr>
            <w:tcW w:w="4927" w:type="dxa"/>
          </w:tcPr>
          <w:p w14:paraId="7928DDAC" w14:textId="77777777" w:rsidR="0020605E" w:rsidRPr="00200FBA" w:rsidRDefault="0020605E" w:rsidP="008659CF">
            <w:pPr>
              <w:widowControl w:val="0"/>
              <w:spacing w:after="0" w:line="240" w:lineRule="auto"/>
              <w:ind w:left="-108" w:right="-96"/>
              <w:jc w:val="both"/>
              <w:rPr>
                <w:rFonts w:ascii="Verdana" w:hAnsi="Verdana" w:cs="Arial"/>
                <w:sz w:val="18"/>
                <w:szCs w:val="18"/>
                <w:lang w:val="ru-RU"/>
              </w:rPr>
            </w:pPr>
          </w:p>
        </w:tc>
      </w:tr>
      <w:tr w:rsidR="00200FBA" w:rsidRPr="00B266DE" w14:paraId="493F0B6D" w14:textId="77777777" w:rsidTr="00F816D3">
        <w:trPr>
          <w:trHeight w:val="187"/>
        </w:trPr>
        <w:tc>
          <w:tcPr>
            <w:tcW w:w="4428" w:type="dxa"/>
          </w:tcPr>
          <w:p w14:paraId="67EB4FC0" w14:textId="77777777" w:rsidR="0020605E" w:rsidRPr="00200FBA" w:rsidRDefault="0020605E" w:rsidP="008659CF">
            <w:pPr>
              <w:pStyle w:val="1"/>
              <w:widowControl w:val="0"/>
              <w:ind w:left="-108" w:right="-96"/>
              <w:jc w:val="both"/>
              <w:rPr>
                <w:rFonts w:ascii="Verdana" w:hAnsi="Verdana" w:cs="Arial"/>
                <w:sz w:val="18"/>
                <w:szCs w:val="18"/>
                <w:lang w:eastAsia="ru-RU"/>
              </w:rPr>
            </w:pPr>
            <w:r w:rsidRPr="00200FBA">
              <w:rPr>
                <w:rFonts w:ascii="Verdana" w:hAnsi="Verdana" w:cs="Arial"/>
                <w:sz w:val="18"/>
                <w:szCs w:val="18"/>
              </w:rPr>
              <w:t>The Client and the Company are hereinafter jointly referred to as the "Parties" and separately as the "Party".</w:t>
            </w:r>
          </w:p>
        </w:tc>
        <w:tc>
          <w:tcPr>
            <w:tcW w:w="284" w:type="dxa"/>
          </w:tcPr>
          <w:p w14:paraId="495F6519" w14:textId="77777777" w:rsidR="0020605E" w:rsidRPr="00200FBA" w:rsidRDefault="0020605E" w:rsidP="008659CF">
            <w:pPr>
              <w:widowControl w:val="0"/>
              <w:spacing w:after="0" w:line="240" w:lineRule="auto"/>
              <w:ind w:left="-108" w:right="-96"/>
              <w:jc w:val="both"/>
              <w:rPr>
                <w:rFonts w:ascii="Verdana" w:hAnsi="Verdana" w:cs="Arial"/>
                <w:sz w:val="18"/>
                <w:szCs w:val="18"/>
              </w:rPr>
            </w:pPr>
          </w:p>
        </w:tc>
        <w:tc>
          <w:tcPr>
            <w:tcW w:w="4927" w:type="dxa"/>
          </w:tcPr>
          <w:p w14:paraId="6BB63C95" w14:textId="77777777" w:rsidR="0020605E" w:rsidRPr="00200FBA" w:rsidRDefault="0020605E" w:rsidP="008659CF">
            <w:pPr>
              <w:widowControl w:val="0"/>
              <w:spacing w:after="0" w:line="240" w:lineRule="auto"/>
              <w:ind w:left="-108" w:right="-96"/>
              <w:jc w:val="both"/>
              <w:rPr>
                <w:rFonts w:ascii="Verdana" w:hAnsi="Verdana" w:cs="Arial"/>
                <w:sz w:val="18"/>
                <w:szCs w:val="18"/>
                <w:lang w:val="ru-RU"/>
              </w:rPr>
            </w:pPr>
            <w:r w:rsidRPr="00200FBA">
              <w:rPr>
                <w:rFonts w:ascii="Verdana" w:hAnsi="Verdana" w:cs="Arial"/>
                <w:sz w:val="18"/>
                <w:szCs w:val="18"/>
                <w:lang w:val="ru-RU"/>
              </w:rPr>
              <w:t>Заказчик и Исполнитель в дальнейшем совместно именуются "Стороны", а по отдельности – "Сторона".</w:t>
            </w:r>
          </w:p>
        </w:tc>
      </w:tr>
      <w:tr w:rsidR="00200FBA" w:rsidRPr="00B266DE" w14:paraId="46B52F24" w14:textId="77777777" w:rsidTr="00F816D3">
        <w:trPr>
          <w:trHeight w:val="187"/>
        </w:trPr>
        <w:tc>
          <w:tcPr>
            <w:tcW w:w="4428" w:type="dxa"/>
          </w:tcPr>
          <w:p w14:paraId="12A632A3" w14:textId="77777777" w:rsidR="0020605E" w:rsidRPr="00200FBA" w:rsidRDefault="001A3476" w:rsidP="008659CF">
            <w:pPr>
              <w:widowControl w:val="0"/>
              <w:spacing w:after="0" w:line="240" w:lineRule="auto"/>
              <w:ind w:left="-108" w:right="-96"/>
              <w:jc w:val="both"/>
              <w:rPr>
                <w:rFonts w:ascii="Verdana" w:hAnsi="Verdana" w:cs="Arial"/>
                <w:sz w:val="18"/>
                <w:szCs w:val="18"/>
                <w:lang w:val="ru-RU"/>
              </w:rPr>
            </w:pPr>
            <w:r w:rsidRPr="00200FBA">
              <w:rPr>
                <w:rFonts w:ascii="Verdana" w:hAnsi="Verdana" w:cs="Arial"/>
                <w:sz w:val="18"/>
                <w:szCs w:val="18"/>
                <w:lang w:val="ru-RU"/>
              </w:rPr>
              <w:t xml:space="preserve"> </w:t>
            </w:r>
          </w:p>
        </w:tc>
        <w:tc>
          <w:tcPr>
            <w:tcW w:w="284" w:type="dxa"/>
          </w:tcPr>
          <w:p w14:paraId="0CF1491F" w14:textId="77777777" w:rsidR="0020605E" w:rsidRPr="00200FBA" w:rsidRDefault="0020605E" w:rsidP="008659CF">
            <w:pPr>
              <w:widowControl w:val="0"/>
              <w:spacing w:after="0" w:line="240" w:lineRule="auto"/>
              <w:ind w:left="-108" w:right="-96"/>
              <w:jc w:val="both"/>
              <w:rPr>
                <w:rFonts w:ascii="Verdana" w:hAnsi="Verdana" w:cs="Arial"/>
                <w:sz w:val="18"/>
                <w:szCs w:val="18"/>
                <w:lang w:val="ru-RU"/>
              </w:rPr>
            </w:pPr>
          </w:p>
        </w:tc>
        <w:tc>
          <w:tcPr>
            <w:tcW w:w="4927" w:type="dxa"/>
          </w:tcPr>
          <w:p w14:paraId="1F8EDCB1" w14:textId="77777777" w:rsidR="0020605E" w:rsidRPr="00200FBA" w:rsidRDefault="0020605E" w:rsidP="008659CF">
            <w:pPr>
              <w:widowControl w:val="0"/>
              <w:spacing w:after="0" w:line="240" w:lineRule="auto"/>
              <w:ind w:left="-108" w:right="-96"/>
              <w:jc w:val="both"/>
              <w:rPr>
                <w:rFonts w:ascii="Verdana" w:hAnsi="Verdana" w:cs="Arial"/>
                <w:sz w:val="18"/>
                <w:szCs w:val="18"/>
                <w:lang w:val="ru-RU"/>
              </w:rPr>
            </w:pPr>
          </w:p>
        </w:tc>
      </w:tr>
      <w:tr w:rsidR="00200FBA" w:rsidRPr="00B266DE" w14:paraId="3D54604A" w14:textId="77777777" w:rsidTr="00F816D3">
        <w:trPr>
          <w:trHeight w:val="187"/>
        </w:trPr>
        <w:tc>
          <w:tcPr>
            <w:tcW w:w="4428" w:type="dxa"/>
          </w:tcPr>
          <w:p w14:paraId="2FDE64CD" w14:textId="77777777" w:rsidR="0020605E" w:rsidRPr="00200FBA" w:rsidRDefault="0020605E" w:rsidP="008659CF">
            <w:pPr>
              <w:widowControl w:val="0"/>
              <w:spacing w:after="0" w:line="240" w:lineRule="auto"/>
              <w:ind w:left="-108" w:right="-96"/>
              <w:jc w:val="both"/>
              <w:rPr>
                <w:rFonts w:ascii="Verdana" w:hAnsi="Verdana" w:cs="Arial"/>
                <w:sz w:val="18"/>
                <w:szCs w:val="18"/>
              </w:rPr>
            </w:pPr>
            <w:r w:rsidRPr="00200FBA">
              <w:rPr>
                <w:rFonts w:ascii="Verdana" w:hAnsi="Verdana" w:cs="Arial"/>
                <w:sz w:val="18"/>
                <w:szCs w:val="18"/>
              </w:rPr>
              <w:t xml:space="preserve">This Agreement consists of: Basic terms and conditions (describing the scope of work, the respective responsibilities of the Parties, fees and billing), General Terms and Conditions for </w:t>
            </w:r>
            <w:r w:rsidR="00E263EB" w:rsidRPr="00200FBA">
              <w:rPr>
                <w:rFonts w:ascii="Verdana" w:hAnsi="Verdana" w:cs="Arial"/>
                <w:sz w:val="18"/>
                <w:szCs w:val="18"/>
              </w:rPr>
              <w:t>Au</w:t>
            </w:r>
            <w:r w:rsidR="00A06BAA" w:rsidRPr="00200FBA">
              <w:rPr>
                <w:rFonts w:ascii="Verdana" w:hAnsi="Verdana" w:cs="Arial"/>
                <w:sz w:val="18"/>
                <w:szCs w:val="18"/>
              </w:rPr>
              <w:t xml:space="preserve">dit and Review </w:t>
            </w:r>
            <w:r w:rsidRPr="00200FBA">
              <w:rPr>
                <w:rFonts w:ascii="Verdana" w:hAnsi="Verdana" w:cs="Arial"/>
                <w:sz w:val="18"/>
                <w:szCs w:val="18"/>
              </w:rPr>
              <w:t>Engagements (Annex 1) and other annexes to this Agreement.</w:t>
            </w:r>
          </w:p>
        </w:tc>
        <w:tc>
          <w:tcPr>
            <w:tcW w:w="284" w:type="dxa"/>
          </w:tcPr>
          <w:p w14:paraId="01CDD575" w14:textId="77777777" w:rsidR="0020605E" w:rsidRPr="00200FBA" w:rsidRDefault="0020605E" w:rsidP="008659CF">
            <w:pPr>
              <w:widowControl w:val="0"/>
              <w:spacing w:after="0" w:line="240" w:lineRule="auto"/>
              <w:ind w:left="-108" w:right="-96"/>
              <w:jc w:val="both"/>
              <w:rPr>
                <w:rFonts w:ascii="Verdana" w:hAnsi="Verdana" w:cs="Arial"/>
                <w:sz w:val="18"/>
                <w:szCs w:val="18"/>
              </w:rPr>
            </w:pPr>
          </w:p>
        </w:tc>
        <w:tc>
          <w:tcPr>
            <w:tcW w:w="4927" w:type="dxa"/>
          </w:tcPr>
          <w:p w14:paraId="508299D5" w14:textId="77777777" w:rsidR="0020605E" w:rsidRPr="00200FBA" w:rsidRDefault="0020605E" w:rsidP="008659CF">
            <w:pPr>
              <w:widowControl w:val="0"/>
              <w:spacing w:after="0" w:line="240" w:lineRule="auto"/>
              <w:ind w:left="-108" w:right="-96"/>
              <w:jc w:val="both"/>
              <w:rPr>
                <w:rFonts w:ascii="Verdana" w:hAnsi="Verdana" w:cs="Arial"/>
                <w:sz w:val="18"/>
                <w:szCs w:val="18"/>
                <w:lang w:val="ru-RU"/>
              </w:rPr>
            </w:pPr>
            <w:r w:rsidRPr="00200FBA">
              <w:rPr>
                <w:rFonts w:ascii="Verdana" w:hAnsi="Verdana" w:cs="Arial"/>
                <w:sz w:val="18"/>
                <w:szCs w:val="18"/>
                <w:lang w:val="ru-RU"/>
              </w:rPr>
              <w:t>Настоящий Договор включает в себя: "Основные условия оказания услуг" (в них определены объем оказываемых услуг, соответствующие обязанности Сторон, стоимость и порядок оплаты),</w:t>
            </w:r>
            <w:r w:rsidR="001A3476" w:rsidRPr="00200FBA">
              <w:rPr>
                <w:rFonts w:ascii="Verdana" w:hAnsi="Verdana" w:cs="Arial"/>
                <w:sz w:val="18"/>
                <w:szCs w:val="18"/>
                <w:lang w:val="ru-RU"/>
              </w:rPr>
              <w:t xml:space="preserve"> </w:t>
            </w:r>
            <w:r w:rsidR="007D2639" w:rsidRPr="00200FBA">
              <w:rPr>
                <w:rFonts w:ascii="Verdana" w:hAnsi="Verdana" w:cs="Arial"/>
                <w:sz w:val="18"/>
                <w:szCs w:val="18"/>
                <w:lang w:val="ru-RU"/>
              </w:rPr>
              <w:t>"Общие условия оказания услуг</w:t>
            </w:r>
            <w:r w:rsidR="00A06BAA" w:rsidRPr="00200FBA">
              <w:rPr>
                <w:rFonts w:ascii="Verdana" w:hAnsi="Verdana" w:cs="Arial"/>
                <w:sz w:val="18"/>
                <w:szCs w:val="18"/>
                <w:lang w:val="ru-RU"/>
              </w:rPr>
              <w:t xml:space="preserve"> по аудиту и обзорным проверкам</w:t>
            </w:r>
            <w:r w:rsidRPr="00200FBA">
              <w:rPr>
                <w:rFonts w:ascii="Verdana" w:hAnsi="Verdana" w:cs="Arial"/>
                <w:sz w:val="18"/>
                <w:szCs w:val="18"/>
                <w:lang w:val="ru-RU"/>
              </w:rPr>
              <w:t>" (Приложение №</w:t>
            </w:r>
            <w:r w:rsidR="0035408E" w:rsidRPr="00200FBA">
              <w:rPr>
                <w:rFonts w:ascii="Verdana" w:hAnsi="Verdana" w:cs="Arial"/>
                <w:sz w:val="18"/>
                <w:szCs w:val="18"/>
              </w:rPr>
              <w:t> </w:t>
            </w:r>
            <w:r w:rsidRPr="00200FBA">
              <w:rPr>
                <w:rFonts w:ascii="Verdana" w:hAnsi="Verdana" w:cs="Arial"/>
                <w:sz w:val="18"/>
                <w:szCs w:val="18"/>
                <w:lang w:val="ru-RU"/>
              </w:rPr>
              <w:t>1), иные приложения к настоящему Договору.</w:t>
            </w:r>
            <w:r w:rsidR="001A3476" w:rsidRPr="00200FBA">
              <w:rPr>
                <w:rFonts w:ascii="Verdana" w:hAnsi="Verdana" w:cs="Arial"/>
                <w:sz w:val="18"/>
                <w:szCs w:val="18"/>
                <w:lang w:val="ru-RU"/>
              </w:rPr>
              <w:t xml:space="preserve"> </w:t>
            </w:r>
          </w:p>
        </w:tc>
      </w:tr>
      <w:tr w:rsidR="00200FBA" w:rsidRPr="00B266DE" w14:paraId="52E6D18E" w14:textId="77777777" w:rsidTr="00F816D3">
        <w:trPr>
          <w:trHeight w:val="187"/>
        </w:trPr>
        <w:tc>
          <w:tcPr>
            <w:tcW w:w="4428" w:type="dxa"/>
          </w:tcPr>
          <w:p w14:paraId="68FED48A" w14:textId="77777777" w:rsidR="0020605E" w:rsidRPr="00200FBA" w:rsidRDefault="0035408E" w:rsidP="008659CF">
            <w:pPr>
              <w:widowControl w:val="0"/>
              <w:spacing w:after="0" w:line="240" w:lineRule="auto"/>
              <w:ind w:left="-108" w:right="-96"/>
              <w:jc w:val="both"/>
              <w:rPr>
                <w:rFonts w:ascii="Verdana" w:hAnsi="Verdana" w:cs="Arial"/>
                <w:b/>
                <w:sz w:val="18"/>
                <w:szCs w:val="18"/>
                <w:lang w:val="ru-RU"/>
              </w:rPr>
            </w:pPr>
            <w:r w:rsidRPr="00200FBA">
              <w:rPr>
                <w:rFonts w:ascii="Verdana" w:hAnsi="Verdana" w:cs="Arial"/>
                <w:b/>
                <w:sz w:val="18"/>
                <w:szCs w:val="18"/>
                <w:lang w:val="ru-RU"/>
              </w:rPr>
              <w:t xml:space="preserve"> </w:t>
            </w:r>
          </w:p>
        </w:tc>
        <w:tc>
          <w:tcPr>
            <w:tcW w:w="284" w:type="dxa"/>
          </w:tcPr>
          <w:p w14:paraId="132CB449" w14:textId="77777777" w:rsidR="0020605E" w:rsidRPr="00200FBA" w:rsidRDefault="0020605E" w:rsidP="008659CF">
            <w:pPr>
              <w:widowControl w:val="0"/>
              <w:spacing w:after="0" w:line="240" w:lineRule="auto"/>
              <w:ind w:left="-108" w:right="-96"/>
              <w:jc w:val="both"/>
              <w:rPr>
                <w:rFonts w:ascii="Verdana" w:hAnsi="Verdana" w:cs="Arial"/>
                <w:b/>
                <w:sz w:val="18"/>
                <w:szCs w:val="18"/>
                <w:lang w:val="ru-RU"/>
              </w:rPr>
            </w:pPr>
          </w:p>
        </w:tc>
        <w:tc>
          <w:tcPr>
            <w:tcW w:w="4927" w:type="dxa"/>
          </w:tcPr>
          <w:p w14:paraId="350D1B8D" w14:textId="77777777" w:rsidR="0020605E" w:rsidRPr="00200FBA" w:rsidRDefault="0020605E" w:rsidP="008659CF">
            <w:pPr>
              <w:widowControl w:val="0"/>
              <w:spacing w:after="0" w:line="240" w:lineRule="auto"/>
              <w:ind w:left="-108" w:right="-96"/>
              <w:jc w:val="both"/>
              <w:rPr>
                <w:rFonts w:ascii="Verdana" w:hAnsi="Verdana" w:cs="Arial"/>
                <w:b/>
                <w:sz w:val="18"/>
                <w:szCs w:val="18"/>
                <w:lang w:val="ru-RU"/>
              </w:rPr>
            </w:pPr>
          </w:p>
        </w:tc>
      </w:tr>
      <w:tr w:rsidR="00200FBA" w:rsidRPr="00B266DE" w14:paraId="0AE2B69C" w14:textId="77777777" w:rsidTr="00F816D3">
        <w:trPr>
          <w:trHeight w:val="187"/>
        </w:trPr>
        <w:tc>
          <w:tcPr>
            <w:tcW w:w="4428" w:type="dxa"/>
          </w:tcPr>
          <w:p w14:paraId="7C020C8C" w14:textId="77777777" w:rsidR="0035408E" w:rsidRPr="00200FBA" w:rsidRDefault="0035408E" w:rsidP="008659CF">
            <w:pPr>
              <w:widowControl w:val="0"/>
              <w:spacing w:after="0" w:line="240" w:lineRule="auto"/>
              <w:ind w:left="-108" w:right="-96"/>
              <w:jc w:val="both"/>
              <w:rPr>
                <w:rFonts w:ascii="Verdana" w:hAnsi="Verdana" w:cs="Arial"/>
                <w:b/>
                <w:sz w:val="18"/>
                <w:szCs w:val="18"/>
                <w:lang w:val="ru-RU"/>
              </w:rPr>
            </w:pPr>
            <w:r w:rsidRPr="00200FBA">
              <w:rPr>
                <w:rFonts w:ascii="Verdana" w:hAnsi="Verdana" w:cs="Arial"/>
                <w:b/>
                <w:sz w:val="18"/>
                <w:szCs w:val="18"/>
                <w:lang w:val="ru-RU"/>
              </w:rPr>
              <w:t xml:space="preserve"> </w:t>
            </w:r>
          </w:p>
        </w:tc>
        <w:tc>
          <w:tcPr>
            <w:tcW w:w="284" w:type="dxa"/>
          </w:tcPr>
          <w:p w14:paraId="75A86080" w14:textId="77777777" w:rsidR="0035408E" w:rsidRPr="00200FBA" w:rsidRDefault="0035408E" w:rsidP="008659CF">
            <w:pPr>
              <w:widowControl w:val="0"/>
              <w:spacing w:after="0" w:line="240" w:lineRule="auto"/>
              <w:ind w:left="-108" w:right="-96"/>
              <w:jc w:val="both"/>
              <w:rPr>
                <w:rFonts w:ascii="Verdana" w:hAnsi="Verdana" w:cs="Arial"/>
                <w:b/>
                <w:sz w:val="18"/>
                <w:szCs w:val="18"/>
                <w:lang w:val="ru-RU"/>
              </w:rPr>
            </w:pPr>
          </w:p>
        </w:tc>
        <w:tc>
          <w:tcPr>
            <w:tcW w:w="4927" w:type="dxa"/>
          </w:tcPr>
          <w:p w14:paraId="578B0243" w14:textId="77777777" w:rsidR="0035408E" w:rsidRPr="00200FBA" w:rsidRDefault="0035408E" w:rsidP="008659CF">
            <w:pPr>
              <w:widowControl w:val="0"/>
              <w:spacing w:after="0" w:line="240" w:lineRule="auto"/>
              <w:ind w:left="-108" w:right="-96"/>
              <w:jc w:val="both"/>
              <w:rPr>
                <w:rFonts w:ascii="Verdana" w:hAnsi="Verdana" w:cs="Arial"/>
                <w:b/>
                <w:sz w:val="18"/>
                <w:szCs w:val="18"/>
                <w:lang w:val="ru-RU"/>
              </w:rPr>
            </w:pPr>
          </w:p>
        </w:tc>
      </w:tr>
      <w:tr w:rsidR="00200FBA" w:rsidRPr="00200FBA" w14:paraId="4E8E368B" w14:textId="77777777" w:rsidTr="00F816D3">
        <w:trPr>
          <w:trHeight w:val="187"/>
        </w:trPr>
        <w:tc>
          <w:tcPr>
            <w:tcW w:w="4428" w:type="dxa"/>
          </w:tcPr>
          <w:p w14:paraId="36843239" w14:textId="77777777" w:rsidR="0020605E" w:rsidRPr="00200FBA" w:rsidRDefault="0020605E" w:rsidP="008659CF">
            <w:pPr>
              <w:widowControl w:val="0"/>
              <w:spacing w:after="0" w:line="240" w:lineRule="auto"/>
              <w:ind w:left="-108" w:right="-96"/>
              <w:jc w:val="both"/>
              <w:rPr>
                <w:rFonts w:ascii="Verdana" w:hAnsi="Verdana" w:cs="Arial"/>
                <w:b/>
                <w:sz w:val="18"/>
                <w:szCs w:val="18"/>
                <w:lang w:val="ru-RU"/>
              </w:rPr>
            </w:pPr>
            <w:r w:rsidRPr="00200FBA">
              <w:rPr>
                <w:rFonts w:ascii="Verdana" w:hAnsi="Verdana" w:cs="Arial"/>
                <w:b/>
                <w:sz w:val="18"/>
                <w:szCs w:val="18"/>
              </w:rPr>
              <w:t>BASIC TERMS AND CONDITIONS</w:t>
            </w:r>
          </w:p>
        </w:tc>
        <w:tc>
          <w:tcPr>
            <w:tcW w:w="284" w:type="dxa"/>
          </w:tcPr>
          <w:p w14:paraId="08878D5A" w14:textId="77777777" w:rsidR="0020605E" w:rsidRPr="00200FBA" w:rsidRDefault="0020605E" w:rsidP="008659CF">
            <w:pPr>
              <w:widowControl w:val="0"/>
              <w:spacing w:after="0" w:line="240" w:lineRule="auto"/>
              <w:ind w:left="-108" w:right="-96"/>
              <w:jc w:val="both"/>
              <w:rPr>
                <w:rFonts w:ascii="Verdana" w:hAnsi="Verdana" w:cs="Arial"/>
                <w:b/>
                <w:sz w:val="18"/>
                <w:szCs w:val="18"/>
                <w:lang w:val="ru-RU"/>
              </w:rPr>
            </w:pPr>
          </w:p>
        </w:tc>
        <w:tc>
          <w:tcPr>
            <w:tcW w:w="4927" w:type="dxa"/>
          </w:tcPr>
          <w:p w14:paraId="53466499" w14:textId="77777777" w:rsidR="0020605E" w:rsidRPr="00200FBA" w:rsidRDefault="0020605E" w:rsidP="008659CF">
            <w:pPr>
              <w:widowControl w:val="0"/>
              <w:spacing w:after="0" w:line="240" w:lineRule="auto"/>
              <w:ind w:left="-108" w:right="-96"/>
              <w:jc w:val="both"/>
              <w:rPr>
                <w:rFonts w:ascii="Verdana" w:hAnsi="Verdana" w:cs="Arial"/>
                <w:b/>
                <w:sz w:val="18"/>
                <w:szCs w:val="18"/>
              </w:rPr>
            </w:pPr>
            <w:r w:rsidRPr="00200FBA">
              <w:rPr>
                <w:rFonts w:ascii="Verdana" w:hAnsi="Verdana" w:cs="Arial"/>
                <w:b/>
                <w:sz w:val="18"/>
                <w:szCs w:val="18"/>
                <w:lang w:val="ru-RU"/>
              </w:rPr>
              <w:t>ОСНОВНЫЕ УСЛОВИЯ ОКАЗАНИЯ УСЛУГ</w:t>
            </w:r>
          </w:p>
        </w:tc>
      </w:tr>
      <w:tr w:rsidR="00200FBA" w:rsidRPr="00200FBA" w14:paraId="1251B199" w14:textId="77777777" w:rsidTr="00F816D3">
        <w:trPr>
          <w:trHeight w:val="187"/>
        </w:trPr>
        <w:tc>
          <w:tcPr>
            <w:tcW w:w="4428" w:type="dxa"/>
          </w:tcPr>
          <w:p w14:paraId="40CF6117" w14:textId="77777777" w:rsidR="0020605E" w:rsidRPr="00200FBA" w:rsidRDefault="0020605E" w:rsidP="008659CF">
            <w:pPr>
              <w:widowControl w:val="0"/>
              <w:spacing w:after="0" w:line="240" w:lineRule="auto"/>
              <w:ind w:left="-108" w:right="-96"/>
              <w:jc w:val="both"/>
              <w:rPr>
                <w:rFonts w:ascii="Verdana" w:hAnsi="Verdana" w:cs="Arial"/>
                <w:b/>
                <w:bCs/>
                <w:sz w:val="18"/>
                <w:szCs w:val="18"/>
                <w:lang w:val="ru-RU"/>
              </w:rPr>
            </w:pPr>
          </w:p>
        </w:tc>
        <w:tc>
          <w:tcPr>
            <w:tcW w:w="284" w:type="dxa"/>
          </w:tcPr>
          <w:p w14:paraId="6ECC8D17" w14:textId="77777777" w:rsidR="0020605E" w:rsidRPr="00200FBA" w:rsidRDefault="0020605E" w:rsidP="008659CF">
            <w:pPr>
              <w:widowControl w:val="0"/>
              <w:spacing w:after="0" w:line="240" w:lineRule="auto"/>
              <w:ind w:left="360" w:right="-96"/>
              <w:jc w:val="both"/>
              <w:rPr>
                <w:rFonts w:ascii="Verdana" w:hAnsi="Verdana" w:cs="Arial"/>
                <w:b/>
                <w:sz w:val="18"/>
                <w:szCs w:val="18"/>
                <w:lang w:val="ru-RU"/>
              </w:rPr>
            </w:pPr>
          </w:p>
        </w:tc>
        <w:tc>
          <w:tcPr>
            <w:tcW w:w="4927" w:type="dxa"/>
          </w:tcPr>
          <w:p w14:paraId="384D8E1D" w14:textId="77777777" w:rsidR="0020605E" w:rsidRPr="00200FBA" w:rsidRDefault="0020605E" w:rsidP="008659CF">
            <w:pPr>
              <w:pStyle w:val="a4"/>
              <w:widowControl w:val="0"/>
              <w:spacing w:after="0" w:line="240" w:lineRule="auto"/>
              <w:ind w:left="-108" w:right="-96"/>
              <w:contextualSpacing w:val="0"/>
              <w:jc w:val="both"/>
              <w:rPr>
                <w:rFonts w:ascii="Verdana" w:hAnsi="Verdana" w:cs="Arial"/>
                <w:b/>
                <w:sz w:val="18"/>
                <w:szCs w:val="18"/>
              </w:rPr>
            </w:pPr>
          </w:p>
        </w:tc>
      </w:tr>
      <w:tr w:rsidR="00200FBA" w:rsidRPr="00200FBA" w14:paraId="59B7C4E6" w14:textId="77777777" w:rsidTr="00F816D3">
        <w:trPr>
          <w:trHeight w:val="187"/>
        </w:trPr>
        <w:tc>
          <w:tcPr>
            <w:tcW w:w="4428" w:type="dxa"/>
          </w:tcPr>
          <w:p w14:paraId="631703DC" w14:textId="77777777" w:rsidR="0020605E" w:rsidRPr="00200FBA" w:rsidRDefault="0020605E" w:rsidP="008659CF">
            <w:pPr>
              <w:pStyle w:val="a4"/>
              <w:widowControl w:val="0"/>
              <w:numPr>
                <w:ilvl w:val="0"/>
                <w:numId w:val="11"/>
              </w:numPr>
              <w:autoSpaceDE w:val="0"/>
              <w:autoSpaceDN w:val="0"/>
              <w:spacing w:after="0" w:line="240" w:lineRule="auto"/>
              <w:ind w:left="288" w:right="-86" w:hanging="403"/>
              <w:jc w:val="both"/>
              <w:rPr>
                <w:rFonts w:ascii="Verdana" w:hAnsi="Verdana" w:cs="Arial"/>
                <w:b/>
                <w:sz w:val="18"/>
                <w:szCs w:val="18"/>
                <w:lang w:val="ru-RU"/>
              </w:rPr>
            </w:pPr>
            <w:r w:rsidRPr="00200FBA">
              <w:rPr>
                <w:rFonts w:ascii="Verdana" w:hAnsi="Verdana" w:cs="Arial"/>
                <w:b/>
                <w:bCs/>
                <w:sz w:val="18"/>
                <w:szCs w:val="18"/>
              </w:rPr>
              <w:t>Subject</w:t>
            </w:r>
            <w:r w:rsidRPr="00200FBA">
              <w:rPr>
                <w:rFonts w:ascii="Verdana" w:hAnsi="Verdana" w:cs="Arial"/>
                <w:b/>
                <w:bCs/>
                <w:sz w:val="18"/>
                <w:szCs w:val="18"/>
                <w:lang w:val="ru-RU"/>
              </w:rPr>
              <w:t xml:space="preserve"> </w:t>
            </w:r>
            <w:r w:rsidRPr="00200FBA">
              <w:rPr>
                <w:rFonts w:ascii="Verdana" w:hAnsi="Verdana" w:cs="Arial"/>
                <w:b/>
                <w:bCs/>
                <w:sz w:val="18"/>
                <w:szCs w:val="18"/>
              </w:rPr>
              <w:t>of</w:t>
            </w:r>
            <w:r w:rsidRPr="00200FBA">
              <w:rPr>
                <w:rFonts w:ascii="Verdana" w:hAnsi="Verdana" w:cs="Arial"/>
                <w:b/>
                <w:bCs/>
                <w:sz w:val="18"/>
                <w:szCs w:val="18"/>
                <w:lang w:val="ru-RU"/>
              </w:rPr>
              <w:t xml:space="preserve"> </w:t>
            </w:r>
            <w:r w:rsidRPr="00200FBA">
              <w:rPr>
                <w:rFonts w:ascii="Verdana" w:hAnsi="Verdana" w:cs="Arial"/>
                <w:b/>
                <w:bCs/>
                <w:sz w:val="18"/>
                <w:szCs w:val="18"/>
              </w:rPr>
              <w:t>the</w:t>
            </w:r>
            <w:r w:rsidRPr="00200FBA">
              <w:rPr>
                <w:rFonts w:ascii="Verdana" w:hAnsi="Verdana" w:cs="Arial"/>
                <w:b/>
                <w:bCs/>
                <w:sz w:val="18"/>
                <w:szCs w:val="18"/>
                <w:lang w:val="ru-RU"/>
              </w:rPr>
              <w:t xml:space="preserve"> </w:t>
            </w:r>
            <w:r w:rsidRPr="00200FBA">
              <w:rPr>
                <w:rFonts w:ascii="Verdana" w:hAnsi="Verdana" w:cs="Arial"/>
                <w:b/>
                <w:bCs/>
                <w:sz w:val="18"/>
                <w:szCs w:val="18"/>
              </w:rPr>
              <w:t>Agreement</w:t>
            </w:r>
          </w:p>
        </w:tc>
        <w:tc>
          <w:tcPr>
            <w:tcW w:w="284" w:type="dxa"/>
          </w:tcPr>
          <w:p w14:paraId="04FC017E" w14:textId="77777777" w:rsidR="0020605E" w:rsidRPr="00200FBA" w:rsidRDefault="0020605E" w:rsidP="008659CF">
            <w:pPr>
              <w:widowControl w:val="0"/>
              <w:autoSpaceDE w:val="0"/>
              <w:autoSpaceDN w:val="0"/>
              <w:spacing w:after="0" w:line="240" w:lineRule="auto"/>
              <w:ind w:left="289" w:right="-96" w:hanging="397"/>
              <w:jc w:val="both"/>
              <w:rPr>
                <w:rFonts w:ascii="Verdana" w:hAnsi="Verdana" w:cs="Arial"/>
                <w:b/>
                <w:sz w:val="18"/>
                <w:szCs w:val="18"/>
                <w:lang w:val="ru-RU"/>
              </w:rPr>
            </w:pPr>
          </w:p>
        </w:tc>
        <w:tc>
          <w:tcPr>
            <w:tcW w:w="4927" w:type="dxa"/>
          </w:tcPr>
          <w:p w14:paraId="52D1E7D5" w14:textId="77777777" w:rsidR="0020605E" w:rsidRPr="00200FBA" w:rsidRDefault="0020605E" w:rsidP="008659CF">
            <w:pPr>
              <w:pStyle w:val="a4"/>
              <w:widowControl w:val="0"/>
              <w:numPr>
                <w:ilvl w:val="0"/>
                <w:numId w:val="12"/>
              </w:numPr>
              <w:autoSpaceDE w:val="0"/>
              <w:autoSpaceDN w:val="0"/>
              <w:spacing w:after="0" w:line="240" w:lineRule="auto"/>
              <w:ind w:left="288" w:right="-86" w:hanging="403"/>
              <w:contextualSpacing w:val="0"/>
              <w:jc w:val="both"/>
              <w:rPr>
                <w:rFonts w:ascii="Verdana" w:hAnsi="Verdana" w:cs="Arial"/>
                <w:b/>
                <w:sz w:val="18"/>
                <w:szCs w:val="18"/>
              </w:rPr>
            </w:pPr>
            <w:r w:rsidRPr="00200FBA">
              <w:rPr>
                <w:rFonts w:ascii="Verdana" w:hAnsi="Verdana" w:cs="Arial"/>
                <w:b/>
                <w:sz w:val="18"/>
                <w:szCs w:val="18"/>
                <w:lang w:val="ru-RU"/>
              </w:rPr>
              <w:t>Предмет Договора</w:t>
            </w:r>
          </w:p>
        </w:tc>
      </w:tr>
      <w:tr w:rsidR="00200FBA" w:rsidRPr="00200FBA" w14:paraId="4F9CC621" w14:textId="77777777" w:rsidTr="00F816D3">
        <w:trPr>
          <w:trHeight w:val="187"/>
        </w:trPr>
        <w:tc>
          <w:tcPr>
            <w:tcW w:w="4428" w:type="dxa"/>
          </w:tcPr>
          <w:p w14:paraId="7A098252" w14:textId="77777777" w:rsidR="0020605E" w:rsidRPr="00200FBA" w:rsidRDefault="0020605E" w:rsidP="008659CF">
            <w:pPr>
              <w:pStyle w:val="Indent4"/>
              <w:widowControl w:val="0"/>
              <w:spacing w:line="240" w:lineRule="auto"/>
              <w:ind w:left="-108" w:right="-96"/>
              <w:rPr>
                <w:rFonts w:ascii="Verdana" w:hAnsi="Verdana" w:cs="Arial"/>
                <w:sz w:val="18"/>
                <w:szCs w:val="18"/>
              </w:rPr>
            </w:pPr>
          </w:p>
        </w:tc>
        <w:tc>
          <w:tcPr>
            <w:tcW w:w="284" w:type="dxa"/>
          </w:tcPr>
          <w:p w14:paraId="59D96AAA" w14:textId="77777777" w:rsidR="0020605E" w:rsidRPr="00200FBA" w:rsidRDefault="0020605E" w:rsidP="008659CF">
            <w:pPr>
              <w:widowControl w:val="0"/>
              <w:spacing w:after="0" w:line="240" w:lineRule="auto"/>
              <w:ind w:left="-108" w:right="-96"/>
              <w:jc w:val="both"/>
              <w:rPr>
                <w:rFonts w:ascii="Verdana" w:hAnsi="Verdana" w:cs="Arial"/>
                <w:sz w:val="18"/>
                <w:szCs w:val="18"/>
                <w:lang w:val="ru-RU"/>
              </w:rPr>
            </w:pPr>
          </w:p>
        </w:tc>
        <w:tc>
          <w:tcPr>
            <w:tcW w:w="4927" w:type="dxa"/>
          </w:tcPr>
          <w:p w14:paraId="04DDE4BC" w14:textId="77777777" w:rsidR="0020605E" w:rsidRPr="00200FBA" w:rsidRDefault="0020605E" w:rsidP="008659CF">
            <w:pPr>
              <w:widowControl w:val="0"/>
              <w:spacing w:after="0" w:line="240" w:lineRule="auto"/>
              <w:ind w:left="-108" w:right="-96"/>
              <w:jc w:val="both"/>
              <w:rPr>
                <w:rFonts w:ascii="Verdana" w:hAnsi="Verdana" w:cs="Arial"/>
                <w:sz w:val="18"/>
                <w:szCs w:val="18"/>
                <w:lang w:val="ru-RU"/>
              </w:rPr>
            </w:pPr>
          </w:p>
        </w:tc>
      </w:tr>
      <w:tr w:rsidR="00200FBA" w:rsidRPr="00B266DE" w14:paraId="6F45DABF" w14:textId="77777777" w:rsidTr="00F816D3">
        <w:trPr>
          <w:trHeight w:val="187"/>
        </w:trPr>
        <w:tc>
          <w:tcPr>
            <w:tcW w:w="4428" w:type="dxa"/>
          </w:tcPr>
          <w:p w14:paraId="4C69C4EB" w14:textId="467E5E55" w:rsidR="0020605E" w:rsidRPr="00200FBA" w:rsidRDefault="0020605E" w:rsidP="00395B7A">
            <w:pPr>
              <w:pStyle w:val="Indent4"/>
              <w:widowControl w:val="0"/>
              <w:numPr>
                <w:ilvl w:val="1"/>
                <w:numId w:val="12"/>
              </w:numPr>
              <w:overflowPunct/>
              <w:adjustRightInd/>
              <w:spacing w:line="240" w:lineRule="auto"/>
              <w:ind w:left="288" w:right="-86" w:hanging="403"/>
              <w:textAlignment w:val="auto"/>
              <w:rPr>
                <w:rFonts w:ascii="Verdana" w:hAnsi="Verdana" w:cs="Arial"/>
                <w:spacing w:val="-2"/>
                <w:sz w:val="18"/>
                <w:szCs w:val="18"/>
              </w:rPr>
            </w:pPr>
            <w:r w:rsidRPr="00200FBA">
              <w:rPr>
                <w:rFonts w:ascii="Verdana" w:hAnsi="Verdana" w:cs="Arial"/>
                <w:sz w:val="18"/>
                <w:szCs w:val="18"/>
              </w:rPr>
              <w:t>The Company shall review of the</w:t>
            </w:r>
            <w:r w:rsidRPr="00200FBA">
              <w:rPr>
                <w:rFonts w:ascii="Verdana" w:hAnsi="Verdana" w:cs="Arial"/>
                <w:snapToGrid/>
                <w:sz w:val="18"/>
                <w:szCs w:val="18"/>
                <w:lang w:val="en-GB"/>
              </w:rPr>
              <w:t xml:space="preserve"> [interim condensed</w:t>
            </w:r>
            <w:r w:rsidR="00D676ED" w:rsidRPr="00200FBA">
              <w:rPr>
                <w:rFonts w:ascii="Verdana" w:hAnsi="Verdana" w:cs="Arial"/>
                <w:snapToGrid/>
                <w:sz w:val="18"/>
                <w:szCs w:val="18"/>
              </w:rPr>
              <w:t xml:space="preserve"> </w:t>
            </w:r>
            <w:r w:rsidR="00FB5DD1" w:rsidRPr="00200FBA">
              <w:rPr>
                <w:rFonts w:ascii="Verdana" w:hAnsi="Verdana" w:cs="Arial"/>
                <w:snapToGrid/>
                <w:sz w:val="18"/>
                <w:szCs w:val="18"/>
                <w:lang w:val="en-GB"/>
              </w:rPr>
              <w:t>consolidated</w:t>
            </w:r>
            <w:r w:rsidRPr="00200FBA">
              <w:rPr>
                <w:rFonts w:ascii="Verdana" w:hAnsi="Verdana" w:cs="Arial"/>
                <w:snapToGrid/>
                <w:sz w:val="18"/>
                <w:szCs w:val="18"/>
                <w:lang w:val="en-GB"/>
              </w:rPr>
              <w:t xml:space="preserve"> financial statements of the Client for the </w:t>
            </w:r>
            <w:r w:rsidR="00FB5DD1" w:rsidRPr="00200FBA">
              <w:rPr>
                <w:rFonts w:ascii="Verdana" w:hAnsi="Verdana" w:cs="Arial"/>
                <w:snapToGrid/>
                <w:sz w:val="18"/>
                <w:szCs w:val="18"/>
                <w:lang w:val="en-GB"/>
              </w:rPr>
              <w:t>period</w:t>
            </w:r>
            <w:r w:rsidRPr="00200FBA">
              <w:rPr>
                <w:rFonts w:ascii="Verdana" w:hAnsi="Verdana" w:cs="Arial"/>
                <w:snapToGrid/>
                <w:sz w:val="18"/>
                <w:szCs w:val="18"/>
                <w:lang w:val="en-GB"/>
              </w:rPr>
              <w:t xml:space="preserve"> ended balance </w:t>
            </w:r>
            <w:r w:rsidR="00FB5DD1" w:rsidRPr="00200FBA">
              <w:rPr>
                <w:rFonts w:ascii="Verdana" w:hAnsi="Verdana" w:cs="Arial"/>
                <w:snapToGrid/>
                <w:sz w:val="18"/>
                <w:szCs w:val="18"/>
                <w:lang w:val="en-GB"/>
              </w:rPr>
              <w:t>sheet date</w:t>
            </w:r>
            <w:r w:rsidRPr="00200FBA">
              <w:rPr>
                <w:rFonts w:ascii="Verdana" w:hAnsi="Verdana" w:cs="Arial"/>
                <w:snapToGrid/>
                <w:sz w:val="18"/>
                <w:szCs w:val="18"/>
              </w:rPr>
              <w:t xml:space="preserve"> </w:t>
            </w:r>
            <w:r w:rsidRPr="00200FBA">
              <w:rPr>
                <w:rFonts w:ascii="Verdana" w:hAnsi="Verdana" w:cs="Arial"/>
                <w:sz w:val="18"/>
                <w:szCs w:val="18"/>
              </w:rPr>
              <w:t>(hereinafter referred to as the "</w:t>
            </w:r>
            <w:r w:rsidRPr="00200FBA">
              <w:rPr>
                <w:rFonts w:ascii="Verdana" w:hAnsi="Verdana" w:cs="Arial"/>
                <w:sz w:val="18"/>
                <w:szCs w:val="18"/>
                <w:lang w:val="en-GB"/>
              </w:rPr>
              <w:t>Financial statements</w:t>
            </w:r>
            <w:r w:rsidRPr="00200FBA">
              <w:rPr>
                <w:rFonts w:ascii="Verdana" w:hAnsi="Verdana" w:cs="Arial"/>
                <w:sz w:val="18"/>
                <w:szCs w:val="18"/>
              </w:rPr>
              <w:t xml:space="preserve">"). The services described in this paragraph may hereafter be referred to as the </w:t>
            </w:r>
            <w:r w:rsidR="00BE2C82" w:rsidRPr="00200FBA">
              <w:rPr>
                <w:rFonts w:ascii="Verdana" w:hAnsi="Verdana" w:cs="Arial"/>
                <w:sz w:val="18"/>
                <w:szCs w:val="18"/>
              </w:rPr>
              <w:t xml:space="preserve">“review” or </w:t>
            </w:r>
            <w:r w:rsidRPr="00200FBA">
              <w:rPr>
                <w:rFonts w:ascii="Verdana" w:hAnsi="Verdana" w:cs="Arial"/>
                <w:sz w:val="18"/>
                <w:szCs w:val="18"/>
              </w:rPr>
              <w:t xml:space="preserve">"Services". </w:t>
            </w:r>
            <w:r w:rsidR="00877BBD" w:rsidRPr="00200FBA">
              <w:rPr>
                <w:rFonts w:ascii="Verdana" w:hAnsi="Verdana" w:cs="Arial"/>
                <w:sz w:val="18"/>
                <w:szCs w:val="18"/>
                <w:lang w:val="en-GB"/>
              </w:rPr>
              <w:t>The</w:t>
            </w:r>
            <w:r w:rsidR="00D676ED" w:rsidRPr="00200FBA">
              <w:rPr>
                <w:rFonts w:ascii="Verdana" w:hAnsi="Verdana" w:cs="Arial"/>
                <w:sz w:val="18"/>
                <w:szCs w:val="18"/>
              </w:rPr>
              <w:t> </w:t>
            </w:r>
            <w:r w:rsidR="00877BBD" w:rsidRPr="00200FBA">
              <w:rPr>
                <w:rFonts w:ascii="Verdana" w:hAnsi="Verdana" w:cs="Arial"/>
                <w:sz w:val="18"/>
                <w:szCs w:val="18"/>
                <w:lang w:val="en-GB"/>
              </w:rPr>
              <w:t>components of Client</w:t>
            </w:r>
            <w:r w:rsidR="005329C7" w:rsidRPr="00200FBA">
              <w:rPr>
                <w:rFonts w:ascii="Verdana" w:hAnsi="Verdana" w:cs="Arial"/>
                <w:sz w:val="18"/>
                <w:szCs w:val="18"/>
                <w:lang w:val="en-GB"/>
              </w:rPr>
              <w:t>'</w:t>
            </w:r>
            <w:r w:rsidR="00877BBD" w:rsidRPr="00200FBA">
              <w:rPr>
                <w:rFonts w:ascii="Verdana" w:hAnsi="Verdana" w:cs="Arial"/>
                <w:sz w:val="18"/>
                <w:szCs w:val="18"/>
                <w:lang w:val="en-GB"/>
              </w:rPr>
              <w:t>s Group are defined in Annex XXX to the Agreement.</w:t>
            </w:r>
          </w:p>
        </w:tc>
        <w:tc>
          <w:tcPr>
            <w:tcW w:w="284" w:type="dxa"/>
          </w:tcPr>
          <w:p w14:paraId="10B4388D" w14:textId="77777777" w:rsidR="0020605E" w:rsidRPr="00200FBA" w:rsidRDefault="0020605E" w:rsidP="008659CF">
            <w:pPr>
              <w:widowControl w:val="0"/>
              <w:autoSpaceDE w:val="0"/>
              <w:autoSpaceDN w:val="0"/>
              <w:spacing w:after="0" w:line="240" w:lineRule="auto"/>
              <w:ind w:left="289" w:right="-96" w:hanging="397"/>
              <w:jc w:val="both"/>
              <w:rPr>
                <w:rFonts w:ascii="Verdana" w:hAnsi="Verdana" w:cs="Arial"/>
                <w:spacing w:val="-2"/>
                <w:sz w:val="18"/>
                <w:szCs w:val="18"/>
              </w:rPr>
            </w:pPr>
          </w:p>
        </w:tc>
        <w:tc>
          <w:tcPr>
            <w:tcW w:w="4927" w:type="dxa"/>
          </w:tcPr>
          <w:p w14:paraId="6CEA3025" w14:textId="0BE05D69" w:rsidR="0020605E" w:rsidRPr="00200FBA" w:rsidRDefault="0020605E" w:rsidP="00C404D5">
            <w:pPr>
              <w:pStyle w:val="a4"/>
              <w:widowControl w:val="0"/>
              <w:numPr>
                <w:ilvl w:val="1"/>
                <w:numId w:val="11"/>
              </w:numPr>
              <w:autoSpaceDE w:val="0"/>
              <w:autoSpaceDN w:val="0"/>
              <w:spacing w:after="0" w:line="240" w:lineRule="auto"/>
              <w:ind w:left="288" w:right="-86" w:hanging="403"/>
              <w:jc w:val="both"/>
              <w:rPr>
                <w:rFonts w:ascii="Verdana" w:hAnsi="Verdana" w:cs="Arial"/>
                <w:spacing w:val="-2"/>
                <w:sz w:val="18"/>
                <w:szCs w:val="18"/>
                <w:lang w:val="ru-RU"/>
              </w:rPr>
            </w:pPr>
            <w:r w:rsidRPr="00200FBA">
              <w:rPr>
                <w:rFonts w:ascii="Verdana" w:hAnsi="Verdana" w:cs="Arial"/>
                <w:sz w:val="18"/>
                <w:szCs w:val="18"/>
                <w:lang w:val="ru-RU"/>
              </w:rPr>
              <w:t xml:space="preserve">Исполнитель проведет обзорную проверку в отношении </w:t>
            </w:r>
            <w:r w:rsidRPr="00200FBA">
              <w:rPr>
                <w:rFonts w:ascii="Verdana" w:eastAsia="Times New Roman" w:hAnsi="Verdana" w:cs="Arial"/>
                <w:sz w:val="18"/>
                <w:szCs w:val="18"/>
                <w:lang w:val="ru-RU"/>
              </w:rPr>
              <w:t xml:space="preserve">промежуточной сокращенной </w:t>
            </w:r>
            <w:r w:rsidR="002D5728" w:rsidRPr="00200FBA">
              <w:rPr>
                <w:rFonts w:ascii="Verdana" w:eastAsia="Times New Roman" w:hAnsi="Verdana" w:cs="Arial"/>
                <w:sz w:val="18"/>
                <w:szCs w:val="18"/>
                <w:lang w:val="ru-RU"/>
              </w:rPr>
              <w:t>консолидированной</w:t>
            </w:r>
            <w:r w:rsidRPr="00200FBA">
              <w:rPr>
                <w:rFonts w:ascii="Verdana" w:eastAsia="Times New Roman" w:hAnsi="Verdana" w:cs="Arial"/>
                <w:sz w:val="18"/>
                <w:szCs w:val="18"/>
                <w:lang w:val="ru-RU"/>
              </w:rPr>
              <w:t xml:space="preserve"> финансовой отчетности </w:t>
            </w:r>
            <w:r w:rsidRPr="00200FBA">
              <w:rPr>
                <w:rFonts w:ascii="Verdana" w:hAnsi="Verdana" w:cs="Arial"/>
                <w:sz w:val="18"/>
                <w:szCs w:val="18"/>
                <w:lang w:val="ru-RU"/>
              </w:rPr>
              <w:t xml:space="preserve">Заказчика </w:t>
            </w:r>
            <w:r w:rsidR="002D5728" w:rsidRPr="00200FBA">
              <w:rPr>
                <w:rFonts w:ascii="Verdana" w:eastAsia="Times New Roman" w:hAnsi="Verdana" w:cs="Arial"/>
                <w:sz w:val="18"/>
                <w:szCs w:val="18"/>
                <w:lang w:val="ru-RU"/>
              </w:rPr>
              <w:t>[</w:t>
            </w:r>
            <w:r w:rsidRPr="00200FBA">
              <w:rPr>
                <w:rFonts w:ascii="Verdana" w:eastAsia="Times New Roman" w:hAnsi="Verdana" w:cs="Arial"/>
                <w:sz w:val="18"/>
                <w:szCs w:val="18"/>
                <w:lang w:val="ru-RU"/>
              </w:rPr>
              <w:t xml:space="preserve">за </w:t>
            </w:r>
            <w:r w:rsidR="002D5728" w:rsidRPr="00200FBA">
              <w:rPr>
                <w:rFonts w:ascii="Verdana" w:eastAsia="Times New Roman" w:hAnsi="Verdana" w:cs="Arial"/>
                <w:sz w:val="18"/>
                <w:szCs w:val="18"/>
                <w:lang w:val="ru-RU"/>
              </w:rPr>
              <w:t>период</w:t>
            </w:r>
            <w:r w:rsidRPr="00200FBA">
              <w:rPr>
                <w:rFonts w:ascii="Verdana" w:eastAsia="Times New Roman" w:hAnsi="Verdana" w:cs="Arial"/>
                <w:sz w:val="18"/>
                <w:szCs w:val="18"/>
                <w:lang w:val="ru-RU"/>
              </w:rPr>
              <w:t xml:space="preserve"> по </w:t>
            </w:r>
            <w:r w:rsidR="00C404D5">
              <w:rPr>
                <w:rFonts w:ascii="Verdana" w:eastAsia="Times New Roman" w:hAnsi="Verdana" w:cs="Arial"/>
                <w:sz w:val="18"/>
                <w:szCs w:val="18"/>
                <w:lang w:val="ru-RU"/>
              </w:rPr>
              <w:t>отчетную</w:t>
            </w:r>
            <w:r w:rsidRPr="00200FBA">
              <w:rPr>
                <w:rFonts w:ascii="Verdana" w:eastAsia="Times New Roman" w:hAnsi="Verdana" w:cs="Arial"/>
                <w:sz w:val="18"/>
                <w:szCs w:val="18"/>
                <w:lang w:val="ru-RU"/>
              </w:rPr>
              <w:t xml:space="preserve"> дат</w:t>
            </w:r>
            <w:r w:rsidR="00C404D5">
              <w:rPr>
                <w:rFonts w:ascii="Verdana" w:eastAsia="Times New Roman" w:hAnsi="Verdana" w:cs="Arial"/>
                <w:sz w:val="18"/>
                <w:szCs w:val="18"/>
                <w:lang w:val="ru-RU"/>
              </w:rPr>
              <w:t>у</w:t>
            </w:r>
            <w:r w:rsidRPr="00200FBA">
              <w:rPr>
                <w:rFonts w:ascii="Verdana" w:eastAsia="Times New Roman" w:hAnsi="Verdana" w:cs="Arial"/>
                <w:sz w:val="18"/>
                <w:szCs w:val="18"/>
                <w:lang w:val="ru-RU"/>
              </w:rPr>
              <w:t>]</w:t>
            </w:r>
            <w:r w:rsidRPr="00200FBA">
              <w:rPr>
                <w:rFonts w:ascii="Verdana" w:hAnsi="Verdana" w:cs="Arial"/>
                <w:sz w:val="18"/>
                <w:szCs w:val="18"/>
                <w:lang w:val="ru-RU"/>
              </w:rPr>
              <w:t xml:space="preserve"> (далее – "Финансовая отчетность"). Услуги, описанные в настоящем пункте, в дальнейшем именуются</w:t>
            </w:r>
            <w:r w:rsidR="009F3250" w:rsidRPr="00200FBA">
              <w:rPr>
                <w:rFonts w:ascii="Verdana" w:hAnsi="Verdana" w:cs="Arial"/>
                <w:sz w:val="18"/>
                <w:szCs w:val="18"/>
                <w:lang w:val="ru-RU"/>
              </w:rPr>
              <w:t xml:space="preserve"> "обзорная проверка" или </w:t>
            </w:r>
            <w:r w:rsidRPr="00200FBA">
              <w:rPr>
                <w:rFonts w:ascii="Verdana" w:hAnsi="Verdana" w:cs="Arial"/>
                <w:sz w:val="18"/>
                <w:szCs w:val="18"/>
                <w:lang w:val="ru-RU"/>
              </w:rPr>
              <w:t>"Услуги".</w:t>
            </w:r>
            <w:r w:rsidR="00877BBD" w:rsidRPr="00200FBA">
              <w:rPr>
                <w:rFonts w:ascii="Verdana" w:hAnsi="Verdana" w:cs="Arial"/>
                <w:sz w:val="18"/>
                <w:szCs w:val="18"/>
                <w:lang w:val="ru-RU"/>
              </w:rPr>
              <w:t xml:space="preserve"> Состав Группы Заказчика, определен в Приложении №</w:t>
            </w:r>
            <w:r w:rsidR="00D676ED" w:rsidRPr="00200FBA">
              <w:rPr>
                <w:rFonts w:ascii="Verdana" w:hAnsi="Verdana" w:cs="Arial"/>
                <w:sz w:val="18"/>
                <w:szCs w:val="18"/>
                <w:lang w:val="ru-RU"/>
              </w:rPr>
              <w:t> </w:t>
            </w:r>
            <w:r w:rsidR="002D5728" w:rsidRPr="00200FBA">
              <w:rPr>
                <w:rFonts w:ascii="Verdana" w:hAnsi="Verdana" w:cs="Arial"/>
                <w:sz w:val="18"/>
                <w:szCs w:val="18"/>
                <w:lang w:val="ru-RU"/>
              </w:rPr>
              <w:t>XXX к настоящему Договору</w:t>
            </w:r>
            <w:r w:rsidR="00877BBD" w:rsidRPr="00200FBA">
              <w:rPr>
                <w:rFonts w:ascii="Verdana" w:hAnsi="Verdana" w:cs="Arial"/>
                <w:sz w:val="18"/>
                <w:szCs w:val="18"/>
                <w:lang w:val="ru-RU"/>
              </w:rPr>
              <w:t>.</w:t>
            </w:r>
          </w:p>
        </w:tc>
      </w:tr>
      <w:tr w:rsidR="00200FBA" w:rsidRPr="00B266DE" w14:paraId="704B3A4E" w14:textId="77777777" w:rsidTr="00F816D3">
        <w:trPr>
          <w:trHeight w:val="187"/>
        </w:trPr>
        <w:tc>
          <w:tcPr>
            <w:tcW w:w="4428" w:type="dxa"/>
          </w:tcPr>
          <w:p w14:paraId="65E5D363" w14:textId="77777777" w:rsidR="0020605E" w:rsidRPr="00200FBA" w:rsidRDefault="0020605E" w:rsidP="008659CF">
            <w:pPr>
              <w:pStyle w:val="Indent4"/>
              <w:widowControl w:val="0"/>
              <w:spacing w:line="240" w:lineRule="auto"/>
              <w:ind w:left="-108" w:right="-96"/>
              <w:rPr>
                <w:rFonts w:ascii="Verdana" w:hAnsi="Verdana" w:cs="Arial"/>
                <w:sz w:val="18"/>
                <w:szCs w:val="18"/>
                <w:lang w:val="ru-RU"/>
              </w:rPr>
            </w:pPr>
          </w:p>
        </w:tc>
        <w:tc>
          <w:tcPr>
            <w:tcW w:w="284" w:type="dxa"/>
          </w:tcPr>
          <w:p w14:paraId="3CEB5C80" w14:textId="77777777" w:rsidR="0020605E" w:rsidRPr="00200FBA" w:rsidRDefault="0020605E" w:rsidP="008659CF">
            <w:pPr>
              <w:widowControl w:val="0"/>
              <w:spacing w:after="0" w:line="240" w:lineRule="auto"/>
              <w:ind w:left="-108" w:right="-96"/>
              <w:jc w:val="both"/>
              <w:rPr>
                <w:rFonts w:ascii="Verdana" w:hAnsi="Verdana" w:cs="Arial"/>
                <w:sz w:val="18"/>
                <w:szCs w:val="18"/>
                <w:lang w:val="ru-RU"/>
              </w:rPr>
            </w:pPr>
          </w:p>
        </w:tc>
        <w:tc>
          <w:tcPr>
            <w:tcW w:w="4927" w:type="dxa"/>
          </w:tcPr>
          <w:p w14:paraId="2C4864AE" w14:textId="77777777" w:rsidR="0020605E" w:rsidRPr="00200FBA" w:rsidRDefault="0020605E" w:rsidP="008659CF">
            <w:pPr>
              <w:widowControl w:val="0"/>
              <w:spacing w:after="0" w:line="240" w:lineRule="auto"/>
              <w:ind w:left="-108" w:right="-96"/>
              <w:jc w:val="both"/>
              <w:rPr>
                <w:rFonts w:ascii="Verdana" w:hAnsi="Verdana" w:cs="Arial"/>
                <w:sz w:val="18"/>
                <w:szCs w:val="18"/>
                <w:lang w:val="ru-RU"/>
              </w:rPr>
            </w:pPr>
          </w:p>
        </w:tc>
      </w:tr>
      <w:tr w:rsidR="00200FBA" w:rsidRPr="00B266DE" w14:paraId="2084EE1B" w14:textId="77777777" w:rsidTr="00F816D3">
        <w:trPr>
          <w:trHeight w:val="187"/>
        </w:trPr>
        <w:tc>
          <w:tcPr>
            <w:tcW w:w="4428" w:type="dxa"/>
          </w:tcPr>
          <w:p w14:paraId="1108AD09" w14:textId="1C68AD7C" w:rsidR="0020605E" w:rsidRPr="00200FBA" w:rsidRDefault="0020605E" w:rsidP="006B06F2">
            <w:pPr>
              <w:pStyle w:val="Indent4"/>
              <w:widowControl w:val="0"/>
              <w:numPr>
                <w:ilvl w:val="1"/>
                <w:numId w:val="12"/>
              </w:numPr>
              <w:overflowPunct/>
              <w:adjustRightInd/>
              <w:spacing w:line="240" w:lineRule="auto"/>
              <w:ind w:left="288" w:right="-86" w:hanging="403"/>
              <w:textAlignment w:val="auto"/>
              <w:rPr>
                <w:rFonts w:ascii="Verdana" w:hAnsi="Verdana" w:cs="Arial"/>
                <w:sz w:val="18"/>
                <w:szCs w:val="18"/>
              </w:rPr>
            </w:pPr>
            <w:r w:rsidRPr="00200FBA">
              <w:rPr>
                <w:rFonts w:ascii="Verdana" w:hAnsi="Verdana" w:cs="Arial"/>
                <w:sz w:val="18"/>
                <w:szCs w:val="18"/>
                <w:lang w:eastAsia="ru-RU"/>
              </w:rPr>
              <w:t>The objective of the review is to enable the Company to state whether, on the basis of procedures which do not provide all the evidence that would be required in an audit, anything has come to the Company</w:t>
            </w:r>
            <w:r w:rsidR="005329C7" w:rsidRPr="00200FBA">
              <w:rPr>
                <w:rFonts w:ascii="Verdana" w:hAnsi="Verdana" w:cs="Arial"/>
                <w:sz w:val="18"/>
                <w:szCs w:val="18"/>
                <w:lang w:eastAsia="ru-RU"/>
              </w:rPr>
              <w:t>'</w:t>
            </w:r>
            <w:r w:rsidRPr="00200FBA">
              <w:rPr>
                <w:rFonts w:ascii="Verdana" w:hAnsi="Verdana" w:cs="Arial"/>
                <w:sz w:val="18"/>
                <w:szCs w:val="18"/>
                <w:lang w:eastAsia="ru-RU"/>
              </w:rPr>
              <w:t xml:space="preserve">s attention that causes the Company to believe that the </w:t>
            </w:r>
            <w:r w:rsidRPr="00200FBA">
              <w:rPr>
                <w:rFonts w:ascii="Verdana" w:hAnsi="Verdana" w:cs="Arial"/>
                <w:snapToGrid/>
                <w:sz w:val="18"/>
                <w:szCs w:val="18"/>
                <w:lang w:val="en-GB"/>
              </w:rPr>
              <w:t xml:space="preserve">Financial statements </w:t>
            </w:r>
            <w:r w:rsidRPr="00200FBA">
              <w:rPr>
                <w:rFonts w:ascii="Verdana" w:hAnsi="Verdana" w:cs="Arial"/>
                <w:sz w:val="18"/>
                <w:szCs w:val="18"/>
                <w:lang w:eastAsia="ru-RU"/>
              </w:rPr>
              <w:t xml:space="preserve">of the Client are not prepared, in all material </w:t>
            </w:r>
            <w:r w:rsidRPr="00200FBA">
              <w:rPr>
                <w:rFonts w:ascii="Verdana" w:hAnsi="Verdana" w:cs="Arial"/>
                <w:sz w:val="18"/>
                <w:szCs w:val="18"/>
                <w:lang w:eastAsia="ru-RU"/>
              </w:rPr>
              <w:lastRenderedPageBreak/>
              <w:t xml:space="preserve">respects, in accordance with the </w:t>
            </w:r>
            <w:r w:rsidRPr="00200FBA">
              <w:rPr>
                <w:rFonts w:ascii="Verdana" w:hAnsi="Verdana" w:cs="Arial"/>
                <w:snapToGrid/>
                <w:sz w:val="18"/>
                <w:szCs w:val="18"/>
                <w:lang w:val="en-GB"/>
              </w:rPr>
              <w:t>International Accounting Standard (IAS)</w:t>
            </w:r>
            <w:r w:rsidR="00D676ED" w:rsidRPr="00200FBA">
              <w:rPr>
                <w:rFonts w:ascii="Verdana" w:hAnsi="Verdana" w:cs="Arial"/>
                <w:snapToGrid/>
                <w:sz w:val="18"/>
                <w:szCs w:val="18"/>
                <w:lang w:val="en-GB"/>
              </w:rPr>
              <w:t> </w:t>
            </w:r>
            <w:r w:rsidRPr="00200FBA">
              <w:rPr>
                <w:rFonts w:ascii="Verdana" w:hAnsi="Verdana" w:cs="Arial"/>
                <w:snapToGrid/>
                <w:sz w:val="18"/>
                <w:szCs w:val="18"/>
                <w:lang w:val="en-GB"/>
              </w:rPr>
              <w:t>34</w:t>
            </w:r>
            <w:r w:rsidRPr="00200FBA">
              <w:rPr>
                <w:rFonts w:ascii="Verdana" w:hAnsi="Verdana" w:cs="Arial"/>
                <w:sz w:val="18"/>
                <w:szCs w:val="18"/>
                <w:lang w:eastAsia="ru-RU"/>
              </w:rPr>
              <w:t>.</w:t>
            </w:r>
            <w:r w:rsidRPr="00200FBA">
              <w:rPr>
                <w:rFonts w:ascii="Verdana" w:hAnsi="Verdana" w:cs="Arial"/>
                <w:sz w:val="18"/>
                <w:szCs w:val="18"/>
              </w:rPr>
              <w:t xml:space="preserve"> </w:t>
            </w:r>
          </w:p>
        </w:tc>
        <w:tc>
          <w:tcPr>
            <w:tcW w:w="284" w:type="dxa"/>
          </w:tcPr>
          <w:p w14:paraId="14E2FEED" w14:textId="77777777" w:rsidR="0020605E" w:rsidRPr="00200FBA" w:rsidRDefault="0020605E" w:rsidP="008659CF">
            <w:pPr>
              <w:widowControl w:val="0"/>
              <w:autoSpaceDE w:val="0"/>
              <w:autoSpaceDN w:val="0"/>
              <w:spacing w:after="0" w:line="240" w:lineRule="auto"/>
              <w:ind w:left="289" w:right="-96" w:hanging="397"/>
              <w:jc w:val="both"/>
              <w:rPr>
                <w:rFonts w:ascii="Verdana" w:hAnsi="Verdana" w:cs="Arial"/>
                <w:sz w:val="18"/>
                <w:szCs w:val="18"/>
              </w:rPr>
            </w:pPr>
          </w:p>
        </w:tc>
        <w:tc>
          <w:tcPr>
            <w:tcW w:w="4927" w:type="dxa"/>
          </w:tcPr>
          <w:p w14:paraId="635A769A" w14:textId="0C4869E1" w:rsidR="0020605E" w:rsidRPr="00200FBA" w:rsidRDefault="0020605E" w:rsidP="006B06F2">
            <w:pPr>
              <w:pStyle w:val="a4"/>
              <w:widowControl w:val="0"/>
              <w:numPr>
                <w:ilvl w:val="1"/>
                <w:numId w:val="11"/>
              </w:numPr>
              <w:autoSpaceDE w:val="0"/>
              <w:autoSpaceDN w:val="0"/>
              <w:spacing w:after="0" w:line="240" w:lineRule="auto"/>
              <w:ind w:left="288" w:right="-86" w:hanging="403"/>
              <w:jc w:val="both"/>
              <w:rPr>
                <w:rFonts w:ascii="Verdana" w:hAnsi="Verdana" w:cs="Arial"/>
                <w:sz w:val="18"/>
                <w:szCs w:val="18"/>
                <w:lang w:val="ru-RU" w:eastAsia="ru-RU"/>
              </w:rPr>
            </w:pPr>
            <w:r w:rsidRPr="00200FBA">
              <w:rPr>
                <w:rFonts w:ascii="Verdana" w:hAnsi="Verdana" w:cs="Arial"/>
                <w:sz w:val="18"/>
                <w:szCs w:val="18"/>
                <w:lang w:val="ru-RU" w:eastAsia="ru-RU"/>
              </w:rPr>
              <w:t xml:space="preserve">Целью обзорной проверки является предоставление Исполнителю возможности определить на основе процедур (которые предоставляют не все доказательства, требующиеся для аудита) не привлекло ли внимание Исполнителя что-либо, что заставило бы его предположить, что </w:t>
            </w:r>
            <w:r w:rsidRPr="00200FBA">
              <w:rPr>
                <w:rFonts w:ascii="Verdana" w:hAnsi="Verdana" w:cs="Arial"/>
                <w:sz w:val="18"/>
                <w:szCs w:val="18"/>
                <w:lang w:val="ru-RU"/>
              </w:rPr>
              <w:t>Финансовая отчетность</w:t>
            </w:r>
            <w:r w:rsidRPr="00200FBA">
              <w:rPr>
                <w:rFonts w:ascii="Verdana" w:hAnsi="Verdana" w:cs="Arial"/>
                <w:sz w:val="18"/>
                <w:szCs w:val="18"/>
                <w:lang w:val="ru-RU" w:eastAsia="ru-RU"/>
              </w:rPr>
              <w:t xml:space="preserve"> не была составлена во всех </w:t>
            </w:r>
            <w:r w:rsidRPr="00200FBA">
              <w:rPr>
                <w:rFonts w:ascii="Verdana" w:hAnsi="Verdana" w:cs="Arial"/>
                <w:sz w:val="18"/>
                <w:szCs w:val="18"/>
                <w:lang w:val="ru-RU" w:eastAsia="ru-RU"/>
              </w:rPr>
              <w:lastRenderedPageBreak/>
              <w:t>существенных отношениях в соответствии с</w:t>
            </w:r>
            <w:r w:rsidR="001A3476" w:rsidRPr="00200FBA">
              <w:rPr>
                <w:rFonts w:ascii="Verdana" w:hAnsi="Verdana" w:cs="Arial"/>
                <w:sz w:val="18"/>
                <w:szCs w:val="18"/>
                <w:lang w:val="ru-RU" w:eastAsia="ru-RU"/>
              </w:rPr>
              <w:t xml:space="preserve"> </w:t>
            </w:r>
            <w:r w:rsidRPr="00200FBA">
              <w:rPr>
                <w:rFonts w:ascii="Verdana" w:hAnsi="Verdana" w:cs="Arial"/>
                <w:sz w:val="18"/>
                <w:szCs w:val="18"/>
                <w:lang w:val="ru-RU"/>
              </w:rPr>
              <w:t>Международными стандартами финансовой отчетности ("МСФО")</w:t>
            </w:r>
            <w:r w:rsidR="00D676ED" w:rsidRPr="00200FBA">
              <w:rPr>
                <w:rFonts w:ascii="Verdana" w:hAnsi="Verdana" w:cs="Arial"/>
                <w:sz w:val="18"/>
                <w:szCs w:val="18"/>
                <w:lang w:val="ru-RU"/>
              </w:rPr>
              <w:t> </w:t>
            </w:r>
            <w:r w:rsidRPr="00200FBA">
              <w:rPr>
                <w:rFonts w:ascii="Verdana" w:hAnsi="Verdana" w:cs="Arial"/>
                <w:sz w:val="18"/>
                <w:szCs w:val="18"/>
                <w:lang w:val="ru-RU"/>
              </w:rPr>
              <w:t>(IAS)</w:t>
            </w:r>
            <w:r w:rsidR="00D676ED" w:rsidRPr="00200FBA">
              <w:rPr>
                <w:rFonts w:ascii="Verdana" w:hAnsi="Verdana" w:cs="Arial"/>
                <w:sz w:val="18"/>
                <w:szCs w:val="18"/>
                <w:lang w:val="ru-RU"/>
              </w:rPr>
              <w:t> </w:t>
            </w:r>
            <w:r w:rsidRPr="00200FBA">
              <w:rPr>
                <w:rFonts w:ascii="Verdana" w:hAnsi="Verdana" w:cs="Arial"/>
                <w:sz w:val="18"/>
                <w:szCs w:val="18"/>
                <w:lang w:val="ru-RU"/>
              </w:rPr>
              <w:t>34</w:t>
            </w:r>
            <w:r w:rsidR="006B06F2" w:rsidRPr="00200FBA">
              <w:rPr>
                <w:rFonts w:ascii="Verdana" w:hAnsi="Verdana" w:cs="Arial"/>
                <w:sz w:val="18"/>
                <w:szCs w:val="18"/>
                <w:lang w:val="ru-RU"/>
              </w:rPr>
              <w:t>)</w:t>
            </w:r>
            <w:r w:rsidRPr="00200FBA">
              <w:rPr>
                <w:rFonts w:ascii="Verdana" w:hAnsi="Verdana" w:cs="Arial"/>
                <w:sz w:val="18"/>
                <w:szCs w:val="18"/>
                <w:lang w:val="ru-RU" w:eastAsia="ru-RU"/>
              </w:rPr>
              <w:t>.</w:t>
            </w:r>
          </w:p>
        </w:tc>
      </w:tr>
      <w:tr w:rsidR="00200FBA" w:rsidRPr="00B266DE" w14:paraId="2C1DDBCC" w14:textId="77777777" w:rsidTr="00F816D3">
        <w:trPr>
          <w:trHeight w:val="187"/>
        </w:trPr>
        <w:tc>
          <w:tcPr>
            <w:tcW w:w="4428" w:type="dxa"/>
          </w:tcPr>
          <w:p w14:paraId="26AF3476" w14:textId="77777777" w:rsidR="0020605E" w:rsidRPr="00200FBA" w:rsidRDefault="0020605E" w:rsidP="008659CF">
            <w:pPr>
              <w:pStyle w:val="Indent4"/>
              <w:widowControl w:val="0"/>
              <w:spacing w:line="240" w:lineRule="auto"/>
              <w:ind w:left="-108" w:right="-96"/>
              <w:rPr>
                <w:rFonts w:ascii="Verdana" w:hAnsi="Verdana" w:cs="Arial"/>
                <w:sz w:val="18"/>
                <w:szCs w:val="18"/>
                <w:lang w:val="ru-RU"/>
              </w:rPr>
            </w:pPr>
          </w:p>
        </w:tc>
        <w:tc>
          <w:tcPr>
            <w:tcW w:w="284" w:type="dxa"/>
          </w:tcPr>
          <w:p w14:paraId="2A7C649E" w14:textId="77777777" w:rsidR="0020605E" w:rsidRPr="00200FBA" w:rsidRDefault="0020605E" w:rsidP="008659CF">
            <w:pPr>
              <w:pStyle w:val="a4"/>
              <w:widowControl w:val="0"/>
              <w:spacing w:after="0" w:line="240" w:lineRule="auto"/>
              <w:ind w:left="-108" w:right="-96"/>
              <w:contextualSpacing w:val="0"/>
              <w:jc w:val="both"/>
              <w:rPr>
                <w:rFonts w:ascii="Verdana" w:hAnsi="Verdana" w:cs="Arial"/>
                <w:sz w:val="18"/>
                <w:szCs w:val="18"/>
                <w:lang w:val="ru-RU"/>
              </w:rPr>
            </w:pPr>
          </w:p>
        </w:tc>
        <w:tc>
          <w:tcPr>
            <w:tcW w:w="4927" w:type="dxa"/>
          </w:tcPr>
          <w:p w14:paraId="012CBB66" w14:textId="77777777" w:rsidR="0020605E" w:rsidRPr="00200FBA" w:rsidRDefault="0020605E" w:rsidP="008659CF">
            <w:pPr>
              <w:pStyle w:val="a4"/>
              <w:widowControl w:val="0"/>
              <w:spacing w:after="0" w:line="240" w:lineRule="auto"/>
              <w:ind w:left="-108" w:right="-96"/>
              <w:contextualSpacing w:val="0"/>
              <w:jc w:val="both"/>
              <w:rPr>
                <w:rFonts w:ascii="Verdana" w:hAnsi="Verdana" w:cs="Arial"/>
                <w:sz w:val="18"/>
                <w:szCs w:val="18"/>
                <w:lang w:val="ru-RU"/>
              </w:rPr>
            </w:pPr>
          </w:p>
        </w:tc>
      </w:tr>
      <w:tr w:rsidR="00200FBA" w:rsidRPr="00B266DE" w14:paraId="0536AB66" w14:textId="77777777" w:rsidTr="00F816D3">
        <w:trPr>
          <w:trHeight w:val="187"/>
        </w:trPr>
        <w:tc>
          <w:tcPr>
            <w:tcW w:w="4428" w:type="dxa"/>
          </w:tcPr>
          <w:p w14:paraId="52CD237E" w14:textId="6A336867" w:rsidR="00291DB3" w:rsidRPr="00200FBA" w:rsidRDefault="00291DB3" w:rsidP="009445D9">
            <w:pPr>
              <w:pStyle w:val="Indent4"/>
              <w:widowControl w:val="0"/>
              <w:numPr>
                <w:ilvl w:val="1"/>
                <w:numId w:val="12"/>
              </w:numPr>
              <w:overflowPunct/>
              <w:adjustRightInd/>
              <w:spacing w:line="240" w:lineRule="auto"/>
              <w:ind w:left="288" w:right="-86" w:hanging="403"/>
              <w:textAlignment w:val="auto"/>
              <w:rPr>
                <w:rFonts w:ascii="Verdana" w:hAnsi="Verdana" w:cs="Arial"/>
                <w:sz w:val="18"/>
                <w:szCs w:val="18"/>
              </w:rPr>
            </w:pPr>
            <w:r w:rsidRPr="00200FBA">
              <w:rPr>
                <w:rFonts w:ascii="Verdana" w:hAnsi="Verdana" w:cs="Arial"/>
                <w:sz w:val="18"/>
                <w:szCs w:val="18"/>
              </w:rPr>
              <w:t xml:space="preserve">The Company will conduct the review in </w:t>
            </w:r>
            <w:proofErr w:type="gramStart"/>
            <w:r w:rsidRPr="00200FBA">
              <w:rPr>
                <w:rFonts w:ascii="Verdana" w:hAnsi="Verdana" w:cs="Arial"/>
                <w:sz w:val="18"/>
                <w:szCs w:val="18"/>
              </w:rPr>
              <w:t>accordance  with</w:t>
            </w:r>
            <w:proofErr w:type="gramEnd"/>
            <w:r w:rsidRPr="00200FBA">
              <w:rPr>
                <w:rFonts w:ascii="Verdana" w:hAnsi="Verdana" w:cs="Arial"/>
                <w:sz w:val="18"/>
                <w:szCs w:val="18"/>
              </w:rPr>
              <w:t xml:space="preserve"> International Standard on Review Engagements  2410, </w:t>
            </w:r>
            <w:r w:rsidRPr="00200FBA">
              <w:rPr>
                <w:rFonts w:ascii="Verdana" w:hAnsi="Verdana" w:cs="Arial"/>
                <w:i/>
                <w:sz w:val="18"/>
                <w:szCs w:val="18"/>
              </w:rPr>
              <w:t>Review of Interim Financial Information Performed by the Independent Auditor of the Entity</w:t>
            </w:r>
            <w:r w:rsidRPr="00200FBA">
              <w:rPr>
                <w:rFonts w:ascii="Verdana" w:hAnsi="Verdana" w:cs="Arial"/>
                <w:sz w:val="18"/>
                <w:szCs w:val="18"/>
              </w:rPr>
              <w:t xml:space="preserve">, as promulgated by the </w:t>
            </w:r>
            <w:r w:rsidR="00803D30" w:rsidRPr="00200FBA">
              <w:rPr>
                <w:rFonts w:ascii="Verdana" w:hAnsi="Verdana" w:cs="Arial"/>
                <w:sz w:val="18"/>
                <w:szCs w:val="18"/>
              </w:rPr>
              <w:t>Ministry of Finance of</w:t>
            </w:r>
            <w:r w:rsidR="00B22E31" w:rsidRPr="00200FBA">
              <w:rPr>
                <w:rFonts w:ascii="Verdana" w:hAnsi="Verdana" w:cs="Arial"/>
                <w:sz w:val="18"/>
                <w:szCs w:val="18"/>
              </w:rPr>
              <w:t xml:space="preserve"> the</w:t>
            </w:r>
            <w:r w:rsidR="00803D30" w:rsidRPr="00200FBA">
              <w:rPr>
                <w:rFonts w:ascii="Verdana" w:hAnsi="Verdana" w:cs="Arial"/>
                <w:sz w:val="18"/>
                <w:szCs w:val="18"/>
              </w:rPr>
              <w:t xml:space="preserve"> Russian Federation</w:t>
            </w:r>
            <w:r w:rsidR="00B22E31" w:rsidRPr="00200FBA">
              <w:rPr>
                <w:rFonts w:ascii="Verdana" w:hAnsi="Verdana" w:cs="Arial"/>
                <w:sz w:val="18"/>
                <w:szCs w:val="18"/>
              </w:rPr>
              <w:t xml:space="preserve"> ("ISRE 2410")</w:t>
            </w:r>
            <w:r w:rsidRPr="00200FBA">
              <w:rPr>
                <w:rFonts w:ascii="Verdana" w:hAnsi="Verdana" w:cs="Arial"/>
                <w:sz w:val="18"/>
                <w:szCs w:val="18"/>
              </w:rPr>
              <w:t>. This standard requires that the Company shall plan and perform t</w:t>
            </w:r>
            <w:r w:rsidR="009445D9">
              <w:rPr>
                <w:rFonts w:ascii="Verdana" w:hAnsi="Verdana" w:cs="Arial"/>
                <w:sz w:val="18"/>
                <w:szCs w:val="18"/>
              </w:rPr>
              <w:t>he review of interim condensed consolidated</w:t>
            </w:r>
            <w:r w:rsidRPr="00200FBA">
              <w:rPr>
                <w:rFonts w:ascii="Verdana" w:hAnsi="Verdana" w:cs="Arial"/>
                <w:sz w:val="18"/>
                <w:szCs w:val="18"/>
              </w:rPr>
              <w:t xml:space="preserve"> financial statements to be able to express a conclusion whether, on the basis of the review, anything has come to the Company's attention that causes the Company to beli</w:t>
            </w:r>
            <w:r w:rsidR="009445D9">
              <w:rPr>
                <w:rFonts w:ascii="Verdana" w:hAnsi="Verdana" w:cs="Arial"/>
                <w:sz w:val="18"/>
                <w:szCs w:val="18"/>
              </w:rPr>
              <w:t xml:space="preserve">eve that the interim condensed </w:t>
            </w:r>
            <w:r w:rsidRPr="00200FBA">
              <w:rPr>
                <w:rFonts w:ascii="Verdana" w:hAnsi="Verdana" w:cs="Arial"/>
                <w:sz w:val="18"/>
                <w:szCs w:val="18"/>
              </w:rPr>
              <w:t>consolidated financial statements are not prepared, in all material respects, in accordance with IAS 34. The Company's review will consist primarily of inquiries of the Client personnel and analytical procedures applied to financial data and other review procedures. Thus, a review does not provide assurance that the Company will become aware of all significant matters that would be disclosed in an audit and, accordingly, will not express an op</w:t>
            </w:r>
            <w:r w:rsidR="009445D9">
              <w:rPr>
                <w:rFonts w:ascii="Verdana" w:hAnsi="Verdana" w:cs="Arial"/>
                <w:sz w:val="18"/>
                <w:szCs w:val="18"/>
              </w:rPr>
              <w:t xml:space="preserve">inion on the interim condensed </w:t>
            </w:r>
            <w:r w:rsidRPr="00200FBA">
              <w:rPr>
                <w:rFonts w:ascii="Verdana" w:hAnsi="Verdana" w:cs="Arial"/>
                <w:sz w:val="18"/>
                <w:szCs w:val="18"/>
              </w:rPr>
              <w:t>consolidated financial statements taken as a whole. In addition, a review will not satisfy any statutory or third party requirements for an audit.</w:t>
            </w:r>
          </w:p>
        </w:tc>
        <w:tc>
          <w:tcPr>
            <w:tcW w:w="284" w:type="dxa"/>
          </w:tcPr>
          <w:p w14:paraId="22D7869F" w14:textId="77777777" w:rsidR="0020605E" w:rsidRPr="00200FBA" w:rsidRDefault="0020605E" w:rsidP="008659CF">
            <w:pPr>
              <w:pStyle w:val="a4"/>
              <w:widowControl w:val="0"/>
              <w:spacing w:after="0" w:line="240" w:lineRule="auto"/>
              <w:ind w:left="288" w:right="-101" w:hanging="403"/>
              <w:contextualSpacing w:val="0"/>
              <w:jc w:val="both"/>
              <w:rPr>
                <w:rFonts w:ascii="Verdana" w:hAnsi="Verdana" w:cs="Arial"/>
                <w:sz w:val="18"/>
                <w:szCs w:val="18"/>
              </w:rPr>
            </w:pPr>
          </w:p>
        </w:tc>
        <w:tc>
          <w:tcPr>
            <w:tcW w:w="4927" w:type="dxa"/>
          </w:tcPr>
          <w:p w14:paraId="19EBC6CF" w14:textId="1223D7AA" w:rsidR="00291DB3" w:rsidRPr="00200FBA" w:rsidRDefault="00291DB3" w:rsidP="009445D9">
            <w:pPr>
              <w:pStyle w:val="a4"/>
              <w:widowControl w:val="0"/>
              <w:numPr>
                <w:ilvl w:val="1"/>
                <w:numId w:val="11"/>
              </w:numPr>
              <w:autoSpaceDE w:val="0"/>
              <w:autoSpaceDN w:val="0"/>
              <w:spacing w:after="0" w:line="240" w:lineRule="auto"/>
              <w:ind w:left="288" w:right="-86" w:hanging="403"/>
              <w:jc w:val="both"/>
              <w:rPr>
                <w:rFonts w:ascii="Verdana" w:hAnsi="Verdana" w:cs="Arial"/>
                <w:sz w:val="18"/>
                <w:szCs w:val="18"/>
                <w:lang w:val="ru-RU"/>
              </w:rPr>
            </w:pPr>
            <w:r w:rsidRPr="00200FBA">
              <w:rPr>
                <w:rFonts w:ascii="Verdana" w:hAnsi="Verdana" w:cs="Arial"/>
                <w:sz w:val="18"/>
                <w:szCs w:val="18"/>
                <w:lang w:val="ru-RU"/>
              </w:rPr>
              <w:t xml:space="preserve">Обзорная проверка будет проведена в соответствии с </w:t>
            </w:r>
            <w:r w:rsidRPr="00200FBA">
              <w:rPr>
                <w:rFonts w:ascii="Verdana" w:hAnsi="Verdana" w:cs="Arial"/>
                <w:sz w:val="18"/>
                <w:szCs w:val="18"/>
                <w:lang w:val="ru-RU" w:eastAsia="ru-RU"/>
              </w:rPr>
              <w:t>Международным</w:t>
            </w:r>
            <w:r w:rsidRPr="00200FBA">
              <w:rPr>
                <w:rFonts w:ascii="Verdana" w:hAnsi="Verdana" w:cs="Arial"/>
                <w:sz w:val="18"/>
                <w:szCs w:val="18"/>
                <w:lang w:val="ru-RU"/>
              </w:rPr>
              <w:t xml:space="preserve"> стандартом обзорных проверок 2410 </w:t>
            </w:r>
            <w:r w:rsidRPr="00200FBA">
              <w:rPr>
                <w:rFonts w:ascii="Verdana" w:hAnsi="Verdana" w:cs="Arial"/>
                <w:i/>
                <w:sz w:val="18"/>
                <w:szCs w:val="18"/>
                <w:lang w:val="ru-RU"/>
              </w:rPr>
              <w:t xml:space="preserve">"Обзорная проверка промежуточной финансовой информации, </w:t>
            </w:r>
            <w:r w:rsidR="007E14E3" w:rsidRPr="00200FBA">
              <w:rPr>
                <w:rFonts w:ascii="Verdana" w:hAnsi="Verdana" w:cs="Arial"/>
                <w:i/>
                <w:sz w:val="18"/>
                <w:szCs w:val="18"/>
                <w:lang w:val="ru-RU"/>
              </w:rPr>
              <w:t>выполняемая</w:t>
            </w:r>
            <w:r w:rsidRPr="00200FBA">
              <w:rPr>
                <w:rFonts w:ascii="Verdana" w:hAnsi="Verdana" w:cs="Arial"/>
                <w:i/>
                <w:sz w:val="18"/>
                <w:szCs w:val="18"/>
                <w:lang w:val="ru-RU"/>
              </w:rPr>
              <w:t xml:space="preserve"> независимым аудитором организации"</w:t>
            </w:r>
            <w:r w:rsidRPr="00200FBA">
              <w:rPr>
                <w:rFonts w:ascii="Verdana" w:hAnsi="Verdana" w:cs="Arial"/>
                <w:sz w:val="18"/>
                <w:szCs w:val="18"/>
                <w:lang w:val="ru-RU"/>
              </w:rPr>
              <w:t xml:space="preserve">, </w:t>
            </w:r>
            <w:r w:rsidR="00B22E31" w:rsidRPr="00200FBA">
              <w:rPr>
                <w:rFonts w:ascii="Verdana" w:hAnsi="Verdana" w:cs="Arial"/>
                <w:sz w:val="18"/>
                <w:szCs w:val="18"/>
                <w:lang w:val="ru-RU"/>
              </w:rPr>
              <w:t xml:space="preserve">введенным в действие приказом </w:t>
            </w:r>
            <w:r w:rsidR="00803D30" w:rsidRPr="00200FBA">
              <w:rPr>
                <w:rFonts w:ascii="Verdana" w:hAnsi="Verdana" w:cs="Arial"/>
                <w:sz w:val="18"/>
                <w:szCs w:val="18"/>
                <w:lang w:val="ru-RU"/>
              </w:rPr>
              <w:t>Министерств</w:t>
            </w:r>
            <w:r w:rsidR="00B22E31" w:rsidRPr="00200FBA">
              <w:rPr>
                <w:rFonts w:ascii="Verdana" w:hAnsi="Verdana" w:cs="Arial"/>
                <w:sz w:val="18"/>
                <w:szCs w:val="18"/>
                <w:lang w:val="ru-RU"/>
              </w:rPr>
              <w:t>а</w:t>
            </w:r>
            <w:r w:rsidR="00803D30" w:rsidRPr="00200FBA">
              <w:rPr>
                <w:rFonts w:ascii="Verdana" w:hAnsi="Verdana" w:cs="Arial"/>
                <w:sz w:val="18"/>
                <w:szCs w:val="18"/>
                <w:lang w:val="ru-RU"/>
              </w:rPr>
              <w:t xml:space="preserve"> </w:t>
            </w:r>
            <w:r w:rsidR="00B22E31" w:rsidRPr="00200FBA">
              <w:rPr>
                <w:rFonts w:ascii="Verdana" w:hAnsi="Verdana" w:cs="Arial"/>
                <w:sz w:val="18"/>
                <w:szCs w:val="18"/>
                <w:lang w:val="ru-RU"/>
              </w:rPr>
              <w:t>ф</w:t>
            </w:r>
            <w:r w:rsidR="00803D30" w:rsidRPr="00200FBA">
              <w:rPr>
                <w:rFonts w:ascii="Verdana" w:hAnsi="Verdana" w:cs="Arial"/>
                <w:sz w:val="18"/>
                <w:szCs w:val="18"/>
                <w:lang w:val="ru-RU"/>
              </w:rPr>
              <w:t>инансов Российской Федерации</w:t>
            </w:r>
            <w:r w:rsidR="00B22E31" w:rsidRPr="00200FBA">
              <w:rPr>
                <w:rFonts w:ascii="Verdana" w:hAnsi="Verdana" w:cs="Arial"/>
                <w:sz w:val="18"/>
                <w:szCs w:val="18"/>
                <w:lang w:val="ru-RU"/>
              </w:rPr>
              <w:t xml:space="preserve"> ("МСОП 2410"). </w:t>
            </w:r>
            <w:r w:rsidRPr="00200FBA">
              <w:rPr>
                <w:rFonts w:ascii="Verdana" w:hAnsi="Verdana" w:cs="Arial"/>
                <w:sz w:val="18"/>
                <w:szCs w:val="18"/>
                <w:lang w:val="ru-RU"/>
              </w:rPr>
              <w:t>Данный стандарт требует, чтобы Исполнитель спланировал и провел обзорную проверку</w:t>
            </w:r>
            <w:r w:rsidR="009445D9">
              <w:rPr>
                <w:rFonts w:ascii="Verdana" w:hAnsi="Verdana" w:cs="Arial"/>
                <w:sz w:val="18"/>
                <w:szCs w:val="18"/>
                <w:lang w:val="ru-RU"/>
              </w:rPr>
              <w:t xml:space="preserve"> промежуточной сокращенной </w:t>
            </w:r>
            <w:r w:rsidRPr="00200FBA">
              <w:rPr>
                <w:rFonts w:ascii="Verdana" w:hAnsi="Verdana" w:cs="Arial"/>
                <w:sz w:val="18"/>
                <w:szCs w:val="18"/>
                <w:lang w:val="ru-RU"/>
              </w:rPr>
              <w:t>консолидированной финансовой отчетности таким образом, чтобы сделать вывод на основании обзорной проверки, что Исполнитель не обнаружил фактов, позволяющих полагать, что промежуточная</w:t>
            </w:r>
            <w:r w:rsidR="009445D9">
              <w:rPr>
                <w:rFonts w:ascii="Verdana" w:hAnsi="Verdana" w:cs="Arial"/>
                <w:sz w:val="18"/>
                <w:szCs w:val="18"/>
                <w:lang w:val="ru-RU"/>
              </w:rPr>
              <w:t xml:space="preserve"> сокращенная консолидированная</w:t>
            </w:r>
            <w:r w:rsidRPr="00200FBA">
              <w:rPr>
                <w:rFonts w:ascii="Verdana" w:hAnsi="Verdana" w:cs="Arial"/>
                <w:sz w:val="18"/>
                <w:szCs w:val="18"/>
                <w:lang w:val="ru-RU"/>
              </w:rPr>
              <w:t xml:space="preserve"> финансовая отчетность не была подготовлена во всех существенных </w:t>
            </w:r>
            <w:r w:rsidR="001F4C43" w:rsidRPr="00200FBA">
              <w:rPr>
                <w:rFonts w:ascii="Verdana" w:hAnsi="Verdana" w:cs="Arial"/>
                <w:sz w:val="18"/>
                <w:szCs w:val="18"/>
                <w:lang w:val="ru-RU"/>
              </w:rPr>
              <w:t xml:space="preserve">отношениях </w:t>
            </w:r>
            <w:r w:rsidRPr="00200FBA">
              <w:rPr>
                <w:rFonts w:ascii="Verdana" w:hAnsi="Verdana" w:cs="Arial"/>
                <w:sz w:val="18"/>
                <w:szCs w:val="18"/>
                <w:lang w:val="ru-RU"/>
              </w:rPr>
              <w:t xml:space="preserve">в соответствии с МСФО (IAS) 34. Обзорная проверка преимущественно будет включать в себя опрос сотрудников Заказчика и применение аналитических процедур к финансовым данным. Соответственно, обзорная проверка не обеспечивает гарантий того, что Исполнителем будут выявлены все </w:t>
            </w:r>
            <w:r w:rsidR="00803D30" w:rsidRPr="00200FBA">
              <w:rPr>
                <w:rFonts w:ascii="Verdana" w:hAnsi="Verdana" w:cs="Arial"/>
                <w:sz w:val="18"/>
                <w:szCs w:val="18"/>
                <w:lang w:val="ru-RU"/>
              </w:rPr>
              <w:t xml:space="preserve">значимые </w:t>
            </w:r>
            <w:r w:rsidRPr="00200FBA">
              <w:rPr>
                <w:rFonts w:ascii="Verdana" w:hAnsi="Verdana" w:cs="Arial"/>
                <w:sz w:val="18"/>
                <w:szCs w:val="18"/>
                <w:lang w:val="ru-RU"/>
              </w:rPr>
              <w:t>вопросы, которые могли бы быть обнаружены в ходе аудита, и, следовательно, Исполнитель не будет выражать мнения о промежуточной</w:t>
            </w:r>
            <w:r w:rsidR="009445D9">
              <w:rPr>
                <w:rFonts w:ascii="Verdana" w:hAnsi="Verdana" w:cs="Arial"/>
                <w:sz w:val="18"/>
                <w:szCs w:val="18"/>
                <w:lang w:val="ru-RU"/>
              </w:rPr>
              <w:t xml:space="preserve"> сокращенной консолидированной</w:t>
            </w:r>
            <w:r w:rsidRPr="00200FBA">
              <w:rPr>
                <w:rFonts w:ascii="Verdana" w:hAnsi="Verdana" w:cs="Arial"/>
                <w:sz w:val="18"/>
                <w:szCs w:val="18"/>
                <w:lang w:val="ru-RU"/>
              </w:rPr>
              <w:t xml:space="preserve"> финансовой отчетности в целом. Кроме того, обзорная проверка не будет удовлетворять каким-либо предусмотренным законом или третьими сторонами требованиям к проведению аудита.</w:t>
            </w:r>
          </w:p>
        </w:tc>
      </w:tr>
      <w:tr w:rsidR="00200FBA" w:rsidRPr="00B266DE" w14:paraId="64B6FD2E" w14:textId="77777777" w:rsidTr="00F816D3">
        <w:trPr>
          <w:trHeight w:val="187"/>
        </w:trPr>
        <w:tc>
          <w:tcPr>
            <w:tcW w:w="4428" w:type="dxa"/>
          </w:tcPr>
          <w:p w14:paraId="1D5A2460" w14:textId="77777777" w:rsidR="0020605E" w:rsidRPr="00200FBA" w:rsidRDefault="0020605E" w:rsidP="008659CF">
            <w:pPr>
              <w:widowControl w:val="0"/>
              <w:spacing w:after="0" w:line="240" w:lineRule="auto"/>
              <w:ind w:left="-108" w:right="-96"/>
              <w:jc w:val="both"/>
              <w:rPr>
                <w:rFonts w:ascii="Verdana" w:hAnsi="Verdana" w:cs="Arial"/>
                <w:sz w:val="18"/>
                <w:szCs w:val="18"/>
                <w:lang w:val="ru-RU"/>
              </w:rPr>
            </w:pPr>
          </w:p>
        </w:tc>
        <w:tc>
          <w:tcPr>
            <w:tcW w:w="284" w:type="dxa"/>
          </w:tcPr>
          <w:p w14:paraId="263232D2" w14:textId="77777777" w:rsidR="0020605E" w:rsidRPr="00200FBA" w:rsidRDefault="0020605E" w:rsidP="008659CF">
            <w:pPr>
              <w:pStyle w:val="a4"/>
              <w:widowControl w:val="0"/>
              <w:spacing w:after="0" w:line="240" w:lineRule="auto"/>
              <w:ind w:left="-108" w:right="-96"/>
              <w:contextualSpacing w:val="0"/>
              <w:jc w:val="both"/>
              <w:rPr>
                <w:rFonts w:ascii="Verdana" w:hAnsi="Verdana" w:cs="Arial"/>
                <w:sz w:val="18"/>
                <w:szCs w:val="18"/>
                <w:lang w:val="ru-RU"/>
              </w:rPr>
            </w:pPr>
          </w:p>
        </w:tc>
        <w:tc>
          <w:tcPr>
            <w:tcW w:w="4927" w:type="dxa"/>
          </w:tcPr>
          <w:p w14:paraId="6ED461C0" w14:textId="77777777" w:rsidR="0020605E" w:rsidRPr="00200FBA" w:rsidRDefault="0020605E" w:rsidP="008659CF">
            <w:pPr>
              <w:pStyle w:val="a4"/>
              <w:widowControl w:val="0"/>
              <w:spacing w:after="0" w:line="240" w:lineRule="auto"/>
              <w:ind w:left="-108" w:right="-96"/>
              <w:contextualSpacing w:val="0"/>
              <w:jc w:val="both"/>
              <w:rPr>
                <w:rFonts w:ascii="Verdana" w:hAnsi="Verdana" w:cs="Arial"/>
                <w:sz w:val="18"/>
                <w:szCs w:val="18"/>
                <w:lang w:val="ru-RU"/>
              </w:rPr>
            </w:pPr>
          </w:p>
        </w:tc>
      </w:tr>
      <w:tr w:rsidR="00200FBA" w:rsidRPr="00B266DE" w14:paraId="3CA5BCE5" w14:textId="77777777" w:rsidTr="00F816D3">
        <w:trPr>
          <w:trHeight w:val="187"/>
        </w:trPr>
        <w:tc>
          <w:tcPr>
            <w:tcW w:w="4428" w:type="dxa"/>
          </w:tcPr>
          <w:p w14:paraId="5B1BC66B" w14:textId="756ACE35" w:rsidR="0020605E" w:rsidRPr="00200FBA" w:rsidRDefault="000D208F" w:rsidP="008659CF">
            <w:pPr>
              <w:pStyle w:val="Indent4"/>
              <w:widowControl w:val="0"/>
              <w:numPr>
                <w:ilvl w:val="1"/>
                <w:numId w:val="12"/>
              </w:numPr>
              <w:overflowPunct/>
              <w:adjustRightInd/>
              <w:spacing w:line="240" w:lineRule="auto"/>
              <w:ind w:left="288" w:right="-86" w:hanging="403"/>
              <w:textAlignment w:val="auto"/>
              <w:rPr>
                <w:rFonts w:ascii="Verdana" w:hAnsi="Verdana" w:cs="Arial"/>
                <w:sz w:val="18"/>
                <w:szCs w:val="18"/>
              </w:rPr>
            </w:pPr>
            <w:r w:rsidRPr="00200FBA">
              <w:rPr>
                <w:rFonts w:ascii="Verdana" w:hAnsi="Verdana" w:cs="Arial"/>
                <w:sz w:val="18"/>
                <w:szCs w:val="18"/>
              </w:rPr>
              <w:t>The R</w:t>
            </w:r>
            <w:r w:rsidR="0020605E" w:rsidRPr="00200FBA">
              <w:rPr>
                <w:rFonts w:ascii="Verdana" w:hAnsi="Verdana" w:cs="Arial"/>
                <w:sz w:val="18"/>
                <w:szCs w:val="18"/>
              </w:rPr>
              <w:t>eport on the Company's r</w:t>
            </w:r>
            <w:r w:rsidR="009445D9">
              <w:rPr>
                <w:rFonts w:ascii="Verdana" w:hAnsi="Verdana" w:cs="Arial"/>
                <w:sz w:val="18"/>
                <w:szCs w:val="18"/>
              </w:rPr>
              <w:t>eview of the interim condensed consolidated</w:t>
            </w:r>
            <w:r w:rsidR="0020605E" w:rsidRPr="00200FBA">
              <w:rPr>
                <w:rFonts w:ascii="Verdana" w:hAnsi="Verdana" w:cs="Arial"/>
                <w:sz w:val="18"/>
                <w:szCs w:val="18"/>
              </w:rPr>
              <w:t xml:space="preserve"> financial statements (absent any reason for modification) is expected to take the following form:</w:t>
            </w:r>
          </w:p>
        </w:tc>
        <w:tc>
          <w:tcPr>
            <w:tcW w:w="284" w:type="dxa"/>
          </w:tcPr>
          <w:p w14:paraId="5397E89D" w14:textId="77777777" w:rsidR="0020605E" w:rsidRPr="00200FBA" w:rsidRDefault="0020605E" w:rsidP="008659CF">
            <w:pPr>
              <w:pStyle w:val="a4"/>
              <w:widowControl w:val="0"/>
              <w:autoSpaceDE w:val="0"/>
              <w:autoSpaceDN w:val="0"/>
              <w:spacing w:after="0" w:line="240" w:lineRule="auto"/>
              <w:ind w:left="289" w:right="-96" w:hanging="397"/>
              <w:contextualSpacing w:val="0"/>
              <w:jc w:val="both"/>
              <w:rPr>
                <w:rFonts w:ascii="Verdana" w:hAnsi="Verdana" w:cs="Arial"/>
                <w:sz w:val="18"/>
                <w:szCs w:val="18"/>
              </w:rPr>
            </w:pPr>
          </w:p>
        </w:tc>
        <w:tc>
          <w:tcPr>
            <w:tcW w:w="4927" w:type="dxa"/>
          </w:tcPr>
          <w:p w14:paraId="05C39E8A" w14:textId="22F927F3" w:rsidR="0020605E" w:rsidRPr="00200FBA" w:rsidRDefault="000D208F" w:rsidP="008659CF">
            <w:pPr>
              <w:pStyle w:val="a4"/>
              <w:widowControl w:val="0"/>
              <w:numPr>
                <w:ilvl w:val="1"/>
                <w:numId w:val="11"/>
              </w:numPr>
              <w:autoSpaceDE w:val="0"/>
              <w:autoSpaceDN w:val="0"/>
              <w:spacing w:after="0" w:line="240" w:lineRule="auto"/>
              <w:ind w:left="288" w:right="-86" w:hanging="403"/>
              <w:jc w:val="both"/>
              <w:rPr>
                <w:rFonts w:ascii="Verdana" w:hAnsi="Verdana" w:cs="Arial"/>
                <w:sz w:val="18"/>
                <w:szCs w:val="18"/>
                <w:lang w:val="ru-RU"/>
              </w:rPr>
            </w:pPr>
            <w:r w:rsidRPr="00200FBA">
              <w:rPr>
                <w:rFonts w:ascii="Verdana" w:hAnsi="Verdana" w:cs="Arial"/>
                <w:sz w:val="18"/>
                <w:szCs w:val="18"/>
                <w:lang w:val="ru-RU"/>
              </w:rPr>
              <w:t>Отчет</w:t>
            </w:r>
            <w:r w:rsidR="0020605E" w:rsidRPr="00200FBA">
              <w:rPr>
                <w:rFonts w:ascii="Verdana" w:hAnsi="Verdana" w:cs="Arial"/>
                <w:sz w:val="18"/>
                <w:szCs w:val="18"/>
                <w:lang w:val="ru-RU"/>
              </w:rPr>
              <w:t xml:space="preserve"> Исполнителя по результатам обзорной проверки промежуточной</w:t>
            </w:r>
            <w:r w:rsidR="009445D9">
              <w:rPr>
                <w:rFonts w:ascii="Verdana" w:hAnsi="Verdana" w:cs="Arial"/>
                <w:sz w:val="18"/>
                <w:szCs w:val="18"/>
                <w:lang w:val="ru-RU"/>
              </w:rPr>
              <w:t xml:space="preserve"> сокращенной консолидированной</w:t>
            </w:r>
            <w:r w:rsidR="0020605E" w:rsidRPr="00200FBA">
              <w:rPr>
                <w:rFonts w:ascii="Verdana" w:hAnsi="Verdana" w:cs="Arial"/>
                <w:sz w:val="18"/>
                <w:szCs w:val="18"/>
                <w:lang w:val="ru-RU"/>
              </w:rPr>
              <w:t xml:space="preserve"> Финансовой отчетности (при отсутствии каких-либо причин для внесения в него оговорок) будет иметь следующую форму:</w:t>
            </w:r>
          </w:p>
        </w:tc>
      </w:tr>
      <w:tr w:rsidR="00200FBA" w:rsidRPr="00B266DE" w14:paraId="04A3BB4B" w14:textId="77777777" w:rsidTr="00F816D3">
        <w:trPr>
          <w:trHeight w:val="187"/>
        </w:trPr>
        <w:tc>
          <w:tcPr>
            <w:tcW w:w="4428" w:type="dxa"/>
          </w:tcPr>
          <w:p w14:paraId="3D4C6FD6" w14:textId="77777777" w:rsidR="0020605E" w:rsidRPr="00200FBA" w:rsidRDefault="0020605E" w:rsidP="008659CF">
            <w:pPr>
              <w:widowControl w:val="0"/>
              <w:spacing w:after="0" w:line="240" w:lineRule="auto"/>
              <w:ind w:left="-108" w:right="-96"/>
              <w:jc w:val="both"/>
              <w:rPr>
                <w:rFonts w:ascii="Verdana" w:hAnsi="Verdana" w:cs="Arial"/>
                <w:sz w:val="18"/>
                <w:szCs w:val="18"/>
                <w:lang w:val="ru-RU"/>
              </w:rPr>
            </w:pPr>
          </w:p>
        </w:tc>
        <w:tc>
          <w:tcPr>
            <w:tcW w:w="284" w:type="dxa"/>
          </w:tcPr>
          <w:p w14:paraId="386B4BFF" w14:textId="77777777" w:rsidR="0020605E" w:rsidRPr="00200FBA" w:rsidRDefault="0020605E" w:rsidP="008659CF">
            <w:pPr>
              <w:pStyle w:val="a4"/>
              <w:widowControl w:val="0"/>
              <w:spacing w:after="0" w:line="240" w:lineRule="auto"/>
              <w:ind w:left="-108" w:right="-96"/>
              <w:contextualSpacing w:val="0"/>
              <w:jc w:val="both"/>
              <w:rPr>
                <w:rFonts w:ascii="Verdana" w:hAnsi="Verdana" w:cs="Arial"/>
                <w:sz w:val="18"/>
                <w:szCs w:val="18"/>
                <w:lang w:val="ru-RU"/>
              </w:rPr>
            </w:pPr>
          </w:p>
        </w:tc>
        <w:tc>
          <w:tcPr>
            <w:tcW w:w="4927" w:type="dxa"/>
          </w:tcPr>
          <w:p w14:paraId="074F34A8" w14:textId="77777777" w:rsidR="0020605E" w:rsidRPr="00200FBA" w:rsidRDefault="0020605E" w:rsidP="008659CF">
            <w:pPr>
              <w:pStyle w:val="a4"/>
              <w:widowControl w:val="0"/>
              <w:spacing w:after="0" w:line="240" w:lineRule="auto"/>
              <w:ind w:left="-108" w:right="-96"/>
              <w:contextualSpacing w:val="0"/>
              <w:jc w:val="both"/>
              <w:rPr>
                <w:rFonts w:ascii="Verdana" w:hAnsi="Verdana" w:cs="Arial"/>
                <w:sz w:val="18"/>
                <w:szCs w:val="18"/>
                <w:lang w:val="ru-RU"/>
              </w:rPr>
            </w:pPr>
          </w:p>
        </w:tc>
      </w:tr>
      <w:tr w:rsidR="00200FBA" w:rsidRPr="00200FBA" w14:paraId="20109072" w14:textId="77777777" w:rsidTr="00F816D3">
        <w:trPr>
          <w:trHeight w:val="187"/>
        </w:trPr>
        <w:tc>
          <w:tcPr>
            <w:tcW w:w="4428" w:type="dxa"/>
          </w:tcPr>
          <w:p w14:paraId="1854F0CF" w14:textId="77777777" w:rsidR="0020605E" w:rsidRPr="00200FBA" w:rsidRDefault="0020605E" w:rsidP="008659CF">
            <w:pPr>
              <w:widowControl w:val="0"/>
              <w:spacing w:after="0" w:line="240" w:lineRule="auto"/>
              <w:ind w:left="-108" w:right="-96"/>
              <w:jc w:val="both"/>
              <w:rPr>
                <w:rFonts w:ascii="Verdana" w:hAnsi="Verdana" w:cs="Arial"/>
                <w:b/>
                <w:i/>
                <w:sz w:val="18"/>
                <w:szCs w:val="18"/>
                <w:lang w:val="ru-RU"/>
              </w:rPr>
            </w:pPr>
            <w:r w:rsidRPr="00200FBA">
              <w:rPr>
                <w:rFonts w:ascii="Verdana" w:hAnsi="Verdana" w:cs="Arial"/>
                <w:b/>
                <w:i/>
                <w:sz w:val="18"/>
                <w:szCs w:val="18"/>
              </w:rPr>
              <w:t>Introduction</w:t>
            </w:r>
          </w:p>
        </w:tc>
        <w:tc>
          <w:tcPr>
            <w:tcW w:w="284" w:type="dxa"/>
          </w:tcPr>
          <w:p w14:paraId="0DA6F065" w14:textId="77777777" w:rsidR="0020605E" w:rsidRPr="00200FBA" w:rsidRDefault="0020605E" w:rsidP="008659CF">
            <w:pPr>
              <w:pStyle w:val="a4"/>
              <w:widowControl w:val="0"/>
              <w:spacing w:after="0" w:line="240" w:lineRule="auto"/>
              <w:ind w:left="-108" w:right="-96"/>
              <w:contextualSpacing w:val="0"/>
              <w:jc w:val="both"/>
              <w:rPr>
                <w:rFonts w:ascii="Verdana" w:hAnsi="Verdana" w:cs="Arial"/>
                <w:b/>
                <w:i/>
                <w:sz w:val="18"/>
                <w:szCs w:val="18"/>
                <w:lang w:val="ru-RU"/>
              </w:rPr>
            </w:pPr>
          </w:p>
        </w:tc>
        <w:tc>
          <w:tcPr>
            <w:tcW w:w="4927" w:type="dxa"/>
          </w:tcPr>
          <w:p w14:paraId="58611933" w14:textId="77777777" w:rsidR="0020605E" w:rsidRPr="00200FBA" w:rsidRDefault="0020605E" w:rsidP="008659CF">
            <w:pPr>
              <w:pStyle w:val="a4"/>
              <w:widowControl w:val="0"/>
              <w:spacing w:after="0" w:line="240" w:lineRule="auto"/>
              <w:ind w:left="-108" w:right="-96"/>
              <w:contextualSpacing w:val="0"/>
              <w:jc w:val="both"/>
              <w:rPr>
                <w:rFonts w:ascii="Verdana" w:hAnsi="Verdana" w:cs="Arial"/>
                <w:b/>
                <w:i/>
                <w:sz w:val="18"/>
                <w:szCs w:val="18"/>
                <w:lang w:val="ru-RU"/>
              </w:rPr>
            </w:pPr>
            <w:r w:rsidRPr="00200FBA">
              <w:rPr>
                <w:rFonts w:ascii="Verdana" w:hAnsi="Verdana" w:cs="Arial"/>
                <w:b/>
                <w:i/>
                <w:sz w:val="18"/>
                <w:szCs w:val="18"/>
                <w:lang w:val="ru-RU"/>
              </w:rPr>
              <w:t>Введение</w:t>
            </w:r>
          </w:p>
        </w:tc>
      </w:tr>
      <w:tr w:rsidR="00200FBA" w:rsidRPr="00200FBA" w14:paraId="6166A10C" w14:textId="77777777" w:rsidTr="00F816D3">
        <w:trPr>
          <w:trHeight w:val="187"/>
        </w:trPr>
        <w:tc>
          <w:tcPr>
            <w:tcW w:w="4428" w:type="dxa"/>
          </w:tcPr>
          <w:p w14:paraId="368233DD" w14:textId="77777777" w:rsidR="0020605E" w:rsidRPr="00200FBA" w:rsidRDefault="0020605E" w:rsidP="008659CF">
            <w:pPr>
              <w:widowControl w:val="0"/>
              <w:spacing w:after="0" w:line="240" w:lineRule="auto"/>
              <w:ind w:left="-108" w:right="-96"/>
              <w:jc w:val="both"/>
              <w:rPr>
                <w:rFonts w:ascii="Verdana" w:hAnsi="Verdana" w:cs="Arial"/>
                <w:sz w:val="18"/>
                <w:szCs w:val="18"/>
                <w:lang w:val="ru-RU"/>
              </w:rPr>
            </w:pPr>
          </w:p>
        </w:tc>
        <w:tc>
          <w:tcPr>
            <w:tcW w:w="284" w:type="dxa"/>
          </w:tcPr>
          <w:p w14:paraId="3C0C85F1" w14:textId="77777777" w:rsidR="0020605E" w:rsidRPr="00200FBA" w:rsidRDefault="0020605E" w:rsidP="008659CF">
            <w:pPr>
              <w:pStyle w:val="a4"/>
              <w:widowControl w:val="0"/>
              <w:spacing w:after="0" w:line="240" w:lineRule="auto"/>
              <w:ind w:left="-108" w:right="-96"/>
              <w:contextualSpacing w:val="0"/>
              <w:jc w:val="both"/>
              <w:rPr>
                <w:rFonts w:ascii="Verdana" w:hAnsi="Verdana" w:cs="Arial"/>
                <w:sz w:val="18"/>
                <w:szCs w:val="18"/>
                <w:lang w:val="ru-RU"/>
              </w:rPr>
            </w:pPr>
          </w:p>
        </w:tc>
        <w:tc>
          <w:tcPr>
            <w:tcW w:w="4927" w:type="dxa"/>
          </w:tcPr>
          <w:p w14:paraId="477B5487" w14:textId="77777777" w:rsidR="0020605E" w:rsidRPr="00200FBA" w:rsidRDefault="0020605E" w:rsidP="008659CF">
            <w:pPr>
              <w:pStyle w:val="a4"/>
              <w:widowControl w:val="0"/>
              <w:spacing w:after="0" w:line="240" w:lineRule="auto"/>
              <w:ind w:left="-108" w:right="-96"/>
              <w:contextualSpacing w:val="0"/>
              <w:jc w:val="both"/>
              <w:rPr>
                <w:rFonts w:ascii="Verdana" w:hAnsi="Verdana" w:cs="Arial"/>
                <w:sz w:val="18"/>
                <w:szCs w:val="18"/>
                <w:lang w:val="ru-RU"/>
              </w:rPr>
            </w:pPr>
          </w:p>
        </w:tc>
      </w:tr>
      <w:tr w:rsidR="00200FBA" w:rsidRPr="00B266DE" w14:paraId="7C55C07F" w14:textId="77777777" w:rsidTr="00F816D3">
        <w:trPr>
          <w:trHeight w:val="187"/>
        </w:trPr>
        <w:tc>
          <w:tcPr>
            <w:tcW w:w="4428" w:type="dxa"/>
          </w:tcPr>
          <w:p w14:paraId="393D39AD" w14:textId="3D72524A" w:rsidR="0020605E" w:rsidRPr="00200FBA" w:rsidRDefault="0020605E" w:rsidP="002752F2">
            <w:pPr>
              <w:pStyle w:val="Indent4"/>
              <w:widowControl w:val="0"/>
              <w:overflowPunct/>
              <w:adjustRightInd/>
              <w:spacing w:line="240" w:lineRule="auto"/>
              <w:ind w:left="288" w:right="-86"/>
              <w:textAlignment w:val="auto"/>
              <w:rPr>
                <w:rFonts w:ascii="Verdana" w:hAnsi="Verdana" w:cs="Arial"/>
                <w:sz w:val="18"/>
                <w:szCs w:val="18"/>
              </w:rPr>
            </w:pPr>
            <w:r w:rsidRPr="00200FBA">
              <w:rPr>
                <w:rFonts w:ascii="Verdana" w:hAnsi="Verdana" w:cs="Arial"/>
                <w:sz w:val="18"/>
                <w:szCs w:val="18"/>
              </w:rPr>
              <w:t xml:space="preserve">We have reviewed the accompanying interim condensed </w:t>
            </w:r>
            <w:r w:rsidR="002752F2" w:rsidRPr="00200FBA">
              <w:rPr>
                <w:rFonts w:ascii="Verdana" w:hAnsi="Verdana" w:cs="Arial"/>
                <w:sz w:val="18"/>
                <w:szCs w:val="18"/>
              </w:rPr>
              <w:t>consolidated</w:t>
            </w:r>
            <w:r w:rsidRPr="00200FBA">
              <w:rPr>
                <w:rFonts w:ascii="Verdana" w:hAnsi="Verdana" w:cs="Arial"/>
                <w:sz w:val="18"/>
                <w:szCs w:val="18"/>
              </w:rPr>
              <w:t xml:space="preserve"> financial statements of [</w:t>
            </w:r>
            <w:r w:rsidR="002752F2" w:rsidRPr="00200FBA">
              <w:rPr>
                <w:rFonts w:ascii="Verdana" w:eastAsia="Calibri" w:hAnsi="Verdana" w:cs="Arial"/>
                <w:snapToGrid/>
                <w:sz w:val="18"/>
                <w:szCs w:val="18"/>
              </w:rPr>
              <w:t xml:space="preserve">Name of the Client </w:t>
            </w:r>
            <w:r w:rsidRPr="00200FBA">
              <w:rPr>
                <w:rFonts w:ascii="Verdana" w:eastAsia="Calibri" w:hAnsi="Verdana" w:cs="Arial"/>
                <w:snapToGrid/>
                <w:sz w:val="18"/>
                <w:szCs w:val="18"/>
              </w:rPr>
              <w:t>and its subsidiaries]</w:t>
            </w:r>
            <w:r w:rsidRPr="00200FBA">
              <w:rPr>
                <w:rFonts w:ascii="Verdana" w:hAnsi="Verdana" w:cs="Arial"/>
                <w:sz w:val="18"/>
                <w:szCs w:val="18"/>
              </w:rPr>
              <w:t xml:space="preserve"> (</w:t>
            </w:r>
            <w:r w:rsidR="001A3476" w:rsidRPr="00200FBA">
              <w:rPr>
                <w:rFonts w:ascii="Verdana" w:hAnsi="Verdana" w:cs="Arial"/>
                <w:sz w:val="18"/>
                <w:szCs w:val="18"/>
              </w:rPr>
              <w:t>"</w:t>
            </w:r>
            <w:r w:rsidR="002752F2" w:rsidRPr="00200FBA">
              <w:rPr>
                <w:rFonts w:ascii="Verdana" w:eastAsia="Calibri" w:hAnsi="Verdana" w:cs="Arial"/>
                <w:snapToGrid/>
                <w:sz w:val="18"/>
                <w:szCs w:val="18"/>
              </w:rPr>
              <w:t>Group</w:t>
            </w:r>
            <w:r w:rsidR="001A3476" w:rsidRPr="00200FBA">
              <w:rPr>
                <w:rFonts w:ascii="Verdana" w:hAnsi="Verdana" w:cs="Arial"/>
                <w:sz w:val="18"/>
                <w:szCs w:val="18"/>
              </w:rPr>
              <w:t>"</w:t>
            </w:r>
            <w:r w:rsidRPr="00200FBA">
              <w:rPr>
                <w:rFonts w:ascii="Verdana" w:hAnsi="Verdana" w:cs="Arial"/>
                <w:sz w:val="18"/>
                <w:szCs w:val="18"/>
              </w:rPr>
              <w:t xml:space="preserve">), comprising the interim </w:t>
            </w:r>
            <w:r w:rsidR="002752F2" w:rsidRPr="00200FBA">
              <w:rPr>
                <w:rFonts w:ascii="Verdana" w:hAnsi="Verdana" w:cs="Arial"/>
                <w:sz w:val="18"/>
                <w:szCs w:val="18"/>
              </w:rPr>
              <w:t>condensed</w:t>
            </w:r>
            <w:r w:rsidR="009C648F" w:rsidRPr="00200FBA">
              <w:rPr>
                <w:rFonts w:ascii="Verdana" w:hAnsi="Verdana" w:cs="Arial"/>
                <w:sz w:val="18"/>
                <w:szCs w:val="18"/>
              </w:rPr>
              <w:t xml:space="preserve"> </w:t>
            </w:r>
            <w:r w:rsidR="002752F2" w:rsidRPr="00200FBA">
              <w:rPr>
                <w:rFonts w:ascii="Verdana" w:hAnsi="Verdana" w:cs="Arial"/>
                <w:sz w:val="18"/>
                <w:szCs w:val="18"/>
              </w:rPr>
              <w:t>consolidated</w:t>
            </w:r>
            <w:r w:rsidRPr="00200FBA">
              <w:rPr>
                <w:rFonts w:ascii="Verdana" w:hAnsi="Verdana" w:cs="Arial"/>
                <w:sz w:val="18"/>
                <w:szCs w:val="18"/>
              </w:rPr>
              <w:t xml:space="preserve"> statement of financial position as at </w:t>
            </w:r>
            <w:r w:rsidRPr="00200FBA">
              <w:rPr>
                <w:rFonts w:ascii="Verdana" w:eastAsia="Calibri" w:hAnsi="Verdana" w:cs="Arial"/>
                <w:snapToGrid/>
                <w:sz w:val="18"/>
                <w:szCs w:val="18"/>
              </w:rPr>
              <w:t>[date]</w:t>
            </w:r>
            <w:r w:rsidRPr="00200FBA">
              <w:rPr>
                <w:rFonts w:ascii="Verdana" w:hAnsi="Verdana" w:cs="Arial"/>
                <w:sz w:val="18"/>
                <w:szCs w:val="18"/>
              </w:rPr>
              <w:t xml:space="preserve"> and the related interim </w:t>
            </w:r>
            <w:r w:rsidR="002752F2" w:rsidRPr="00200FBA">
              <w:rPr>
                <w:rFonts w:ascii="Verdana" w:hAnsi="Verdana" w:cs="Arial"/>
                <w:sz w:val="18"/>
                <w:szCs w:val="18"/>
              </w:rPr>
              <w:t>condensed</w:t>
            </w:r>
            <w:r w:rsidR="009C648F" w:rsidRPr="00200FBA">
              <w:rPr>
                <w:rFonts w:ascii="Verdana" w:hAnsi="Verdana" w:cs="Arial"/>
                <w:sz w:val="18"/>
                <w:szCs w:val="18"/>
              </w:rPr>
              <w:t xml:space="preserve">  </w:t>
            </w:r>
            <w:r w:rsidRPr="00200FBA">
              <w:rPr>
                <w:rFonts w:ascii="Verdana" w:hAnsi="Verdana" w:cs="Arial"/>
                <w:sz w:val="18"/>
                <w:szCs w:val="18"/>
              </w:rPr>
              <w:t xml:space="preserve">consolidated statements of income, comprehensive income, changes in equity and cash flows for the </w:t>
            </w:r>
            <w:r w:rsidRPr="00200FBA">
              <w:rPr>
                <w:rFonts w:ascii="Verdana" w:eastAsia="Calibri" w:hAnsi="Verdana" w:cs="Arial"/>
                <w:snapToGrid/>
                <w:sz w:val="18"/>
                <w:szCs w:val="18"/>
              </w:rPr>
              <w:t>[indicate period]</w:t>
            </w:r>
            <w:r w:rsidRPr="00200FBA">
              <w:rPr>
                <w:rFonts w:ascii="Verdana" w:hAnsi="Verdana" w:cs="Arial"/>
                <w:sz w:val="18"/>
                <w:szCs w:val="18"/>
              </w:rPr>
              <w:t xml:space="preserve"> then ended and </w:t>
            </w:r>
            <w:r w:rsidR="009C648F" w:rsidRPr="00200FBA">
              <w:rPr>
                <w:rFonts w:ascii="Verdana" w:hAnsi="Verdana" w:cs="Arial"/>
                <w:sz w:val="18"/>
                <w:szCs w:val="18"/>
              </w:rPr>
              <w:t xml:space="preserve">selected </w:t>
            </w:r>
            <w:r w:rsidRPr="00200FBA">
              <w:rPr>
                <w:rFonts w:ascii="Verdana" w:hAnsi="Verdana" w:cs="Arial"/>
                <w:sz w:val="18"/>
                <w:szCs w:val="18"/>
              </w:rPr>
              <w:t>explanatory</w:t>
            </w:r>
            <w:r w:rsidR="002752F2" w:rsidRPr="00200FBA">
              <w:rPr>
                <w:rFonts w:ascii="Verdana" w:hAnsi="Verdana" w:cs="Arial"/>
                <w:sz w:val="18"/>
                <w:szCs w:val="18"/>
              </w:rPr>
              <w:t xml:space="preserve"> notes. The </w:t>
            </w:r>
            <w:r w:rsidR="002752F2" w:rsidRPr="00200FBA">
              <w:rPr>
                <w:rFonts w:ascii="Verdana" w:eastAsia="Calibri" w:hAnsi="Verdana" w:cs="Arial"/>
                <w:snapToGrid/>
                <w:sz w:val="18"/>
                <w:szCs w:val="18"/>
              </w:rPr>
              <w:t>Group</w:t>
            </w:r>
            <w:r w:rsidRPr="00200FBA">
              <w:rPr>
                <w:rFonts w:ascii="Verdana" w:hAnsi="Verdana" w:cs="Arial"/>
                <w:sz w:val="18"/>
                <w:szCs w:val="18"/>
              </w:rPr>
              <w:t xml:space="preserve"> management is responsible for the preparation and presentation of these interim condensed (consolidated) financial statements in accordance with International Financial Reporting Standard IAS</w:t>
            </w:r>
            <w:r w:rsidR="00D676ED" w:rsidRPr="00200FBA">
              <w:rPr>
                <w:rFonts w:ascii="Verdana" w:hAnsi="Verdana" w:cs="Arial"/>
                <w:sz w:val="18"/>
                <w:szCs w:val="18"/>
              </w:rPr>
              <w:t> </w:t>
            </w:r>
            <w:r w:rsidRPr="00200FBA">
              <w:rPr>
                <w:rFonts w:ascii="Verdana" w:hAnsi="Verdana" w:cs="Arial"/>
                <w:sz w:val="18"/>
                <w:szCs w:val="18"/>
              </w:rPr>
              <w:t xml:space="preserve">34, </w:t>
            </w:r>
            <w:r w:rsidRPr="00200FBA">
              <w:rPr>
                <w:rFonts w:ascii="Verdana" w:hAnsi="Verdana" w:cs="Arial"/>
                <w:i/>
                <w:sz w:val="18"/>
                <w:szCs w:val="18"/>
              </w:rPr>
              <w:t>Interim Financial Reporting</w:t>
            </w:r>
            <w:r w:rsidRPr="00200FBA">
              <w:rPr>
                <w:rFonts w:ascii="Verdana" w:hAnsi="Verdana" w:cs="Arial"/>
                <w:sz w:val="18"/>
                <w:szCs w:val="18"/>
              </w:rPr>
              <w:t xml:space="preserve"> (</w:t>
            </w:r>
            <w:r w:rsidR="001A3476" w:rsidRPr="00200FBA">
              <w:rPr>
                <w:rFonts w:ascii="Verdana" w:hAnsi="Verdana" w:cs="Arial"/>
                <w:sz w:val="18"/>
                <w:szCs w:val="18"/>
              </w:rPr>
              <w:t>"</w:t>
            </w:r>
            <w:r w:rsidRPr="00200FBA">
              <w:rPr>
                <w:rFonts w:ascii="Verdana" w:hAnsi="Verdana" w:cs="Arial"/>
                <w:sz w:val="18"/>
                <w:szCs w:val="18"/>
              </w:rPr>
              <w:t>IAS 34</w:t>
            </w:r>
            <w:r w:rsidR="001A3476" w:rsidRPr="00200FBA">
              <w:rPr>
                <w:rFonts w:ascii="Verdana" w:hAnsi="Verdana" w:cs="Arial"/>
                <w:sz w:val="18"/>
                <w:szCs w:val="18"/>
              </w:rPr>
              <w:t>"</w:t>
            </w:r>
            <w:r w:rsidRPr="00200FBA">
              <w:rPr>
                <w:rFonts w:ascii="Verdana" w:hAnsi="Verdana" w:cs="Arial"/>
                <w:sz w:val="18"/>
                <w:szCs w:val="18"/>
              </w:rPr>
              <w:t>). Our responsibility is to express a conclusion on these interim condensed (consolidated) financial statements based on our review.</w:t>
            </w:r>
          </w:p>
        </w:tc>
        <w:tc>
          <w:tcPr>
            <w:tcW w:w="284" w:type="dxa"/>
          </w:tcPr>
          <w:p w14:paraId="7CDA8666" w14:textId="77777777" w:rsidR="0020605E" w:rsidRPr="00200FBA" w:rsidRDefault="0020605E" w:rsidP="008659CF">
            <w:pPr>
              <w:pStyle w:val="a4"/>
              <w:widowControl w:val="0"/>
              <w:spacing w:after="0" w:line="240" w:lineRule="auto"/>
              <w:ind w:left="-108" w:right="-96"/>
              <w:contextualSpacing w:val="0"/>
              <w:jc w:val="both"/>
              <w:rPr>
                <w:rFonts w:ascii="Verdana" w:hAnsi="Verdana" w:cs="Arial"/>
                <w:sz w:val="18"/>
                <w:szCs w:val="18"/>
              </w:rPr>
            </w:pPr>
          </w:p>
        </w:tc>
        <w:tc>
          <w:tcPr>
            <w:tcW w:w="4927" w:type="dxa"/>
          </w:tcPr>
          <w:p w14:paraId="6662EE1D" w14:textId="05B9E339" w:rsidR="0020605E" w:rsidRPr="00200FBA" w:rsidRDefault="0020605E" w:rsidP="002752F2">
            <w:pPr>
              <w:pStyle w:val="a4"/>
              <w:widowControl w:val="0"/>
              <w:autoSpaceDE w:val="0"/>
              <w:autoSpaceDN w:val="0"/>
              <w:spacing w:after="0" w:line="240" w:lineRule="auto"/>
              <w:ind w:left="288" w:right="-86"/>
              <w:jc w:val="both"/>
              <w:rPr>
                <w:rFonts w:ascii="Verdana" w:hAnsi="Verdana" w:cs="Arial"/>
                <w:sz w:val="18"/>
                <w:szCs w:val="18"/>
                <w:lang w:val="ru-RU"/>
              </w:rPr>
            </w:pPr>
            <w:r w:rsidRPr="00200FBA">
              <w:rPr>
                <w:rFonts w:ascii="Verdana" w:hAnsi="Verdana" w:cs="Arial"/>
                <w:sz w:val="18"/>
                <w:szCs w:val="18"/>
                <w:lang w:val="ru-RU"/>
              </w:rPr>
              <w:t>Мы провели обзорную проверку прилага</w:t>
            </w:r>
            <w:r w:rsidR="002752F2" w:rsidRPr="00200FBA">
              <w:rPr>
                <w:rFonts w:ascii="Verdana" w:hAnsi="Verdana" w:cs="Arial"/>
                <w:sz w:val="18"/>
                <w:szCs w:val="18"/>
                <w:lang w:val="ru-RU"/>
              </w:rPr>
              <w:t xml:space="preserve">емой промежуточной сокращенной </w:t>
            </w:r>
            <w:r w:rsidRPr="00200FBA">
              <w:rPr>
                <w:rFonts w:ascii="Verdana" w:hAnsi="Verdana" w:cs="Arial"/>
                <w:sz w:val="18"/>
                <w:szCs w:val="18"/>
                <w:lang w:val="ru-RU"/>
              </w:rPr>
              <w:t xml:space="preserve">консолидированной финансовой отчетности </w:t>
            </w:r>
            <w:r w:rsidR="002752F2" w:rsidRPr="00200FBA">
              <w:rPr>
                <w:rFonts w:ascii="Verdana" w:hAnsi="Verdana" w:cs="Arial"/>
                <w:sz w:val="18"/>
                <w:szCs w:val="18"/>
                <w:lang w:val="ru-RU"/>
              </w:rPr>
              <w:t xml:space="preserve">[наименование Заказчика </w:t>
            </w:r>
            <w:r w:rsidRPr="00200FBA">
              <w:rPr>
                <w:rFonts w:ascii="Verdana" w:hAnsi="Verdana" w:cs="Arial"/>
                <w:sz w:val="18"/>
                <w:szCs w:val="18"/>
                <w:lang w:val="ru-RU"/>
              </w:rPr>
              <w:t>и его дочерних предприятий] (далее по</w:t>
            </w:r>
            <w:r w:rsidR="00D676ED" w:rsidRPr="00200FBA">
              <w:rPr>
                <w:rFonts w:ascii="Verdana" w:hAnsi="Verdana" w:cs="Arial"/>
                <w:sz w:val="18"/>
                <w:szCs w:val="18"/>
                <w:lang w:val="ru-RU"/>
              </w:rPr>
              <w:t> </w:t>
            </w:r>
            <w:r w:rsidRPr="00200FBA">
              <w:rPr>
                <w:rFonts w:ascii="Verdana" w:hAnsi="Verdana" w:cs="Arial"/>
                <w:sz w:val="18"/>
                <w:szCs w:val="18"/>
                <w:lang w:val="ru-RU"/>
              </w:rPr>
              <w:t>тексту –</w:t>
            </w:r>
            <w:r w:rsidR="002752F2" w:rsidRPr="00200FBA">
              <w:rPr>
                <w:rFonts w:ascii="Verdana" w:hAnsi="Verdana" w:cs="Arial"/>
                <w:sz w:val="18"/>
                <w:szCs w:val="18"/>
                <w:lang w:val="ru-RU"/>
              </w:rPr>
              <w:t xml:space="preserve"> </w:t>
            </w:r>
            <w:r w:rsidR="001A3476" w:rsidRPr="00200FBA">
              <w:rPr>
                <w:rFonts w:ascii="Verdana" w:hAnsi="Verdana" w:cs="Arial"/>
                <w:sz w:val="18"/>
                <w:szCs w:val="18"/>
                <w:lang w:val="ru-RU"/>
              </w:rPr>
              <w:t>"</w:t>
            </w:r>
            <w:r w:rsidRPr="00200FBA">
              <w:rPr>
                <w:rFonts w:ascii="Verdana" w:hAnsi="Verdana" w:cs="Arial"/>
                <w:sz w:val="18"/>
                <w:szCs w:val="18"/>
                <w:lang w:val="ru-RU"/>
              </w:rPr>
              <w:t>Группа</w:t>
            </w:r>
            <w:r w:rsidR="001A3476" w:rsidRPr="00200FBA">
              <w:rPr>
                <w:rFonts w:ascii="Verdana" w:hAnsi="Verdana" w:cs="Arial"/>
                <w:sz w:val="18"/>
                <w:szCs w:val="18"/>
                <w:lang w:val="ru-RU"/>
              </w:rPr>
              <w:t>"</w:t>
            </w:r>
            <w:r w:rsidRPr="00200FBA">
              <w:rPr>
                <w:rFonts w:ascii="Verdana" w:hAnsi="Verdana" w:cs="Arial"/>
                <w:sz w:val="18"/>
                <w:szCs w:val="18"/>
                <w:lang w:val="ru-RU"/>
              </w:rPr>
              <w:t>), которая включает промежуточный</w:t>
            </w:r>
            <w:r w:rsidR="002752F2" w:rsidRPr="00200FBA">
              <w:rPr>
                <w:rFonts w:ascii="Verdana" w:hAnsi="Verdana" w:cs="Arial"/>
                <w:sz w:val="18"/>
                <w:szCs w:val="18"/>
                <w:lang w:val="ru-RU"/>
              </w:rPr>
              <w:t xml:space="preserve"> сокращенный </w:t>
            </w:r>
            <w:r w:rsidRPr="00200FBA">
              <w:rPr>
                <w:rFonts w:ascii="Verdana" w:hAnsi="Verdana" w:cs="Arial"/>
                <w:sz w:val="18"/>
                <w:szCs w:val="18"/>
                <w:lang w:val="ru-RU"/>
              </w:rPr>
              <w:t>консолидированный отчет о финансовом положении по состоянию на [дата], а также соответствующие промежуточные</w:t>
            </w:r>
            <w:r w:rsidR="002752F2" w:rsidRPr="00200FBA">
              <w:rPr>
                <w:rFonts w:ascii="Verdana" w:hAnsi="Verdana" w:cs="Arial"/>
                <w:sz w:val="18"/>
                <w:szCs w:val="18"/>
                <w:lang w:val="ru-RU"/>
              </w:rPr>
              <w:t xml:space="preserve"> </w:t>
            </w:r>
            <w:r w:rsidR="009C648F" w:rsidRPr="00200FBA">
              <w:rPr>
                <w:rFonts w:ascii="Verdana" w:hAnsi="Verdana" w:cs="Arial"/>
                <w:sz w:val="18"/>
                <w:szCs w:val="18"/>
                <w:lang w:val="ru-RU"/>
              </w:rPr>
              <w:t xml:space="preserve">сокращенные </w:t>
            </w:r>
            <w:r w:rsidR="002752F2" w:rsidRPr="00200FBA">
              <w:rPr>
                <w:rFonts w:ascii="Verdana" w:hAnsi="Verdana" w:cs="Arial"/>
                <w:sz w:val="18"/>
                <w:szCs w:val="18"/>
                <w:lang w:val="ru-RU"/>
              </w:rPr>
              <w:t xml:space="preserve"> консолидированные </w:t>
            </w:r>
            <w:r w:rsidRPr="00200FBA">
              <w:rPr>
                <w:rFonts w:ascii="Verdana" w:hAnsi="Verdana" w:cs="Arial"/>
                <w:sz w:val="18"/>
                <w:szCs w:val="18"/>
                <w:lang w:val="ru-RU"/>
              </w:rPr>
              <w:t xml:space="preserve">отчеты о прибылях и убытках, о совокупном доходе, об изменениях в капитале и движении денежных средств за [указать период], закончившийся на указанную дату, и </w:t>
            </w:r>
            <w:r w:rsidR="002752F2" w:rsidRPr="00200FBA">
              <w:rPr>
                <w:rFonts w:ascii="Verdana" w:hAnsi="Verdana" w:cs="Arial"/>
                <w:sz w:val="18"/>
                <w:szCs w:val="18"/>
                <w:lang w:val="ru-RU"/>
              </w:rPr>
              <w:t>избранные пояснительные</w:t>
            </w:r>
            <w:r w:rsidR="009C648F" w:rsidRPr="00200FBA">
              <w:rPr>
                <w:rFonts w:ascii="Verdana" w:hAnsi="Verdana" w:cs="Arial"/>
                <w:sz w:val="18"/>
                <w:szCs w:val="18"/>
                <w:lang w:val="ru-RU"/>
              </w:rPr>
              <w:t xml:space="preserve"> </w:t>
            </w:r>
            <w:r w:rsidRPr="00200FBA">
              <w:rPr>
                <w:rFonts w:ascii="Verdana" w:hAnsi="Verdana" w:cs="Arial"/>
                <w:sz w:val="18"/>
                <w:szCs w:val="18"/>
                <w:lang w:val="ru-RU"/>
              </w:rPr>
              <w:t xml:space="preserve">примечания. Руководство </w:t>
            </w:r>
            <w:r w:rsidR="002752F2" w:rsidRPr="00200FBA">
              <w:rPr>
                <w:rFonts w:ascii="Verdana" w:hAnsi="Verdana" w:cs="Arial"/>
                <w:sz w:val="18"/>
                <w:szCs w:val="18"/>
                <w:lang w:val="ru-RU"/>
              </w:rPr>
              <w:t>Группы</w:t>
            </w:r>
            <w:r w:rsidRPr="00200FBA">
              <w:rPr>
                <w:rFonts w:ascii="Verdana" w:hAnsi="Verdana" w:cs="Arial"/>
                <w:sz w:val="18"/>
                <w:szCs w:val="18"/>
                <w:lang w:val="ru-RU"/>
              </w:rPr>
              <w:t xml:space="preserve"> несет ответственность за подготовку и представление данной промежуточной сокращенной (консолидированной) финансовой отчетности в соответствии с Международным стандартом </w:t>
            </w:r>
            <w:r w:rsidRPr="00200FBA">
              <w:rPr>
                <w:rFonts w:ascii="Verdana" w:hAnsi="Verdana" w:cs="Arial"/>
                <w:sz w:val="18"/>
                <w:szCs w:val="18"/>
                <w:lang w:val="ru-RU"/>
              </w:rPr>
              <w:lastRenderedPageBreak/>
              <w:t>финансовой отчетности МСФО</w:t>
            </w:r>
            <w:r w:rsidR="00D676ED" w:rsidRPr="00200FBA">
              <w:rPr>
                <w:rFonts w:ascii="Verdana" w:hAnsi="Verdana" w:cs="Arial"/>
                <w:sz w:val="18"/>
                <w:szCs w:val="18"/>
                <w:lang w:val="ru-RU"/>
              </w:rPr>
              <w:t> </w:t>
            </w:r>
            <w:r w:rsidRPr="00200FBA">
              <w:rPr>
                <w:rFonts w:ascii="Verdana" w:hAnsi="Verdana" w:cs="Arial"/>
                <w:sz w:val="18"/>
                <w:szCs w:val="18"/>
                <w:lang w:val="ru-RU"/>
              </w:rPr>
              <w:t>(IAS</w:t>
            </w:r>
            <w:r w:rsidR="00D676ED" w:rsidRPr="00200FBA">
              <w:rPr>
                <w:rFonts w:ascii="Verdana" w:hAnsi="Verdana" w:cs="Arial"/>
                <w:sz w:val="18"/>
                <w:szCs w:val="18"/>
                <w:lang w:val="ru-RU"/>
              </w:rPr>
              <w:t>) </w:t>
            </w:r>
            <w:r w:rsidRPr="00200FBA">
              <w:rPr>
                <w:rFonts w:ascii="Verdana" w:hAnsi="Verdana" w:cs="Arial"/>
                <w:sz w:val="18"/>
                <w:szCs w:val="18"/>
                <w:lang w:val="ru-RU"/>
              </w:rPr>
              <w:t xml:space="preserve">34 </w:t>
            </w:r>
            <w:r w:rsidR="001A3476" w:rsidRPr="00200FBA">
              <w:rPr>
                <w:rFonts w:ascii="Verdana" w:hAnsi="Verdana" w:cs="Arial"/>
                <w:i/>
                <w:sz w:val="18"/>
                <w:szCs w:val="18"/>
                <w:lang w:val="ru-RU"/>
              </w:rPr>
              <w:t>"</w:t>
            </w:r>
            <w:r w:rsidRPr="00200FBA">
              <w:rPr>
                <w:rFonts w:ascii="Verdana" w:hAnsi="Verdana" w:cs="Arial"/>
                <w:i/>
                <w:sz w:val="18"/>
                <w:szCs w:val="18"/>
                <w:lang w:val="ru-RU"/>
              </w:rPr>
              <w:t>Промежуточная финансовая отчетность</w:t>
            </w:r>
            <w:r w:rsidR="001A3476" w:rsidRPr="00200FBA">
              <w:rPr>
                <w:rFonts w:ascii="Verdana" w:hAnsi="Verdana" w:cs="Arial"/>
                <w:i/>
                <w:sz w:val="18"/>
                <w:szCs w:val="18"/>
                <w:lang w:val="ru-RU"/>
              </w:rPr>
              <w:t>"</w:t>
            </w:r>
            <w:r w:rsidRPr="00200FBA">
              <w:rPr>
                <w:rFonts w:ascii="Verdana" w:hAnsi="Verdana" w:cs="Arial"/>
                <w:sz w:val="18"/>
                <w:szCs w:val="18"/>
                <w:lang w:val="ru-RU"/>
              </w:rPr>
              <w:t xml:space="preserve"> (МСФО</w:t>
            </w:r>
            <w:r w:rsidR="00D676ED" w:rsidRPr="00200FBA">
              <w:rPr>
                <w:rFonts w:ascii="Verdana" w:hAnsi="Verdana" w:cs="Arial"/>
                <w:sz w:val="18"/>
                <w:szCs w:val="18"/>
                <w:lang w:val="ru-RU"/>
              </w:rPr>
              <w:t> </w:t>
            </w:r>
            <w:r w:rsidRPr="00200FBA">
              <w:rPr>
                <w:rFonts w:ascii="Verdana" w:hAnsi="Verdana" w:cs="Arial"/>
                <w:sz w:val="18"/>
                <w:szCs w:val="18"/>
                <w:lang w:val="ru-RU"/>
              </w:rPr>
              <w:t>(IAS)</w:t>
            </w:r>
            <w:r w:rsidR="00D676ED" w:rsidRPr="00200FBA">
              <w:rPr>
                <w:rFonts w:ascii="Verdana" w:hAnsi="Verdana" w:cs="Arial"/>
                <w:sz w:val="18"/>
                <w:szCs w:val="18"/>
                <w:lang w:val="ru-RU"/>
              </w:rPr>
              <w:t> </w:t>
            </w:r>
            <w:r w:rsidRPr="00200FBA">
              <w:rPr>
                <w:rFonts w:ascii="Verdana" w:hAnsi="Verdana" w:cs="Arial"/>
                <w:sz w:val="18"/>
                <w:szCs w:val="18"/>
                <w:lang w:val="ru-RU"/>
              </w:rPr>
              <w:t xml:space="preserve">34). </w:t>
            </w:r>
            <w:r w:rsidR="003D263A" w:rsidRPr="00200FBA">
              <w:rPr>
                <w:rFonts w:ascii="Verdana" w:hAnsi="Verdana" w:cs="Arial"/>
                <w:sz w:val="18"/>
                <w:szCs w:val="18"/>
                <w:lang w:val="ru-RU"/>
              </w:rPr>
              <w:t xml:space="preserve">Наша ответственность заключается в формировании вывода о данной промежуточной </w:t>
            </w:r>
            <w:r w:rsidR="00B22E31" w:rsidRPr="00200FBA">
              <w:rPr>
                <w:rFonts w:ascii="Verdana" w:hAnsi="Verdana" w:cs="Arial"/>
                <w:sz w:val="18"/>
                <w:szCs w:val="18"/>
                <w:lang w:val="ru-RU"/>
              </w:rPr>
              <w:t xml:space="preserve">сокращенной (консолидированной) </w:t>
            </w:r>
            <w:r w:rsidR="003D263A" w:rsidRPr="00200FBA">
              <w:rPr>
                <w:rFonts w:ascii="Verdana" w:hAnsi="Verdana" w:cs="Arial"/>
                <w:sz w:val="18"/>
                <w:szCs w:val="18"/>
                <w:lang w:val="ru-RU"/>
              </w:rPr>
              <w:t xml:space="preserve">финансовой </w:t>
            </w:r>
            <w:r w:rsidR="00B22E31" w:rsidRPr="00200FBA">
              <w:rPr>
                <w:rFonts w:ascii="Verdana" w:hAnsi="Verdana" w:cs="Arial"/>
                <w:sz w:val="18"/>
                <w:szCs w:val="18"/>
                <w:lang w:val="ru-RU"/>
              </w:rPr>
              <w:t>отчетности</w:t>
            </w:r>
            <w:r w:rsidR="003D263A" w:rsidRPr="00200FBA">
              <w:rPr>
                <w:rFonts w:ascii="Verdana" w:hAnsi="Verdana" w:cs="Arial"/>
                <w:sz w:val="18"/>
                <w:szCs w:val="18"/>
                <w:lang w:val="ru-RU"/>
              </w:rPr>
              <w:t xml:space="preserve"> на основе проведенной нами обзорной проверки.</w:t>
            </w:r>
          </w:p>
        </w:tc>
      </w:tr>
      <w:tr w:rsidR="00200FBA" w:rsidRPr="00B266DE" w14:paraId="2B50555B" w14:textId="77777777" w:rsidTr="00F816D3">
        <w:trPr>
          <w:trHeight w:val="187"/>
        </w:trPr>
        <w:tc>
          <w:tcPr>
            <w:tcW w:w="4428" w:type="dxa"/>
          </w:tcPr>
          <w:p w14:paraId="00C6D2E8" w14:textId="77777777" w:rsidR="0020605E" w:rsidRPr="00200FBA" w:rsidRDefault="0020605E" w:rsidP="008659CF">
            <w:pPr>
              <w:widowControl w:val="0"/>
              <w:spacing w:after="0" w:line="240" w:lineRule="auto"/>
              <w:ind w:left="-108" w:right="-96"/>
              <w:jc w:val="both"/>
              <w:rPr>
                <w:rFonts w:ascii="Verdana" w:hAnsi="Verdana" w:cs="Arial"/>
                <w:sz w:val="18"/>
                <w:szCs w:val="18"/>
                <w:lang w:val="ru-RU"/>
              </w:rPr>
            </w:pPr>
          </w:p>
        </w:tc>
        <w:tc>
          <w:tcPr>
            <w:tcW w:w="284" w:type="dxa"/>
          </w:tcPr>
          <w:p w14:paraId="6695D10A" w14:textId="77777777" w:rsidR="0020605E" w:rsidRPr="00200FBA" w:rsidRDefault="0020605E" w:rsidP="008659CF">
            <w:pPr>
              <w:pStyle w:val="a4"/>
              <w:widowControl w:val="0"/>
              <w:spacing w:after="0" w:line="240" w:lineRule="auto"/>
              <w:ind w:left="-108" w:right="-96"/>
              <w:contextualSpacing w:val="0"/>
              <w:jc w:val="both"/>
              <w:rPr>
                <w:rFonts w:ascii="Verdana" w:hAnsi="Verdana" w:cs="Arial"/>
                <w:sz w:val="18"/>
                <w:szCs w:val="18"/>
                <w:lang w:val="ru-RU"/>
              </w:rPr>
            </w:pPr>
          </w:p>
        </w:tc>
        <w:tc>
          <w:tcPr>
            <w:tcW w:w="4927" w:type="dxa"/>
          </w:tcPr>
          <w:p w14:paraId="1C8166C5" w14:textId="77777777" w:rsidR="0020605E" w:rsidRPr="00200FBA" w:rsidRDefault="0020605E" w:rsidP="008659CF">
            <w:pPr>
              <w:pStyle w:val="a4"/>
              <w:widowControl w:val="0"/>
              <w:spacing w:after="0" w:line="240" w:lineRule="auto"/>
              <w:ind w:left="-108" w:right="-96"/>
              <w:contextualSpacing w:val="0"/>
              <w:jc w:val="both"/>
              <w:rPr>
                <w:rFonts w:ascii="Verdana" w:hAnsi="Verdana" w:cs="Arial"/>
                <w:sz w:val="18"/>
                <w:szCs w:val="18"/>
                <w:lang w:val="ru-RU"/>
              </w:rPr>
            </w:pPr>
          </w:p>
        </w:tc>
      </w:tr>
      <w:tr w:rsidR="00200FBA" w:rsidRPr="00B266DE" w14:paraId="2A546B28" w14:textId="77777777" w:rsidTr="00F816D3">
        <w:trPr>
          <w:trHeight w:val="187"/>
        </w:trPr>
        <w:tc>
          <w:tcPr>
            <w:tcW w:w="4428" w:type="dxa"/>
          </w:tcPr>
          <w:p w14:paraId="43E749F7" w14:textId="77777777" w:rsidR="0020605E" w:rsidRPr="00200FBA" w:rsidRDefault="0020605E" w:rsidP="008659CF">
            <w:pPr>
              <w:widowControl w:val="0"/>
              <w:spacing w:after="0" w:line="240" w:lineRule="auto"/>
              <w:ind w:left="-108" w:right="-96"/>
              <w:jc w:val="both"/>
              <w:rPr>
                <w:rFonts w:ascii="Verdana" w:hAnsi="Verdana" w:cs="Arial"/>
                <w:b/>
                <w:i/>
                <w:sz w:val="18"/>
                <w:szCs w:val="18"/>
                <w:lang w:val="ru-RU"/>
              </w:rPr>
            </w:pPr>
            <w:r w:rsidRPr="00200FBA">
              <w:rPr>
                <w:rFonts w:ascii="Verdana" w:hAnsi="Verdana" w:cs="Arial"/>
                <w:b/>
                <w:i/>
                <w:sz w:val="18"/>
                <w:szCs w:val="18"/>
              </w:rPr>
              <w:t xml:space="preserve">Scope of </w:t>
            </w:r>
            <w:r w:rsidR="007D2A3F" w:rsidRPr="00200FBA">
              <w:rPr>
                <w:rFonts w:ascii="Verdana" w:hAnsi="Verdana" w:cs="Arial"/>
                <w:b/>
                <w:i/>
                <w:sz w:val="18"/>
                <w:szCs w:val="18"/>
              </w:rPr>
              <w:t>review</w:t>
            </w:r>
          </w:p>
        </w:tc>
        <w:tc>
          <w:tcPr>
            <w:tcW w:w="284" w:type="dxa"/>
          </w:tcPr>
          <w:p w14:paraId="1B0D74A1" w14:textId="77777777" w:rsidR="0020605E" w:rsidRPr="00200FBA" w:rsidRDefault="0020605E" w:rsidP="008659CF">
            <w:pPr>
              <w:pStyle w:val="a4"/>
              <w:widowControl w:val="0"/>
              <w:spacing w:after="0" w:line="240" w:lineRule="auto"/>
              <w:ind w:left="-108" w:right="-96"/>
              <w:contextualSpacing w:val="0"/>
              <w:jc w:val="both"/>
              <w:rPr>
                <w:rFonts w:ascii="Verdana" w:hAnsi="Verdana" w:cs="Arial"/>
                <w:b/>
                <w:i/>
                <w:sz w:val="18"/>
                <w:szCs w:val="18"/>
                <w:lang w:val="ru-RU"/>
              </w:rPr>
            </w:pPr>
          </w:p>
        </w:tc>
        <w:tc>
          <w:tcPr>
            <w:tcW w:w="4927" w:type="dxa"/>
          </w:tcPr>
          <w:p w14:paraId="6E400D8A" w14:textId="77777777" w:rsidR="0020605E" w:rsidRPr="00200FBA" w:rsidRDefault="0020605E" w:rsidP="008659CF">
            <w:pPr>
              <w:pStyle w:val="a4"/>
              <w:widowControl w:val="0"/>
              <w:spacing w:after="0" w:line="240" w:lineRule="auto"/>
              <w:ind w:left="-108" w:right="-96"/>
              <w:contextualSpacing w:val="0"/>
              <w:jc w:val="both"/>
              <w:rPr>
                <w:rFonts w:ascii="Verdana" w:hAnsi="Verdana" w:cs="Arial"/>
                <w:b/>
                <w:i/>
                <w:sz w:val="18"/>
                <w:szCs w:val="18"/>
                <w:lang w:val="ru-RU"/>
              </w:rPr>
            </w:pPr>
            <w:r w:rsidRPr="00200FBA">
              <w:rPr>
                <w:rFonts w:ascii="Verdana" w:hAnsi="Verdana" w:cs="Arial"/>
                <w:b/>
                <w:i/>
                <w:sz w:val="18"/>
                <w:szCs w:val="18"/>
                <w:lang w:val="ru-RU"/>
              </w:rPr>
              <w:t>Объем работ по обзорной проверке</w:t>
            </w:r>
          </w:p>
        </w:tc>
      </w:tr>
      <w:tr w:rsidR="00200FBA" w:rsidRPr="00B266DE" w14:paraId="2333CE23" w14:textId="77777777" w:rsidTr="00F816D3">
        <w:trPr>
          <w:trHeight w:val="187"/>
        </w:trPr>
        <w:tc>
          <w:tcPr>
            <w:tcW w:w="4428" w:type="dxa"/>
          </w:tcPr>
          <w:p w14:paraId="039FB979" w14:textId="77777777" w:rsidR="0020605E" w:rsidRPr="00200FBA" w:rsidRDefault="0020605E" w:rsidP="008659CF">
            <w:pPr>
              <w:widowControl w:val="0"/>
              <w:spacing w:after="0" w:line="240" w:lineRule="auto"/>
              <w:ind w:left="-108" w:right="-96"/>
              <w:jc w:val="both"/>
              <w:rPr>
                <w:rFonts w:ascii="Verdana" w:hAnsi="Verdana" w:cs="Arial"/>
                <w:sz w:val="18"/>
                <w:szCs w:val="18"/>
                <w:lang w:val="ru-RU"/>
              </w:rPr>
            </w:pPr>
          </w:p>
        </w:tc>
        <w:tc>
          <w:tcPr>
            <w:tcW w:w="284" w:type="dxa"/>
          </w:tcPr>
          <w:p w14:paraId="219B0591" w14:textId="77777777" w:rsidR="0020605E" w:rsidRPr="00200FBA" w:rsidRDefault="0020605E" w:rsidP="008659CF">
            <w:pPr>
              <w:pStyle w:val="a4"/>
              <w:widowControl w:val="0"/>
              <w:spacing w:after="0" w:line="240" w:lineRule="auto"/>
              <w:ind w:left="-108" w:right="-96"/>
              <w:contextualSpacing w:val="0"/>
              <w:jc w:val="both"/>
              <w:rPr>
                <w:rFonts w:ascii="Verdana" w:hAnsi="Verdana" w:cs="Arial"/>
                <w:sz w:val="18"/>
                <w:szCs w:val="18"/>
                <w:lang w:val="ru-RU"/>
              </w:rPr>
            </w:pPr>
          </w:p>
        </w:tc>
        <w:tc>
          <w:tcPr>
            <w:tcW w:w="4927" w:type="dxa"/>
          </w:tcPr>
          <w:p w14:paraId="53313E67" w14:textId="77777777" w:rsidR="0020605E" w:rsidRPr="00200FBA" w:rsidRDefault="0020605E" w:rsidP="008659CF">
            <w:pPr>
              <w:pStyle w:val="a4"/>
              <w:widowControl w:val="0"/>
              <w:spacing w:after="0" w:line="240" w:lineRule="auto"/>
              <w:ind w:left="-108" w:right="-96"/>
              <w:contextualSpacing w:val="0"/>
              <w:jc w:val="both"/>
              <w:rPr>
                <w:rFonts w:ascii="Verdana" w:hAnsi="Verdana" w:cs="Arial"/>
                <w:sz w:val="18"/>
                <w:szCs w:val="18"/>
                <w:lang w:val="ru-RU"/>
              </w:rPr>
            </w:pPr>
          </w:p>
        </w:tc>
      </w:tr>
      <w:tr w:rsidR="00200FBA" w:rsidRPr="00200FBA" w14:paraId="0BD7730D" w14:textId="77777777" w:rsidTr="00F816D3">
        <w:trPr>
          <w:trHeight w:val="187"/>
        </w:trPr>
        <w:tc>
          <w:tcPr>
            <w:tcW w:w="4428" w:type="dxa"/>
          </w:tcPr>
          <w:p w14:paraId="1577CA97" w14:textId="77777777" w:rsidR="0020605E" w:rsidRPr="00200FBA" w:rsidRDefault="0020605E" w:rsidP="008659CF">
            <w:pPr>
              <w:pStyle w:val="a4"/>
              <w:widowControl w:val="0"/>
              <w:autoSpaceDE w:val="0"/>
              <w:autoSpaceDN w:val="0"/>
              <w:spacing w:after="0" w:line="240" w:lineRule="auto"/>
              <w:ind w:left="288" w:right="-86"/>
              <w:jc w:val="both"/>
              <w:rPr>
                <w:rFonts w:ascii="Verdana" w:hAnsi="Verdana" w:cs="Arial"/>
                <w:sz w:val="18"/>
                <w:szCs w:val="18"/>
                <w:lang w:val="ru-RU"/>
              </w:rPr>
            </w:pPr>
            <w:r w:rsidRPr="00200FBA">
              <w:rPr>
                <w:rFonts w:ascii="Verdana" w:hAnsi="Verdana" w:cs="Arial"/>
                <w:sz w:val="18"/>
                <w:szCs w:val="18"/>
              </w:rPr>
              <w:t xml:space="preserve">We conducted our review in accordance with the International Standard on Review Engagements 2410, </w:t>
            </w:r>
            <w:r w:rsidRPr="00200FBA">
              <w:rPr>
                <w:rFonts w:ascii="Verdana" w:hAnsi="Verdana" w:cs="Arial"/>
                <w:i/>
                <w:sz w:val="18"/>
                <w:szCs w:val="18"/>
              </w:rPr>
              <w:t xml:space="preserve">Review of Interim Financial </w:t>
            </w:r>
            <w:r w:rsidRPr="00200FBA">
              <w:rPr>
                <w:rFonts w:ascii="Verdana" w:hAnsi="Verdana" w:cs="Arial"/>
                <w:sz w:val="18"/>
                <w:szCs w:val="18"/>
              </w:rPr>
              <w:t>Information</w:t>
            </w:r>
            <w:r w:rsidRPr="00200FBA">
              <w:rPr>
                <w:rFonts w:ascii="Verdana" w:hAnsi="Verdana" w:cs="Arial"/>
                <w:i/>
                <w:sz w:val="18"/>
                <w:szCs w:val="18"/>
              </w:rPr>
              <w:t xml:space="preserve"> Performed by the Independent Auditor of the Entity</w:t>
            </w:r>
            <w:r w:rsidRPr="00200FBA">
              <w:rPr>
                <w:rFonts w:ascii="Verdana" w:hAnsi="Verdana" w:cs="Arial"/>
                <w:sz w:val="18"/>
                <w:szCs w:val="18"/>
              </w:rPr>
              <w:t>. A review of interim financial statements consists of making inquiries, primarily of persons responsible for financial and accounting matters, and applying analytical and other review procedures. A review is substantially less in scope than an audit conducted in accordance with International Standards on Auditing and consequently does not enable us to obtain assurance that we would become aware of all significant matters that might be identified in an audit. Accordingly, we do not express an audit opinion.</w:t>
            </w:r>
          </w:p>
        </w:tc>
        <w:tc>
          <w:tcPr>
            <w:tcW w:w="284" w:type="dxa"/>
          </w:tcPr>
          <w:p w14:paraId="2FA3CD56" w14:textId="77777777" w:rsidR="0020605E" w:rsidRPr="00200FBA" w:rsidRDefault="0020605E" w:rsidP="008659CF">
            <w:pPr>
              <w:pStyle w:val="a4"/>
              <w:widowControl w:val="0"/>
              <w:spacing w:after="0" w:line="240" w:lineRule="auto"/>
              <w:ind w:left="-108" w:right="-96"/>
              <w:contextualSpacing w:val="0"/>
              <w:jc w:val="both"/>
              <w:rPr>
                <w:rFonts w:ascii="Verdana" w:hAnsi="Verdana" w:cs="Arial"/>
                <w:sz w:val="18"/>
                <w:szCs w:val="18"/>
                <w:lang w:val="ru-RU"/>
              </w:rPr>
            </w:pPr>
          </w:p>
        </w:tc>
        <w:tc>
          <w:tcPr>
            <w:tcW w:w="4927" w:type="dxa"/>
          </w:tcPr>
          <w:p w14:paraId="3A0924D9" w14:textId="63FEB151" w:rsidR="0020605E" w:rsidRPr="00200FBA" w:rsidRDefault="003D263A" w:rsidP="008659CF">
            <w:pPr>
              <w:pStyle w:val="a4"/>
              <w:widowControl w:val="0"/>
              <w:autoSpaceDE w:val="0"/>
              <w:autoSpaceDN w:val="0"/>
              <w:spacing w:after="0" w:line="240" w:lineRule="auto"/>
              <w:ind w:left="288" w:right="-86"/>
              <w:jc w:val="both"/>
              <w:rPr>
                <w:rFonts w:ascii="Verdana" w:hAnsi="Verdana" w:cs="Arial"/>
                <w:sz w:val="18"/>
                <w:szCs w:val="18"/>
                <w:lang w:val="ru-RU"/>
              </w:rPr>
            </w:pPr>
            <w:r w:rsidRPr="00200FBA">
              <w:rPr>
                <w:rFonts w:ascii="Verdana" w:hAnsi="Verdana" w:cs="Arial"/>
                <w:sz w:val="18"/>
                <w:szCs w:val="18"/>
                <w:lang w:val="ru-RU"/>
              </w:rPr>
              <w:t xml:space="preserve">Мы провели обзорную проверку в соответствии с Международным стандартом обзорных проверок 2410 «Обзорная проверка промежуточной финансовой информации, выполняемая независимым аудитором организации». Обзорная проверка промежуточной финансовой </w:t>
            </w:r>
            <w:r w:rsidR="00B22E31" w:rsidRPr="00200FBA">
              <w:rPr>
                <w:rFonts w:ascii="Verdana" w:hAnsi="Verdana" w:cs="Arial"/>
                <w:sz w:val="18"/>
                <w:szCs w:val="18"/>
                <w:lang w:val="ru-RU"/>
              </w:rPr>
              <w:t>отчетности</w:t>
            </w:r>
            <w:r w:rsidRPr="00200FBA">
              <w:rPr>
                <w:rFonts w:ascii="Verdana" w:hAnsi="Verdana" w:cs="Arial"/>
                <w:sz w:val="18"/>
                <w:szCs w:val="18"/>
                <w:lang w:val="ru-RU"/>
              </w:rPr>
              <w:t xml:space="preserve"> включает в себя направление запросов в первую очередь лицам, ответственным за финансовые вопросы и вопросы бухгалтерского учета, а также применение аналитических и других процедур обзорной проверки. Объем обзорной проверки значительно меньше объема аудита, проводимого в соответствии с Международными стандартами аудита, и поэтому обзорная проверка не дает нам возможности получить уверенность в том, что нам станут известны все значимые вопросы, которые могли бы быть выявлены в процессе аудита. Следовательно, мы не выражаем аудиторское мнение.</w:t>
            </w:r>
          </w:p>
        </w:tc>
      </w:tr>
      <w:tr w:rsidR="00200FBA" w:rsidRPr="00200FBA" w14:paraId="670055F6" w14:textId="77777777" w:rsidTr="00F816D3">
        <w:trPr>
          <w:trHeight w:val="187"/>
        </w:trPr>
        <w:tc>
          <w:tcPr>
            <w:tcW w:w="4428" w:type="dxa"/>
          </w:tcPr>
          <w:p w14:paraId="63656182" w14:textId="77777777" w:rsidR="0020605E" w:rsidRPr="00200FBA" w:rsidRDefault="0020605E" w:rsidP="008659CF">
            <w:pPr>
              <w:widowControl w:val="0"/>
              <w:spacing w:after="0" w:line="240" w:lineRule="auto"/>
              <w:ind w:left="-108" w:right="-96"/>
              <w:jc w:val="both"/>
              <w:rPr>
                <w:rFonts w:ascii="Verdana" w:hAnsi="Verdana" w:cs="Arial"/>
                <w:sz w:val="18"/>
                <w:szCs w:val="18"/>
                <w:lang w:val="ru-RU"/>
              </w:rPr>
            </w:pPr>
          </w:p>
        </w:tc>
        <w:tc>
          <w:tcPr>
            <w:tcW w:w="284" w:type="dxa"/>
          </w:tcPr>
          <w:p w14:paraId="435AA360" w14:textId="77777777" w:rsidR="0020605E" w:rsidRPr="00200FBA" w:rsidRDefault="0020605E" w:rsidP="008659CF">
            <w:pPr>
              <w:pStyle w:val="a4"/>
              <w:widowControl w:val="0"/>
              <w:spacing w:after="0" w:line="240" w:lineRule="auto"/>
              <w:ind w:left="-108" w:right="-96"/>
              <w:contextualSpacing w:val="0"/>
              <w:jc w:val="both"/>
              <w:rPr>
                <w:rFonts w:ascii="Verdana" w:hAnsi="Verdana" w:cs="Arial"/>
                <w:sz w:val="18"/>
                <w:szCs w:val="18"/>
                <w:lang w:val="ru-RU"/>
              </w:rPr>
            </w:pPr>
          </w:p>
        </w:tc>
        <w:tc>
          <w:tcPr>
            <w:tcW w:w="4927" w:type="dxa"/>
          </w:tcPr>
          <w:p w14:paraId="073A69FA" w14:textId="77777777" w:rsidR="0020605E" w:rsidRPr="00200FBA" w:rsidRDefault="0020605E" w:rsidP="008659CF">
            <w:pPr>
              <w:pStyle w:val="a4"/>
              <w:widowControl w:val="0"/>
              <w:spacing w:after="0" w:line="240" w:lineRule="auto"/>
              <w:ind w:left="-108" w:right="-96"/>
              <w:contextualSpacing w:val="0"/>
              <w:jc w:val="both"/>
              <w:rPr>
                <w:rFonts w:ascii="Verdana" w:hAnsi="Verdana" w:cs="Arial"/>
                <w:sz w:val="18"/>
                <w:szCs w:val="18"/>
                <w:lang w:val="ru-RU"/>
              </w:rPr>
            </w:pPr>
          </w:p>
        </w:tc>
      </w:tr>
      <w:tr w:rsidR="00200FBA" w:rsidRPr="00200FBA" w14:paraId="54E77FA9" w14:textId="77777777" w:rsidTr="00F816D3">
        <w:trPr>
          <w:trHeight w:val="187"/>
        </w:trPr>
        <w:tc>
          <w:tcPr>
            <w:tcW w:w="4428" w:type="dxa"/>
          </w:tcPr>
          <w:p w14:paraId="12EEBCC6" w14:textId="77777777" w:rsidR="0020605E" w:rsidRPr="00200FBA" w:rsidRDefault="0020605E" w:rsidP="008659CF">
            <w:pPr>
              <w:widowControl w:val="0"/>
              <w:spacing w:after="0" w:line="240" w:lineRule="auto"/>
              <w:ind w:left="-108" w:right="-96"/>
              <w:jc w:val="both"/>
              <w:rPr>
                <w:rFonts w:ascii="Verdana" w:hAnsi="Verdana" w:cs="Arial"/>
                <w:b/>
                <w:i/>
                <w:sz w:val="18"/>
                <w:szCs w:val="18"/>
                <w:lang w:val="ru-RU"/>
              </w:rPr>
            </w:pPr>
            <w:r w:rsidRPr="00200FBA">
              <w:rPr>
                <w:rFonts w:ascii="Verdana" w:hAnsi="Verdana" w:cs="Arial"/>
                <w:b/>
                <w:i/>
                <w:sz w:val="18"/>
                <w:szCs w:val="18"/>
              </w:rPr>
              <w:t>Conclusion</w:t>
            </w:r>
          </w:p>
        </w:tc>
        <w:tc>
          <w:tcPr>
            <w:tcW w:w="284" w:type="dxa"/>
          </w:tcPr>
          <w:p w14:paraId="6BCCBBD0" w14:textId="77777777" w:rsidR="0020605E" w:rsidRPr="00200FBA" w:rsidRDefault="0020605E" w:rsidP="008659CF">
            <w:pPr>
              <w:pStyle w:val="a4"/>
              <w:widowControl w:val="0"/>
              <w:spacing w:after="0" w:line="240" w:lineRule="auto"/>
              <w:ind w:left="-108" w:right="-96"/>
              <w:contextualSpacing w:val="0"/>
              <w:jc w:val="both"/>
              <w:rPr>
                <w:rFonts w:ascii="Verdana" w:hAnsi="Verdana" w:cs="Arial"/>
                <w:b/>
                <w:i/>
                <w:sz w:val="18"/>
                <w:szCs w:val="18"/>
                <w:lang w:val="ru-RU"/>
              </w:rPr>
            </w:pPr>
          </w:p>
        </w:tc>
        <w:tc>
          <w:tcPr>
            <w:tcW w:w="4927" w:type="dxa"/>
          </w:tcPr>
          <w:p w14:paraId="284E0A22" w14:textId="77777777" w:rsidR="0020605E" w:rsidRPr="00200FBA" w:rsidRDefault="0020605E" w:rsidP="008659CF">
            <w:pPr>
              <w:pStyle w:val="a4"/>
              <w:widowControl w:val="0"/>
              <w:spacing w:after="0" w:line="240" w:lineRule="auto"/>
              <w:ind w:left="-108" w:right="-96"/>
              <w:contextualSpacing w:val="0"/>
              <w:jc w:val="both"/>
              <w:rPr>
                <w:rFonts w:ascii="Verdana" w:hAnsi="Verdana" w:cs="Arial"/>
                <w:b/>
                <w:i/>
                <w:sz w:val="18"/>
                <w:szCs w:val="18"/>
                <w:lang w:val="ru-RU"/>
              </w:rPr>
            </w:pPr>
            <w:r w:rsidRPr="00200FBA">
              <w:rPr>
                <w:rFonts w:ascii="Verdana" w:hAnsi="Verdana" w:cs="Arial"/>
                <w:b/>
                <w:i/>
                <w:sz w:val="18"/>
                <w:szCs w:val="18"/>
                <w:lang w:val="ru-RU"/>
              </w:rPr>
              <w:t>Вывод</w:t>
            </w:r>
          </w:p>
        </w:tc>
      </w:tr>
      <w:tr w:rsidR="00200FBA" w:rsidRPr="00200FBA" w14:paraId="3C7D7EBF" w14:textId="77777777" w:rsidTr="00F816D3">
        <w:trPr>
          <w:trHeight w:val="187"/>
        </w:trPr>
        <w:tc>
          <w:tcPr>
            <w:tcW w:w="4428" w:type="dxa"/>
          </w:tcPr>
          <w:p w14:paraId="501950E8" w14:textId="77777777" w:rsidR="0020605E" w:rsidRPr="00200FBA" w:rsidRDefault="0020605E" w:rsidP="008659CF">
            <w:pPr>
              <w:widowControl w:val="0"/>
              <w:spacing w:after="0" w:line="240" w:lineRule="auto"/>
              <w:ind w:left="-108" w:right="-96"/>
              <w:jc w:val="both"/>
              <w:rPr>
                <w:rFonts w:ascii="Verdana" w:hAnsi="Verdana" w:cs="Arial"/>
                <w:sz w:val="18"/>
                <w:szCs w:val="18"/>
                <w:lang w:val="ru-RU"/>
              </w:rPr>
            </w:pPr>
          </w:p>
        </w:tc>
        <w:tc>
          <w:tcPr>
            <w:tcW w:w="284" w:type="dxa"/>
          </w:tcPr>
          <w:p w14:paraId="7641BE4D" w14:textId="77777777" w:rsidR="0020605E" w:rsidRPr="00200FBA" w:rsidRDefault="0020605E" w:rsidP="008659CF">
            <w:pPr>
              <w:pStyle w:val="a4"/>
              <w:widowControl w:val="0"/>
              <w:spacing w:after="0" w:line="240" w:lineRule="auto"/>
              <w:ind w:left="-108" w:right="-96"/>
              <w:contextualSpacing w:val="0"/>
              <w:jc w:val="both"/>
              <w:rPr>
                <w:rFonts w:ascii="Verdana" w:hAnsi="Verdana" w:cs="Arial"/>
                <w:sz w:val="18"/>
                <w:szCs w:val="18"/>
                <w:lang w:val="ru-RU"/>
              </w:rPr>
            </w:pPr>
          </w:p>
        </w:tc>
        <w:tc>
          <w:tcPr>
            <w:tcW w:w="4927" w:type="dxa"/>
          </w:tcPr>
          <w:p w14:paraId="532E9100" w14:textId="77777777" w:rsidR="0020605E" w:rsidRPr="00200FBA" w:rsidRDefault="0020605E" w:rsidP="008659CF">
            <w:pPr>
              <w:pStyle w:val="a4"/>
              <w:widowControl w:val="0"/>
              <w:spacing w:after="0" w:line="240" w:lineRule="auto"/>
              <w:ind w:left="-108" w:right="-96"/>
              <w:contextualSpacing w:val="0"/>
              <w:jc w:val="both"/>
              <w:rPr>
                <w:rFonts w:ascii="Verdana" w:hAnsi="Verdana" w:cs="Arial"/>
                <w:sz w:val="18"/>
                <w:szCs w:val="18"/>
                <w:lang w:val="ru-RU"/>
              </w:rPr>
            </w:pPr>
          </w:p>
        </w:tc>
      </w:tr>
      <w:tr w:rsidR="00200FBA" w:rsidRPr="00B266DE" w14:paraId="3E957427" w14:textId="77777777" w:rsidTr="00F816D3">
        <w:trPr>
          <w:trHeight w:val="187"/>
        </w:trPr>
        <w:tc>
          <w:tcPr>
            <w:tcW w:w="4428" w:type="dxa"/>
          </w:tcPr>
          <w:p w14:paraId="357445BF" w14:textId="5E07C586" w:rsidR="0020605E" w:rsidRPr="00200FBA" w:rsidRDefault="0020605E" w:rsidP="008659CF">
            <w:pPr>
              <w:pStyle w:val="a4"/>
              <w:widowControl w:val="0"/>
              <w:autoSpaceDE w:val="0"/>
              <w:autoSpaceDN w:val="0"/>
              <w:spacing w:after="0" w:line="240" w:lineRule="auto"/>
              <w:ind w:left="288" w:right="-86"/>
              <w:jc w:val="both"/>
              <w:rPr>
                <w:rFonts w:ascii="Verdana" w:hAnsi="Verdana" w:cs="Arial"/>
                <w:sz w:val="18"/>
                <w:szCs w:val="18"/>
              </w:rPr>
            </w:pPr>
            <w:r w:rsidRPr="00200FBA">
              <w:rPr>
                <w:rFonts w:ascii="Verdana" w:hAnsi="Verdana" w:cs="Arial"/>
                <w:sz w:val="18"/>
                <w:szCs w:val="18"/>
              </w:rPr>
              <w:t xml:space="preserve">Based on our review, nothing has come to our attention that causes us to believe that the </w:t>
            </w:r>
            <w:r w:rsidR="002752F2" w:rsidRPr="00200FBA">
              <w:rPr>
                <w:rFonts w:ascii="Verdana" w:hAnsi="Verdana" w:cs="Arial"/>
                <w:sz w:val="18"/>
                <w:szCs w:val="18"/>
              </w:rPr>
              <w:t xml:space="preserve">accompanying interim condensed </w:t>
            </w:r>
            <w:r w:rsidRPr="00200FBA">
              <w:rPr>
                <w:rFonts w:ascii="Verdana" w:hAnsi="Verdana" w:cs="Arial"/>
                <w:sz w:val="18"/>
                <w:szCs w:val="18"/>
              </w:rPr>
              <w:t>consolidated financial statements are not prepared, in all material respects, in accordance with IAS 34.</w:t>
            </w:r>
          </w:p>
          <w:p w14:paraId="48A47A7E" w14:textId="77777777" w:rsidR="00291DB3" w:rsidRPr="00200FBA" w:rsidRDefault="00291DB3" w:rsidP="008659CF">
            <w:pPr>
              <w:widowControl w:val="0"/>
              <w:spacing w:after="0" w:line="240" w:lineRule="auto"/>
              <w:ind w:right="-96"/>
              <w:jc w:val="both"/>
              <w:rPr>
                <w:rFonts w:ascii="Verdana" w:hAnsi="Verdana" w:cs="Arial"/>
                <w:sz w:val="18"/>
                <w:szCs w:val="18"/>
              </w:rPr>
            </w:pPr>
          </w:p>
        </w:tc>
        <w:tc>
          <w:tcPr>
            <w:tcW w:w="284" w:type="dxa"/>
          </w:tcPr>
          <w:p w14:paraId="68FBFFE6" w14:textId="77777777" w:rsidR="0020605E" w:rsidRPr="00200FBA" w:rsidRDefault="0020605E" w:rsidP="008659CF">
            <w:pPr>
              <w:pStyle w:val="a4"/>
              <w:widowControl w:val="0"/>
              <w:spacing w:after="0" w:line="240" w:lineRule="auto"/>
              <w:ind w:left="-108" w:right="-96"/>
              <w:contextualSpacing w:val="0"/>
              <w:jc w:val="both"/>
              <w:rPr>
                <w:rFonts w:ascii="Verdana" w:hAnsi="Verdana" w:cs="Arial"/>
                <w:sz w:val="18"/>
                <w:szCs w:val="18"/>
              </w:rPr>
            </w:pPr>
          </w:p>
        </w:tc>
        <w:tc>
          <w:tcPr>
            <w:tcW w:w="4927" w:type="dxa"/>
          </w:tcPr>
          <w:p w14:paraId="26950960" w14:textId="0ADF0C42" w:rsidR="00291DB3" w:rsidRPr="00200FBA" w:rsidRDefault="003D263A" w:rsidP="002752F2">
            <w:pPr>
              <w:pStyle w:val="a4"/>
              <w:widowControl w:val="0"/>
              <w:autoSpaceDE w:val="0"/>
              <w:autoSpaceDN w:val="0"/>
              <w:spacing w:after="0" w:line="240" w:lineRule="auto"/>
              <w:ind w:left="288" w:right="-86"/>
              <w:jc w:val="both"/>
              <w:rPr>
                <w:rFonts w:ascii="Verdana" w:hAnsi="Verdana" w:cs="Arial"/>
                <w:sz w:val="18"/>
                <w:szCs w:val="18"/>
                <w:lang w:val="ru-RU"/>
              </w:rPr>
            </w:pPr>
            <w:r w:rsidRPr="00200FBA">
              <w:rPr>
                <w:rFonts w:ascii="Verdana" w:hAnsi="Verdana" w:cs="Arial"/>
                <w:sz w:val="18"/>
                <w:szCs w:val="18"/>
                <w:lang w:val="ru-RU"/>
              </w:rPr>
              <w:t xml:space="preserve">На основе проведенной нами обзорной проверки не выявлены факты, которые могут служить основанием для того, чтобы мы сочли, что прилагаемая промежуточная </w:t>
            </w:r>
            <w:r w:rsidR="002752F2" w:rsidRPr="00200FBA">
              <w:rPr>
                <w:rFonts w:ascii="Verdana" w:hAnsi="Verdana" w:cs="Arial"/>
                <w:sz w:val="18"/>
                <w:szCs w:val="18"/>
                <w:lang w:val="ru-RU"/>
              </w:rPr>
              <w:t xml:space="preserve">сокращенная </w:t>
            </w:r>
            <w:r w:rsidR="00B22E31" w:rsidRPr="00200FBA">
              <w:rPr>
                <w:rFonts w:ascii="Verdana" w:hAnsi="Verdana" w:cs="Arial"/>
                <w:sz w:val="18"/>
                <w:szCs w:val="18"/>
                <w:lang w:val="ru-RU"/>
              </w:rPr>
              <w:t xml:space="preserve">консолидированная </w:t>
            </w:r>
            <w:r w:rsidRPr="00200FBA">
              <w:rPr>
                <w:rFonts w:ascii="Verdana" w:hAnsi="Verdana" w:cs="Arial"/>
                <w:sz w:val="18"/>
                <w:szCs w:val="18"/>
                <w:lang w:val="ru-RU"/>
              </w:rPr>
              <w:t xml:space="preserve">финансовая </w:t>
            </w:r>
            <w:r w:rsidR="00B22E31" w:rsidRPr="00200FBA">
              <w:rPr>
                <w:rFonts w:ascii="Verdana" w:hAnsi="Verdana" w:cs="Arial"/>
                <w:sz w:val="18"/>
                <w:szCs w:val="18"/>
                <w:lang w:val="ru-RU"/>
              </w:rPr>
              <w:t>отчетность</w:t>
            </w:r>
            <w:r w:rsidRPr="00200FBA">
              <w:rPr>
                <w:rFonts w:ascii="Verdana" w:hAnsi="Verdana" w:cs="Arial"/>
                <w:sz w:val="18"/>
                <w:szCs w:val="18"/>
                <w:lang w:val="ru-RU"/>
              </w:rPr>
              <w:t xml:space="preserve"> не подготовлена во всех существенных </w:t>
            </w:r>
            <w:r w:rsidR="001F4C43" w:rsidRPr="00200FBA">
              <w:rPr>
                <w:rFonts w:ascii="Verdana" w:hAnsi="Verdana" w:cs="Arial"/>
                <w:sz w:val="18"/>
                <w:szCs w:val="18"/>
                <w:lang w:val="ru-RU"/>
              </w:rPr>
              <w:t xml:space="preserve">отношениях </w:t>
            </w:r>
            <w:r w:rsidRPr="00200FBA">
              <w:rPr>
                <w:rFonts w:ascii="Verdana" w:hAnsi="Verdana" w:cs="Arial"/>
                <w:sz w:val="18"/>
                <w:szCs w:val="18"/>
                <w:lang w:val="ru-RU"/>
              </w:rPr>
              <w:t>в соответствии с Международным стандартом финансовой отчетности (IAS) 34 «Промежуточная финансовая отчетность».</w:t>
            </w:r>
          </w:p>
        </w:tc>
      </w:tr>
      <w:tr w:rsidR="00200FBA" w:rsidRPr="00B266DE" w14:paraId="59D3FA8A" w14:textId="77777777" w:rsidTr="00F816D3">
        <w:trPr>
          <w:trHeight w:val="187"/>
        </w:trPr>
        <w:tc>
          <w:tcPr>
            <w:tcW w:w="4428" w:type="dxa"/>
          </w:tcPr>
          <w:p w14:paraId="0EC2B027" w14:textId="77777777" w:rsidR="00483C95" w:rsidRPr="00200FBA" w:rsidRDefault="00483C95" w:rsidP="008659CF">
            <w:pPr>
              <w:pStyle w:val="a4"/>
              <w:widowControl w:val="0"/>
              <w:autoSpaceDE w:val="0"/>
              <w:autoSpaceDN w:val="0"/>
              <w:spacing w:after="0" w:line="240" w:lineRule="auto"/>
              <w:ind w:left="288" w:right="-86"/>
              <w:jc w:val="both"/>
              <w:rPr>
                <w:rFonts w:ascii="Verdana" w:hAnsi="Verdana" w:cs="Arial"/>
                <w:sz w:val="18"/>
                <w:szCs w:val="18"/>
                <w:lang w:val="ru-RU"/>
              </w:rPr>
            </w:pPr>
          </w:p>
        </w:tc>
        <w:tc>
          <w:tcPr>
            <w:tcW w:w="284" w:type="dxa"/>
          </w:tcPr>
          <w:p w14:paraId="5DEC8528" w14:textId="77777777" w:rsidR="00483C95" w:rsidRPr="00200FBA" w:rsidRDefault="00483C95" w:rsidP="008659CF">
            <w:pPr>
              <w:pStyle w:val="a4"/>
              <w:widowControl w:val="0"/>
              <w:spacing w:after="0" w:line="240" w:lineRule="auto"/>
              <w:ind w:left="-108" w:right="-96"/>
              <w:contextualSpacing w:val="0"/>
              <w:jc w:val="both"/>
              <w:rPr>
                <w:rFonts w:ascii="Verdana" w:hAnsi="Verdana" w:cs="Arial"/>
                <w:sz w:val="18"/>
                <w:szCs w:val="18"/>
                <w:lang w:val="ru-RU"/>
              </w:rPr>
            </w:pPr>
          </w:p>
        </w:tc>
        <w:tc>
          <w:tcPr>
            <w:tcW w:w="4927" w:type="dxa"/>
          </w:tcPr>
          <w:p w14:paraId="55BD4A30" w14:textId="77777777" w:rsidR="00483C95" w:rsidRPr="00200FBA" w:rsidRDefault="00483C95" w:rsidP="008659CF">
            <w:pPr>
              <w:pStyle w:val="a4"/>
              <w:widowControl w:val="0"/>
              <w:autoSpaceDE w:val="0"/>
              <w:autoSpaceDN w:val="0"/>
              <w:spacing w:after="0" w:line="240" w:lineRule="auto"/>
              <w:ind w:left="288" w:right="-86"/>
              <w:jc w:val="both"/>
              <w:rPr>
                <w:rFonts w:ascii="Verdana" w:hAnsi="Verdana" w:cs="Arial"/>
                <w:sz w:val="18"/>
                <w:szCs w:val="18"/>
                <w:lang w:val="ru-RU"/>
              </w:rPr>
            </w:pPr>
          </w:p>
        </w:tc>
      </w:tr>
      <w:tr w:rsidR="00200FBA" w:rsidRPr="00B266DE" w14:paraId="41A81D06" w14:textId="77777777" w:rsidTr="00F816D3">
        <w:trPr>
          <w:trHeight w:val="187"/>
        </w:trPr>
        <w:tc>
          <w:tcPr>
            <w:tcW w:w="4428" w:type="dxa"/>
          </w:tcPr>
          <w:p w14:paraId="47899BE9" w14:textId="77777777" w:rsidR="0020605E" w:rsidRPr="00200FBA" w:rsidRDefault="0020605E" w:rsidP="008659CF">
            <w:pPr>
              <w:widowControl w:val="0"/>
              <w:spacing w:after="0" w:line="240" w:lineRule="auto"/>
              <w:ind w:left="-108" w:right="-96"/>
              <w:jc w:val="both"/>
              <w:rPr>
                <w:rFonts w:ascii="Verdana" w:hAnsi="Verdana" w:cs="Arial"/>
                <w:sz w:val="18"/>
                <w:szCs w:val="18"/>
                <w:lang w:val="ru-RU"/>
              </w:rPr>
            </w:pPr>
          </w:p>
        </w:tc>
        <w:tc>
          <w:tcPr>
            <w:tcW w:w="284" w:type="dxa"/>
          </w:tcPr>
          <w:p w14:paraId="052F26D2" w14:textId="77777777" w:rsidR="0020605E" w:rsidRPr="00200FBA" w:rsidRDefault="0020605E" w:rsidP="008659CF">
            <w:pPr>
              <w:pStyle w:val="a4"/>
              <w:widowControl w:val="0"/>
              <w:spacing w:after="0" w:line="240" w:lineRule="auto"/>
              <w:ind w:left="-108" w:right="-96"/>
              <w:contextualSpacing w:val="0"/>
              <w:jc w:val="both"/>
              <w:rPr>
                <w:rFonts w:ascii="Verdana" w:hAnsi="Verdana" w:cs="Arial"/>
                <w:sz w:val="18"/>
                <w:szCs w:val="18"/>
                <w:lang w:val="ru-RU"/>
              </w:rPr>
            </w:pPr>
          </w:p>
        </w:tc>
        <w:tc>
          <w:tcPr>
            <w:tcW w:w="4927" w:type="dxa"/>
          </w:tcPr>
          <w:p w14:paraId="7CF0EC59" w14:textId="77777777" w:rsidR="0020605E" w:rsidRPr="00200FBA" w:rsidRDefault="0020605E" w:rsidP="008659CF">
            <w:pPr>
              <w:pStyle w:val="a4"/>
              <w:widowControl w:val="0"/>
              <w:spacing w:after="0" w:line="240" w:lineRule="auto"/>
              <w:ind w:left="-108" w:right="-96"/>
              <w:contextualSpacing w:val="0"/>
              <w:jc w:val="both"/>
              <w:rPr>
                <w:rFonts w:ascii="Verdana" w:hAnsi="Verdana" w:cs="Arial"/>
                <w:sz w:val="18"/>
                <w:szCs w:val="18"/>
                <w:lang w:val="ru-RU"/>
              </w:rPr>
            </w:pPr>
          </w:p>
        </w:tc>
      </w:tr>
      <w:tr w:rsidR="00200FBA" w:rsidRPr="00B266DE" w14:paraId="6AE2A768" w14:textId="77777777" w:rsidTr="00F816D3">
        <w:trPr>
          <w:trHeight w:val="187"/>
        </w:trPr>
        <w:tc>
          <w:tcPr>
            <w:tcW w:w="4428" w:type="dxa"/>
          </w:tcPr>
          <w:p w14:paraId="696E5169" w14:textId="77777777" w:rsidR="0020605E" w:rsidRPr="00200FBA" w:rsidRDefault="0020605E" w:rsidP="008659CF">
            <w:pPr>
              <w:pStyle w:val="Indent4"/>
              <w:widowControl w:val="0"/>
              <w:numPr>
                <w:ilvl w:val="1"/>
                <w:numId w:val="12"/>
              </w:numPr>
              <w:overflowPunct/>
              <w:adjustRightInd/>
              <w:spacing w:line="240" w:lineRule="auto"/>
              <w:ind w:left="288" w:right="-86" w:hanging="403"/>
              <w:textAlignment w:val="auto"/>
              <w:rPr>
                <w:rFonts w:ascii="Verdana" w:hAnsi="Verdana" w:cs="Arial"/>
                <w:sz w:val="18"/>
                <w:szCs w:val="18"/>
              </w:rPr>
            </w:pPr>
            <w:r w:rsidRPr="00200FBA">
              <w:rPr>
                <w:rFonts w:ascii="Verdana" w:hAnsi="Verdana" w:cs="Arial"/>
                <w:sz w:val="18"/>
                <w:szCs w:val="18"/>
              </w:rPr>
              <w:t>Reports from the provision of Services may include, in addition to the Report, other written information (reports and other documents, as well as advice, whether oral or written), may hereinafter jointly referred to as "Other Reports".</w:t>
            </w:r>
          </w:p>
        </w:tc>
        <w:tc>
          <w:tcPr>
            <w:tcW w:w="284" w:type="dxa"/>
          </w:tcPr>
          <w:p w14:paraId="48360801" w14:textId="77777777" w:rsidR="0020605E" w:rsidRPr="00200FBA" w:rsidRDefault="0020605E" w:rsidP="008659CF">
            <w:pPr>
              <w:pStyle w:val="a4"/>
              <w:widowControl w:val="0"/>
              <w:autoSpaceDE w:val="0"/>
              <w:autoSpaceDN w:val="0"/>
              <w:spacing w:after="0" w:line="240" w:lineRule="auto"/>
              <w:ind w:left="289" w:right="-96" w:hanging="397"/>
              <w:contextualSpacing w:val="0"/>
              <w:jc w:val="both"/>
              <w:rPr>
                <w:rFonts w:ascii="Verdana" w:hAnsi="Verdana" w:cs="Arial"/>
                <w:sz w:val="18"/>
                <w:szCs w:val="18"/>
              </w:rPr>
            </w:pPr>
          </w:p>
        </w:tc>
        <w:tc>
          <w:tcPr>
            <w:tcW w:w="4927" w:type="dxa"/>
          </w:tcPr>
          <w:p w14:paraId="5BDDE68D" w14:textId="77777777" w:rsidR="0020605E" w:rsidRPr="00200FBA" w:rsidRDefault="0020605E" w:rsidP="008659CF">
            <w:pPr>
              <w:pStyle w:val="a4"/>
              <w:widowControl w:val="0"/>
              <w:numPr>
                <w:ilvl w:val="1"/>
                <w:numId w:val="11"/>
              </w:numPr>
              <w:autoSpaceDE w:val="0"/>
              <w:autoSpaceDN w:val="0"/>
              <w:spacing w:after="0" w:line="240" w:lineRule="auto"/>
              <w:ind w:left="288" w:right="-86" w:hanging="403"/>
              <w:jc w:val="both"/>
              <w:rPr>
                <w:rFonts w:ascii="Verdana" w:hAnsi="Verdana" w:cs="Arial"/>
                <w:sz w:val="18"/>
                <w:szCs w:val="18"/>
                <w:lang w:val="ru-RU"/>
              </w:rPr>
            </w:pPr>
            <w:r w:rsidRPr="00200FBA">
              <w:rPr>
                <w:rFonts w:ascii="Verdana" w:hAnsi="Verdana" w:cs="Arial"/>
                <w:sz w:val="18"/>
                <w:szCs w:val="18"/>
                <w:lang w:val="ru-RU"/>
              </w:rPr>
              <w:t>Результатами оказания услуг</w:t>
            </w:r>
            <w:r w:rsidR="000B1D31" w:rsidRPr="00200FBA">
              <w:rPr>
                <w:rFonts w:ascii="Verdana" w:hAnsi="Verdana" w:cs="Arial"/>
                <w:sz w:val="18"/>
                <w:szCs w:val="18"/>
                <w:lang w:val="ru-RU"/>
              </w:rPr>
              <w:t xml:space="preserve"> могут быть не только Отчет</w:t>
            </w:r>
            <w:r w:rsidRPr="00200FBA">
              <w:rPr>
                <w:rFonts w:ascii="Verdana" w:hAnsi="Verdana" w:cs="Arial"/>
                <w:sz w:val="18"/>
                <w:szCs w:val="18"/>
                <w:lang w:val="ru-RU"/>
              </w:rPr>
              <w:t>, но и письменная информация (отчеты и иные документы, а также консультации, как устные, так и письменные), которые далее могут совместно именоваться "Иные Отчеты".</w:t>
            </w:r>
          </w:p>
        </w:tc>
      </w:tr>
      <w:tr w:rsidR="00200FBA" w:rsidRPr="00B266DE" w14:paraId="1D26C719" w14:textId="77777777" w:rsidTr="00F816D3">
        <w:trPr>
          <w:trHeight w:val="187"/>
        </w:trPr>
        <w:tc>
          <w:tcPr>
            <w:tcW w:w="4428" w:type="dxa"/>
          </w:tcPr>
          <w:p w14:paraId="143D281C" w14:textId="77777777" w:rsidR="0020605E" w:rsidRPr="00200FBA" w:rsidRDefault="0020605E" w:rsidP="008659CF">
            <w:pPr>
              <w:pStyle w:val="Indent4"/>
              <w:widowControl w:val="0"/>
              <w:spacing w:line="240" w:lineRule="auto"/>
              <w:ind w:left="-108" w:right="-96"/>
              <w:rPr>
                <w:rFonts w:ascii="Verdana" w:hAnsi="Verdana" w:cs="Arial"/>
                <w:sz w:val="18"/>
                <w:szCs w:val="18"/>
                <w:lang w:val="ru-RU"/>
              </w:rPr>
            </w:pPr>
          </w:p>
        </w:tc>
        <w:tc>
          <w:tcPr>
            <w:tcW w:w="284" w:type="dxa"/>
          </w:tcPr>
          <w:p w14:paraId="0938803C" w14:textId="77777777" w:rsidR="0020605E" w:rsidRPr="00200FBA" w:rsidRDefault="0020605E" w:rsidP="008659CF">
            <w:pPr>
              <w:pStyle w:val="a4"/>
              <w:widowControl w:val="0"/>
              <w:spacing w:after="0" w:line="240" w:lineRule="auto"/>
              <w:ind w:left="-108" w:right="-96"/>
              <w:contextualSpacing w:val="0"/>
              <w:jc w:val="both"/>
              <w:rPr>
                <w:rFonts w:ascii="Verdana" w:hAnsi="Verdana" w:cs="Arial"/>
                <w:sz w:val="18"/>
                <w:szCs w:val="18"/>
                <w:lang w:val="ru-RU"/>
              </w:rPr>
            </w:pPr>
          </w:p>
        </w:tc>
        <w:tc>
          <w:tcPr>
            <w:tcW w:w="4927" w:type="dxa"/>
          </w:tcPr>
          <w:p w14:paraId="579C2AE7" w14:textId="77777777" w:rsidR="0020605E" w:rsidRPr="00200FBA" w:rsidRDefault="0020605E" w:rsidP="008659CF">
            <w:pPr>
              <w:pStyle w:val="a4"/>
              <w:widowControl w:val="0"/>
              <w:spacing w:after="0" w:line="240" w:lineRule="auto"/>
              <w:ind w:left="-108" w:right="-96"/>
              <w:contextualSpacing w:val="0"/>
              <w:jc w:val="both"/>
              <w:rPr>
                <w:rFonts w:ascii="Verdana" w:hAnsi="Verdana" w:cs="Arial"/>
                <w:sz w:val="18"/>
                <w:szCs w:val="18"/>
                <w:lang w:val="ru-RU"/>
              </w:rPr>
            </w:pPr>
          </w:p>
        </w:tc>
      </w:tr>
      <w:tr w:rsidR="00200FBA" w:rsidRPr="00B266DE" w14:paraId="66C7A3A1" w14:textId="77777777" w:rsidTr="00F816D3">
        <w:trPr>
          <w:trHeight w:val="187"/>
        </w:trPr>
        <w:tc>
          <w:tcPr>
            <w:tcW w:w="4428" w:type="dxa"/>
          </w:tcPr>
          <w:p w14:paraId="36C97966" w14:textId="77777777" w:rsidR="0020605E" w:rsidRPr="00200FBA" w:rsidRDefault="0025140C" w:rsidP="008659CF">
            <w:pPr>
              <w:pStyle w:val="Indent4"/>
              <w:widowControl w:val="0"/>
              <w:numPr>
                <w:ilvl w:val="1"/>
                <w:numId w:val="12"/>
              </w:numPr>
              <w:overflowPunct/>
              <w:adjustRightInd/>
              <w:spacing w:line="240" w:lineRule="auto"/>
              <w:ind w:left="288" w:right="-86" w:hanging="403"/>
              <w:textAlignment w:val="auto"/>
              <w:rPr>
                <w:rFonts w:ascii="Verdana" w:hAnsi="Verdana" w:cs="Arial"/>
                <w:sz w:val="18"/>
                <w:szCs w:val="18"/>
              </w:rPr>
            </w:pPr>
            <w:r w:rsidRPr="00200FBA">
              <w:rPr>
                <w:rFonts w:ascii="Verdana" w:hAnsi="Verdana" w:cs="Arial"/>
                <w:sz w:val="18"/>
                <w:szCs w:val="18"/>
              </w:rPr>
              <w:t>The results of t</w:t>
            </w:r>
            <w:r w:rsidR="0020605E" w:rsidRPr="00200FBA">
              <w:rPr>
                <w:rFonts w:ascii="Verdana" w:hAnsi="Verdana" w:cs="Arial"/>
                <w:sz w:val="18"/>
                <w:szCs w:val="18"/>
              </w:rPr>
              <w:t>he review cannot be relied upon to disclose errors, fraud, or illegal acts that may exist. However, the Company will inform the Client of any material errors and any fraud or illegal acts, unless they are clearly inconsequential, that come to the Company</w:t>
            </w:r>
            <w:r w:rsidR="005329C7" w:rsidRPr="00200FBA">
              <w:rPr>
                <w:rFonts w:ascii="Verdana" w:hAnsi="Verdana" w:cs="Arial"/>
                <w:sz w:val="18"/>
                <w:szCs w:val="18"/>
              </w:rPr>
              <w:t>'</w:t>
            </w:r>
            <w:r w:rsidR="0020605E" w:rsidRPr="00200FBA">
              <w:rPr>
                <w:rFonts w:ascii="Verdana" w:hAnsi="Verdana" w:cs="Arial"/>
                <w:sz w:val="18"/>
                <w:szCs w:val="18"/>
              </w:rPr>
              <w:t>s attention.</w:t>
            </w:r>
            <w:r w:rsidR="004C6293" w:rsidRPr="00200FBA">
              <w:rPr>
                <w:rFonts w:ascii="Verdana" w:hAnsi="Verdana" w:cs="Arial"/>
                <w:sz w:val="18"/>
                <w:szCs w:val="18"/>
              </w:rPr>
              <w:t xml:space="preserve"> </w:t>
            </w:r>
          </w:p>
          <w:p w14:paraId="73B0C220" w14:textId="183999B8" w:rsidR="004C6293" w:rsidRPr="00200FBA" w:rsidRDefault="004C6293" w:rsidP="004C6293">
            <w:pPr>
              <w:pStyle w:val="Indent4"/>
              <w:widowControl w:val="0"/>
              <w:overflowPunct/>
              <w:adjustRightInd/>
              <w:spacing w:line="240" w:lineRule="auto"/>
              <w:ind w:left="288" w:right="-86"/>
              <w:textAlignment w:val="auto"/>
              <w:rPr>
                <w:rFonts w:ascii="Verdana" w:hAnsi="Verdana" w:cs="Arial"/>
                <w:sz w:val="18"/>
                <w:szCs w:val="18"/>
              </w:rPr>
            </w:pPr>
            <w:r w:rsidRPr="00200FBA">
              <w:rPr>
                <w:rFonts w:ascii="Verdana" w:hAnsi="Verdana" w:cs="Arial"/>
                <w:sz w:val="18"/>
                <w:szCs w:val="18"/>
              </w:rPr>
              <w:t>However, the Auditor will not inform the Client of any instances of non-compliance with legislation or regulations, including cases of unfair practices, if this is prohibited by applicable legislation or other applicable acts.</w:t>
            </w:r>
          </w:p>
        </w:tc>
        <w:tc>
          <w:tcPr>
            <w:tcW w:w="284" w:type="dxa"/>
          </w:tcPr>
          <w:p w14:paraId="5F1440BB" w14:textId="77777777" w:rsidR="0020605E" w:rsidRPr="00200FBA" w:rsidRDefault="0020605E" w:rsidP="008659CF">
            <w:pPr>
              <w:pStyle w:val="a4"/>
              <w:widowControl w:val="0"/>
              <w:autoSpaceDE w:val="0"/>
              <w:autoSpaceDN w:val="0"/>
              <w:spacing w:after="0" w:line="240" w:lineRule="auto"/>
              <w:ind w:left="289" w:right="-96" w:hanging="397"/>
              <w:contextualSpacing w:val="0"/>
              <w:jc w:val="both"/>
              <w:rPr>
                <w:rFonts w:ascii="Verdana" w:hAnsi="Verdana" w:cs="Arial"/>
                <w:sz w:val="18"/>
                <w:szCs w:val="18"/>
              </w:rPr>
            </w:pPr>
          </w:p>
        </w:tc>
        <w:tc>
          <w:tcPr>
            <w:tcW w:w="4927" w:type="dxa"/>
          </w:tcPr>
          <w:p w14:paraId="2704308F" w14:textId="62A1238E" w:rsidR="0020605E" w:rsidRPr="00200FBA" w:rsidRDefault="0020605E" w:rsidP="004C6293">
            <w:pPr>
              <w:pStyle w:val="a4"/>
              <w:widowControl w:val="0"/>
              <w:numPr>
                <w:ilvl w:val="1"/>
                <w:numId w:val="11"/>
              </w:numPr>
              <w:autoSpaceDE w:val="0"/>
              <w:autoSpaceDN w:val="0"/>
              <w:spacing w:after="0" w:line="240" w:lineRule="auto"/>
              <w:ind w:left="315" w:right="-86"/>
              <w:jc w:val="both"/>
              <w:rPr>
                <w:rFonts w:ascii="Verdana" w:hAnsi="Verdana" w:cs="Arial"/>
                <w:sz w:val="18"/>
                <w:szCs w:val="18"/>
                <w:lang w:val="ru-RU"/>
              </w:rPr>
            </w:pPr>
            <w:r w:rsidRPr="00200FBA">
              <w:rPr>
                <w:rFonts w:ascii="Verdana" w:hAnsi="Verdana" w:cs="Arial"/>
                <w:sz w:val="18"/>
                <w:szCs w:val="18"/>
                <w:lang w:val="ru-RU"/>
              </w:rPr>
              <w:t xml:space="preserve">Результаты обзорной проверки не могут быть использованы для выявления ошибок, фактов </w:t>
            </w:r>
            <w:r w:rsidR="007F7346" w:rsidRPr="00200FBA">
              <w:rPr>
                <w:rFonts w:ascii="Verdana" w:hAnsi="Verdana" w:cs="Arial"/>
                <w:sz w:val="18"/>
                <w:szCs w:val="18"/>
                <w:lang w:val="ru-RU"/>
              </w:rPr>
              <w:t xml:space="preserve">недобросовестных </w:t>
            </w:r>
            <w:r w:rsidRPr="00200FBA">
              <w:rPr>
                <w:rFonts w:ascii="Verdana" w:hAnsi="Verdana" w:cs="Arial"/>
                <w:sz w:val="18"/>
                <w:szCs w:val="18"/>
                <w:lang w:val="ru-RU"/>
              </w:rPr>
              <w:t xml:space="preserve">или противоправных действий, которые могут присутствовать. Тем не менее, Исполнитель сообщит Заказчику о любых существенных ошибках и любых фактах </w:t>
            </w:r>
            <w:r w:rsidR="00296CDD" w:rsidRPr="00200FBA">
              <w:rPr>
                <w:rFonts w:ascii="Verdana" w:hAnsi="Verdana" w:cs="Arial"/>
                <w:sz w:val="18"/>
                <w:szCs w:val="18"/>
                <w:lang w:val="ru-RU"/>
              </w:rPr>
              <w:t xml:space="preserve">недобросовестных </w:t>
            </w:r>
            <w:r w:rsidRPr="00200FBA">
              <w:rPr>
                <w:rFonts w:ascii="Verdana" w:hAnsi="Verdana" w:cs="Arial"/>
                <w:sz w:val="18"/>
                <w:szCs w:val="18"/>
                <w:lang w:val="ru-RU"/>
              </w:rPr>
              <w:t>или противоправных действий (кроме случаев, когда они явно несущественны), которые он обнаружит.</w:t>
            </w:r>
            <w:r w:rsidR="004C6293" w:rsidRPr="00200FBA">
              <w:rPr>
                <w:rFonts w:ascii="Verdana" w:hAnsi="Verdana" w:cs="Arial"/>
                <w:sz w:val="18"/>
                <w:szCs w:val="18"/>
                <w:lang w:val="ru-RU"/>
              </w:rPr>
              <w:t xml:space="preserve"> Однако Аудитор не будет сообщать Заказчику о фактах несоблюдения законодательства или нормативных актов, включая случаи недобросовестных действий, если это запрещено действующим законодательством </w:t>
            </w:r>
            <w:r w:rsidR="004C6293" w:rsidRPr="00200FBA">
              <w:rPr>
                <w:rFonts w:ascii="Verdana" w:hAnsi="Verdana" w:cs="Arial"/>
                <w:sz w:val="18"/>
                <w:szCs w:val="18"/>
                <w:lang w:val="ru-RU"/>
              </w:rPr>
              <w:lastRenderedPageBreak/>
              <w:t>или иными применимыми актами.</w:t>
            </w:r>
          </w:p>
        </w:tc>
      </w:tr>
      <w:tr w:rsidR="00200FBA" w:rsidRPr="00B266DE" w14:paraId="3B91525A" w14:textId="77777777" w:rsidTr="00F816D3">
        <w:trPr>
          <w:trHeight w:val="187"/>
        </w:trPr>
        <w:tc>
          <w:tcPr>
            <w:tcW w:w="4428" w:type="dxa"/>
          </w:tcPr>
          <w:p w14:paraId="13DD54D9" w14:textId="77777777" w:rsidR="0020605E" w:rsidRPr="00200FBA" w:rsidRDefault="0020605E" w:rsidP="008659CF">
            <w:pPr>
              <w:pStyle w:val="Indent4"/>
              <w:widowControl w:val="0"/>
              <w:spacing w:line="240" w:lineRule="auto"/>
              <w:ind w:left="-108" w:right="-96"/>
              <w:rPr>
                <w:rFonts w:ascii="Verdana" w:hAnsi="Verdana" w:cs="Arial"/>
                <w:sz w:val="18"/>
                <w:szCs w:val="18"/>
                <w:lang w:val="ru-RU"/>
              </w:rPr>
            </w:pPr>
          </w:p>
        </w:tc>
        <w:tc>
          <w:tcPr>
            <w:tcW w:w="284" w:type="dxa"/>
          </w:tcPr>
          <w:p w14:paraId="2D0CB7E3" w14:textId="77777777" w:rsidR="0020605E" w:rsidRPr="00200FBA" w:rsidRDefault="0020605E" w:rsidP="008659CF">
            <w:pPr>
              <w:pStyle w:val="a4"/>
              <w:widowControl w:val="0"/>
              <w:spacing w:after="0" w:line="240" w:lineRule="auto"/>
              <w:ind w:left="-108" w:right="-96"/>
              <w:contextualSpacing w:val="0"/>
              <w:jc w:val="both"/>
              <w:rPr>
                <w:rFonts w:ascii="Verdana" w:hAnsi="Verdana" w:cs="Arial"/>
                <w:sz w:val="18"/>
                <w:szCs w:val="18"/>
                <w:lang w:val="ru-RU"/>
              </w:rPr>
            </w:pPr>
          </w:p>
        </w:tc>
        <w:tc>
          <w:tcPr>
            <w:tcW w:w="4927" w:type="dxa"/>
          </w:tcPr>
          <w:p w14:paraId="5BF75C00" w14:textId="77777777" w:rsidR="0020605E" w:rsidRPr="00200FBA" w:rsidRDefault="0020605E" w:rsidP="008659CF">
            <w:pPr>
              <w:pStyle w:val="a4"/>
              <w:widowControl w:val="0"/>
              <w:spacing w:after="0" w:line="240" w:lineRule="auto"/>
              <w:ind w:left="-108" w:right="-96"/>
              <w:contextualSpacing w:val="0"/>
              <w:jc w:val="both"/>
              <w:rPr>
                <w:rFonts w:ascii="Verdana" w:hAnsi="Verdana" w:cs="Arial"/>
                <w:sz w:val="18"/>
                <w:szCs w:val="18"/>
                <w:lang w:val="ru-RU"/>
              </w:rPr>
            </w:pPr>
          </w:p>
        </w:tc>
      </w:tr>
      <w:tr w:rsidR="00200FBA" w:rsidRPr="00B266DE" w14:paraId="565452D9" w14:textId="77777777" w:rsidTr="00F816D3">
        <w:trPr>
          <w:trHeight w:val="187"/>
        </w:trPr>
        <w:tc>
          <w:tcPr>
            <w:tcW w:w="4428" w:type="dxa"/>
          </w:tcPr>
          <w:p w14:paraId="5111252E" w14:textId="77777777" w:rsidR="0020605E" w:rsidRPr="00200FBA" w:rsidRDefault="0020605E" w:rsidP="008659CF">
            <w:pPr>
              <w:pStyle w:val="Indent4"/>
              <w:widowControl w:val="0"/>
              <w:numPr>
                <w:ilvl w:val="1"/>
                <w:numId w:val="12"/>
              </w:numPr>
              <w:overflowPunct/>
              <w:adjustRightInd/>
              <w:spacing w:line="240" w:lineRule="auto"/>
              <w:ind w:left="288" w:right="-86" w:hanging="403"/>
              <w:textAlignment w:val="auto"/>
              <w:rPr>
                <w:rFonts w:ascii="Verdana" w:hAnsi="Verdana" w:cs="Arial"/>
                <w:sz w:val="18"/>
                <w:szCs w:val="18"/>
              </w:rPr>
            </w:pPr>
            <w:r w:rsidRPr="00200FBA">
              <w:rPr>
                <w:rFonts w:ascii="Verdana" w:hAnsi="Verdana" w:cs="Arial"/>
                <w:sz w:val="18"/>
                <w:szCs w:val="18"/>
              </w:rPr>
              <w:t xml:space="preserve">Should conditions not now anticipated preclude the Company from completing the review and issuing the Report as contemplated in this Agreement, the Company will advise the Client promptly and take such action as the Company deems appropriate. </w:t>
            </w:r>
          </w:p>
        </w:tc>
        <w:tc>
          <w:tcPr>
            <w:tcW w:w="284" w:type="dxa"/>
          </w:tcPr>
          <w:p w14:paraId="19CC316D" w14:textId="77777777" w:rsidR="0020605E" w:rsidRPr="00200FBA" w:rsidRDefault="0020605E" w:rsidP="008659CF">
            <w:pPr>
              <w:pStyle w:val="a4"/>
              <w:widowControl w:val="0"/>
              <w:autoSpaceDE w:val="0"/>
              <w:autoSpaceDN w:val="0"/>
              <w:spacing w:after="0" w:line="240" w:lineRule="auto"/>
              <w:ind w:left="289" w:right="-96" w:hanging="397"/>
              <w:contextualSpacing w:val="0"/>
              <w:jc w:val="both"/>
              <w:rPr>
                <w:rFonts w:ascii="Verdana" w:hAnsi="Verdana" w:cs="Arial"/>
                <w:sz w:val="18"/>
                <w:szCs w:val="18"/>
              </w:rPr>
            </w:pPr>
          </w:p>
        </w:tc>
        <w:tc>
          <w:tcPr>
            <w:tcW w:w="4927" w:type="dxa"/>
          </w:tcPr>
          <w:p w14:paraId="4990E2A9" w14:textId="77777777" w:rsidR="0020605E" w:rsidRPr="00200FBA" w:rsidRDefault="0020605E" w:rsidP="008659CF">
            <w:pPr>
              <w:pStyle w:val="a4"/>
              <w:widowControl w:val="0"/>
              <w:numPr>
                <w:ilvl w:val="1"/>
                <w:numId w:val="11"/>
              </w:numPr>
              <w:autoSpaceDE w:val="0"/>
              <w:autoSpaceDN w:val="0"/>
              <w:spacing w:after="0" w:line="240" w:lineRule="auto"/>
              <w:ind w:left="288" w:right="-86" w:hanging="403"/>
              <w:jc w:val="both"/>
              <w:rPr>
                <w:rFonts w:ascii="Verdana" w:hAnsi="Verdana" w:cs="Arial"/>
                <w:sz w:val="18"/>
                <w:szCs w:val="18"/>
                <w:lang w:val="ru-RU"/>
              </w:rPr>
            </w:pPr>
            <w:r w:rsidRPr="00200FBA">
              <w:rPr>
                <w:rFonts w:ascii="Verdana" w:hAnsi="Verdana" w:cs="Arial"/>
                <w:sz w:val="18"/>
                <w:szCs w:val="18"/>
                <w:lang w:val="ru-RU"/>
              </w:rPr>
              <w:t>В случае возникновения непредвиденных обстоятельств, в силу которых Исполнитель не сможет</w:t>
            </w:r>
            <w:r w:rsidR="001A3476" w:rsidRPr="00200FBA">
              <w:rPr>
                <w:rFonts w:ascii="Verdana" w:hAnsi="Verdana" w:cs="Arial"/>
                <w:sz w:val="18"/>
                <w:szCs w:val="18"/>
                <w:lang w:val="ru-RU"/>
              </w:rPr>
              <w:t xml:space="preserve"> </w:t>
            </w:r>
            <w:r w:rsidRPr="00200FBA">
              <w:rPr>
                <w:rFonts w:ascii="Verdana" w:hAnsi="Verdana" w:cs="Arial"/>
                <w:sz w:val="18"/>
                <w:szCs w:val="18"/>
                <w:lang w:val="ru-RU"/>
              </w:rPr>
              <w:t>завершить обзорную п</w:t>
            </w:r>
            <w:r w:rsidR="000B1D31" w:rsidRPr="00200FBA">
              <w:rPr>
                <w:rFonts w:ascii="Verdana" w:hAnsi="Verdana" w:cs="Arial"/>
                <w:sz w:val="18"/>
                <w:szCs w:val="18"/>
                <w:lang w:val="ru-RU"/>
              </w:rPr>
              <w:t>роверку или выпустить Отчет</w:t>
            </w:r>
            <w:r w:rsidRPr="00200FBA">
              <w:rPr>
                <w:rFonts w:ascii="Verdana" w:hAnsi="Verdana" w:cs="Arial"/>
                <w:sz w:val="18"/>
                <w:szCs w:val="18"/>
                <w:lang w:val="ru-RU"/>
              </w:rPr>
              <w:t xml:space="preserve"> в порядке, предусмотренном настоящим Договором, Исполнитель незамедлительно уведомит об этом Заказчика и примет такие меры, которые он сочте</w:t>
            </w:r>
            <w:r w:rsidR="0025140C" w:rsidRPr="00200FBA">
              <w:rPr>
                <w:rFonts w:ascii="Verdana" w:hAnsi="Verdana" w:cs="Arial"/>
                <w:sz w:val="18"/>
                <w:szCs w:val="18"/>
                <w:lang w:val="ru-RU"/>
              </w:rPr>
              <w:t>т</w:t>
            </w:r>
            <w:r w:rsidRPr="00200FBA">
              <w:rPr>
                <w:rFonts w:ascii="Verdana" w:hAnsi="Verdana" w:cs="Arial"/>
                <w:sz w:val="18"/>
                <w:szCs w:val="18"/>
                <w:lang w:val="ru-RU"/>
              </w:rPr>
              <w:t xml:space="preserve"> необходимыми. </w:t>
            </w:r>
          </w:p>
        </w:tc>
      </w:tr>
      <w:tr w:rsidR="00200FBA" w:rsidRPr="00B266DE" w14:paraId="2CAE00F4" w14:textId="77777777" w:rsidTr="00F816D3">
        <w:trPr>
          <w:trHeight w:val="187"/>
        </w:trPr>
        <w:tc>
          <w:tcPr>
            <w:tcW w:w="4428" w:type="dxa"/>
          </w:tcPr>
          <w:p w14:paraId="7BFB266B" w14:textId="77777777" w:rsidR="0020605E" w:rsidRPr="00200FBA" w:rsidRDefault="0020605E" w:rsidP="008659CF">
            <w:pPr>
              <w:pStyle w:val="Indent4"/>
              <w:widowControl w:val="0"/>
              <w:spacing w:line="240" w:lineRule="auto"/>
              <w:ind w:left="-108" w:right="-96"/>
              <w:rPr>
                <w:rFonts w:ascii="Verdana" w:hAnsi="Verdana" w:cs="Arial"/>
                <w:sz w:val="18"/>
                <w:szCs w:val="18"/>
                <w:lang w:val="ru-RU"/>
              </w:rPr>
            </w:pPr>
          </w:p>
        </w:tc>
        <w:tc>
          <w:tcPr>
            <w:tcW w:w="284" w:type="dxa"/>
          </w:tcPr>
          <w:p w14:paraId="6CFDE409" w14:textId="77777777" w:rsidR="0020605E" w:rsidRPr="00200FBA" w:rsidRDefault="0020605E" w:rsidP="008659CF">
            <w:pPr>
              <w:pStyle w:val="Indent4"/>
              <w:widowControl w:val="0"/>
              <w:spacing w:line="240" w:lineRule="auto"/>
              <w:ind w:left="-108" w:right="-96"/>
              <w:rPr>
                <w:rFonts w:ascii="Verdana" w:hAnsi="Verdana" w:cs="Arial"/>
                <w:b/>
                <w:sz w:val="18"/>
                <w:szCs w:val="18"/>
                <w:lang w:val="ru-RU"/>
              </w:rPr>
            </w:pPr>
          </w:p>
        </w:tc>
        <w:tc>
          <w:tcPr>
            <w:tcW w:w="4927" w:type="dxa"/>
          </w:tcPr>
          <w:p w14:paraId="63220F33" w14:textId="77777777" w:rsidR="0020605E" w:rsidRPr="00200FBA" w:rsidRDefault="0020605E" w:rsidP="008659CF">
            <w:pPr>
              <w:pStyle w:val="Indent4"/>
              <w:widowControl w:val="0"/>
              <w:spacing w:line="240" w:lineRule="auto"/>
              <w:ind w:left="-108" w:right="-96"/>
              <w:rPr>
                <w:rFonts w:ascii="Verdana" w:hAnsi="Verdana" w:cs="Arial"/>
                <w:sz w:val="18"/>
                <w:szCs w:val="18"/>
                <w:lang w:val="ru-RU"/>
              </w:rPr>
            </w:pPr>
          </w:p>
        </w:tc>
      </w:tr>
      <w:tr w:rsidR="00200FBA" w:rsidRPr="00B266DE" w14:paraId="23E22B31" w14:textId="77777777" w:rsidTr="00F816D3">
        <w:trPr>
          <w:trHeight w:val="187"/>
        </w:trPr>
        <w:tc>
          <w:tcPr>
            <w:tcW w:w="4428" w:type="dxa"/>
          </w:tcPr>
          <w:p w14:paraId="2A6759EC" w14:textId="600AAEDB" w:rsidR="003C2B05" w:rsidRPr="00200FBA" w:rsidRDefault="0020605E" w:rsidP="008659CF">
            <w:pPr>
              <w:pStyle w:val="Indent4"/>
              <w:widowControl w:val="0"/>
              <w:numPr>
                <w:ilvl w:val="1"/>
                <w:numId w:val="12"/>
              </w:numPr>
              <w:overflowPunct/>
              <w:adjustRightInd/>
              <w:spacing w:line="240" w:lineRule="auto"/>
              <w:ind w:left="288" w:right="-86" w:hanging="403"/>
              <w:textAlignment w:val="auto"/>
              <w:rPr>
                <w:rFonts w:ascii="Verdana" w:eastAsia="Calibri" w:hAnsi="Verdana" w:cs="Arial"/>
                <w:snapToGrid/>
                <w:sz w:val="18"/>
                <w:szCs w:val="18"/>
              </w:rPr>
            </w:pPr>
            <w:r w:rsidRPr="00200FBA">
              <w:rPr>
                <w:rFonts w:ascii="Verdana" w:eastAsia="Calibri" w:hAnsi="Verdana" w:cs="Arial"/>
                <w:snapToGrid/>
                <w:sz w:val="18"/>
                <w:szCs w:val="18"/>
              </w:rPr>
              <w:t>The timeframe of Services provided by the Company</w:t>
            </w:r>
            <w:r w:rsidR="001A3476" w:rsidRPr="00200FBA">
              <w:rPr>
                <w:rFonts w:ascii="Verdana" w:eastAsia="Calibri" w:hAnsi="Verdana" w:cs="Arial"/>
                <w:snapToGrid/>
                <w:sz w:val="18"/>
                <w:szCs w:val="18"/>
              </w:rPr>
              <w:t xml:space="preserve"> </w:t>
            </w:r>
            <w:r w:rsidRPr="00200FBA">
              <w:rPr>
                <w:rFonts w:ascii="Verdana" w:eastAsia="Calibri" w:hAnsi="Verdana" w:cs="Arial"/>
                <w:snapToGrid/>
                <w:sz w:val="18"/>
                <w:szCs w:val="18"/>
              </w:rPr>
              <w:t>(completion of certain stages) are</w:t>
            </w:r>
            <w:r w:rsidR="003C2B05" w:rsidRPr="00200FBA">
              <w:rPr>
                <w:rFonts w:ascii="Verdana" w:eastAsia="Calibri" w:hAnsi="Verdana" w:cs="Arial"/>
                <w:snapToGrid/>
                <w:sz w:val="18"/>
                <w:szCs w:val="18"/>
              </w:rPr>
              <w:t xml:space="preserve"> </w:t>
            </w:r>
            <w:r w:rsidRPr="00200FBA">
              <w:rPr>
                <w:rFonts w:ascii="Verdana" w:eastAsia="Calibri" w:hAnsi="Verdana" w:cs="Arial"/>
                <w:snapToGrid/>
                <w:sz w:val="18"/>
                <w:szCs w:val="18"/>
              </w:rPr>
              <w:t>specified in Annex</w:t>
            </w:r>
            <w:r w:rsidR="0092228B" w:rsidRPr="00200FBA">
              <w:rPr>
                <w:rFonts w:ascii="Verdana" w:eastAsia="Calibri" w:hAnsi="Verdana" w:cs="Arial"/>
                <w:snapToGrid/>
                <w:sz w:val="18"/>
                <w:szCs w:val="18"/>
              </w:rPr>
              <w:t> </w:t>
            </w:r>
            <w:r w:rsidRPr="00200FBA">
              <w:rPr>
                <w:rFonts w:ascii="Verdana" w:eastAsia="Calibri" w:hAnsi="Verdana" w:cs="Arial"/>
                <w:snapToGrid/>
                <w:sz w:val="18"/>
                <w:szCs w:val="18"/>
              </w:rPr>
              <w:t>XXX</w:t>
            </w:r>
            <w:r w:rsidR="004A7C79" w:rsidRPr="00200FBA">
              <w:rPr>
                <w:rFonts w:ascii="Verdana" w:eastAsia="Calibri" w:hAnsi="Verdana" w:cs="Arial"/>
                <w:snapToGrid/>
                <w:sz w:val="18"/>
                <w:szCs w:val="18"/>
              </w:rPr>
              <w:t xml:space="preserve"> to the Agreement</w:t>
            </w:r>
            <w:r w:rsidRPr="00200FBA">
              <w:rPr>
                <w:rFonts w:ascii="Verdana" w:eastAsia="Calibri" w:hAnsi="Verdana" w:cs="Arial"/>
                <w:snapToGrid/>
                <w:sz w:val="18"/>
                <w:szCs w:val="18"/>
              </w:rPr>
              <w:t>.</w:t>
            </w:r>
          </w:p>
        </w:tc>
        <w:tc>
          <w:tcPr>
            <w:tcW w:w="284" w:type="dxa"/>
          </w:tcPr>
          <w:p w14:paraId="59F17EEF" w14:textId="77777777" w:rsidR="0020605E" w:rsidRPr="00200FBA" w:rsidRDefault="0020605E" w:rsidP="008659CF">
            <w:pPr>
              <w:pStyle w:val="Indent4"/>
              <w:widowControl w:val="0"/>
              <w:overflowPunct/>
              <w:adjustRightInd/>
              <w:spacing w:line="240" w:lineRule="auto"/>
              <w:ind w:left="289" w:right="-96" w:hanging="397"/>
              <w:textAlignment w:val="auto"/>
              <w:rPr>
                <w:rFonts w:ascii="Verdana" w:eastAsia="Calibri" w:hAnsi="Verdana" w:cs="Arial"/>
                <w:snapToGrid/>
                <w:sz w:val="18"/>
                <w:szCs w:val="18"/>
              </w:rPr>
            </w:pPr>
          </w:p>
        </w:tc>
        <w:tc>
          <w:tcPr>
            <w:tcW w:w="4927" w:type="dxa"/>
          </w:tcPr>
          <w:p w14:paraId="209F8C9D" w14:textId="12368C43" w:rsidR="003C2B05" w:rsidRPr="00200FBA" w:rsidRDefault="0020605E" w:rsidP="004A7C79">
            <w:pPr>
              <w:pStyle w:val="a4"/>
              <w:widowControl w:val="0"/>
              <w:numPr>
                <w:ilvl w:val="1"/>
                <w:numId w:val="11"/>
              </w:numPr>
              <w:autoSpaceDE w:val="0"/>
              <w:autoSpaceDN w:val="0"/>
              <w:spacing w:after="0" w:line="240" w:lineRule="auto"/>
              <w:ind w:left="288" w:right="-86" w:hanging="403"/>
              <w:jc w:val="both"/>
              <w:rPr>
                <w:rFonts w:ascii="Verdana" w:hAnsi="Verdana" w:cs="Arial"/>
                <w:sz w:val="18"/>
                <w:szCs w:val="18"/>
                <w:lang w:val="ru-RU"/>
              </w:rPr>
            </w:pPr>
            <w:r w:rsidRPr="00200FBA">
              <w:rPr>
                <w:rFonts w:ascii="Verdana" w:hAnsi="Verdana" w:cs="Arial"/>
                <w:sz w:val="18"/>
                <w:szCs w:val="18"/>
                <w:lang w:val="ru-RU"/>
              </w:rPr>
              <w:t xml:space="preserve">Сроки оказания Услуг (выполнения отдельных этапов </w:t>
            </w:r>
            <w:r w:rsidR="00A66680" w:rsidRPr="00200FBA">
              <w:rPr>
                <w:rFonts w:ascii="Verdana" w:hAnsi="Verdana" w:cs="Arial"/>
                <w:sz w:val="18"/>
                <w:szCs w:val="18"/>
                <w:lang w:val="ru-RU"/>
              </w:rPr>
              <w:t>услуг</w:t>
            </w:r>
            <w:r w:rsidRPr="00200FBA">
              <w:rPr>
                <w:rFonts w:ascii="Verdana" w:hAnsi="Verdana" w:cs="Arial"/>
                <w:sz w:val="18"/>
                <w:szCs w:val="18"/>
                <w:lang w:val="ru-RU"/>
              </w:rPr>
              <w:t>) Исполнителем приводятся в Приложении №</w:t>
            </w:r>
            <w:r w:rsidR="0092228B" w:rsidRPr="00200FBA">
              <w:rPr>
                <w:rFonts w:ascii="Verdana" w:hAnsi="Verdana" w:cs="Arial"/>
                <w:sz w:val="18"/>
                <w:szCs w:val="18"/>
                <w:lang w:val="ru-RU"/>
              </w:rPr>
              <w:t> </w:t>
            </w:r>
            <w:r w:rsidRPr="00200FBA">
              <w:rPr>
                <w:rFonts w:ascii="Verdana" w:hAnsi="Verdana" w:cs="Arial"/>
                <w:sz w:val="18"/>
                <w:szCs w:val="18"/>
                <w:lang w:val="ru-RU"/>
              </w:rPr>
              <w:t>XXX к Договору.</w:t>
            </w:r>
          </w:p>
        </w:tc>
      </w:tr>
      <w:tr w:rsidR="00200FBA" w:rsidRPr="00B266DE" w14:paraId="623F967D" w14:textId="77777777" w:rsidTr="00F816D3">
        <w:trPr>
          <w:trHeight w:val="187"/>
        </w:trPr>
        <w:tc>
          <w:tcPr>
            <w:tcW w:w="4428" w:type="dxa"/>
          </w:tcPr>
          <w:p w14:paraId="369FCD92" w14:textId="77777777" w:rsidR="0035408E" w:rsidRPr="00200FBA" w:rsidRDefault="0035408E" w:rsidP="008659CF">
            <w:pPr>
              <w:pStyle w:val="Indent4"/>
              <w:widowControl w:val="0"/>
              <w:spacing w:line="240" w:lineRule="auto"/>
              <w:ind w:left="-108" w:right="-96"/>
              <w:rPr>
                <w:rFonts w:ascii="Verdana" w:hAnsi="Verdana" w:cs="Arial"/>
                <w:b/>
                <w:sz w:val="18"/>
                <w:szCs w:val="18"/>
                <w:lang w:val="ru-RU"/>
              </w:rPr>
            </w:pPr>
            <w:r w:rsidRPr="00200FBA">
              <w:rPr>
                <w:rFonts w:ascii="Verdana" w:hAnsi="Verdana" w:cs="Arial"/>
                <w:b/>
                <w:sz w:val="18"/>
                <w:szCs w:val="18"/>
                <w:lang w:val="ru-RU"/>
              </w:rPr>
              <w:t xml:space="preserve"> </w:t>
            </w:r>
          </w:p>
        </w:tc>
        <w:tc>
          <w:tcPr>
            <w:tcW w:w="284" w:type="dxa"/>
          </w:tcPr>
          <w:p w14:paraId="2B9E1A8E" w14:textId="77777777" w:rsidR="0035408E" w:rsidRPr="00200FBA" w:rsidRDefault="0035408E" w:rsidP="008659CF">
            <w:pPr>
              <w:pStyle w:val="Indent4"/>
              <w:widowControl w:val="0"/>
              <w:spacing w:line="240" w:lineRule="auto"/>
              <w:ind w:left="-108" w:right="-96"/>
              <w:rPr>
                <w:rFonts w:ascii="Verdana" w:hAnsi="Verdana" w:cs="Arial"/>
                <w:b/>
                <w:sz w:val="18"/>
                <w:szCs w:val="18"/>
                <w:lang w:val="ru-RU"/>
              </w:rPr>
            </w:pPr>
          </w:p>
        </w:tc>
        <w:tc>
          <w:tcPr>
            <w:tcW w:w="4927" w:type="dxa"/>
          </w:tcPr>
          <w:p w14:paraId="6B6D7C1F" w14:textId="77777777" w:rsidR="0035408E" w:rsidRPr="00200FBA" w:rsidRDefault="0035408E" w:rsidP="008659CF">
            <w:pPr>
              <w:pStyle w:val="Indent4"/>
              <w:widowControl w:val="0"/>
              <w:spacing w:line="240" w:lineRule="auto"/>
              <w:ind w:left="-108" w:right="-96"/>
              <w:rPr>
                <w:rFonts w:ascii="Verdana" w:hAnsi="Verdana" w:cs="Arial"/>
                <w:b/>
                <w:sz w:val="18"/>
                <w:szCs w:val="18"/>
                <w:lang w:val="ru-RU"/>
              </w:rPr>
            </w:pPr>
          </w:p>
        </w:tc>
      </w:tr>
      <w:tr w:rsidR="00200FBA" w:rsidRPr="00B266DE" w14:paraId="19A14DF9" w14:textId="77777777" w:rsidTr="00F816D3">
        <w:trPr>
          <w:trHeight w:val="187"/>
        </w:trPr>
        <w:tc>
          <w:tcPr>
            <w:tcW w:w="4428" w:type="dxa"/>
          </w:tcPr>
          <w:p w14:paraId="255B653A" w14:textId="77777777" w:rsidR="00483C95" w:rsidRPr="00200FBA" w:rsidRDefault="00483C95" w:rsidP="008659CF">
            <w:pPr>
              <w:pStyle w:val="Indent4"/>
              <w:widowControl w:val="0"/>
              <w:spacing w:line="240" w:lineRule="auto"/>
              <w:ind w:left="0" w:right="-96"/>
              <w:rPr>
                <w:rFonts w:ascii="Verdana" w:hAnsi="Verdana" w:cs="Arial"/>
                <w:b/>
                <w:sz w:val="18"/>
                <w:szCs w:val="18"/>
                <w:lang w:val="ru-RU"/>
              </w:rPr>
            </w:pPr>
          </w:p>
        </w:tc>
        <w:tc>
          <w:tcPr>
            <w:tcW w:w="284" w:type="dxa"/>
          </w:tcPr>
          <w:p w14:paraId="3E47182B" w14:textId="77777777" w:rsidR="00483C95" w:rsidRPr="00200FBA" w:rsidRDefault="00483C95" w:rsidP="008659CF">
            <w:pPr>
              <w:pStyle w:val="Indent4"/>
              <w:widowControl w:val="0"/>
              <w:spacing w:line="240" w:lineRule="auto"/>
              <w:ind w:left="-108" w:right="-96"/>
              <w:rPr>
                <w:rFonts w:ascii="Verdana" w:hAnsi="Verdana" w:cs="Arial"/>
                <w:b/>
                <w:sz w:val="18"/>
                <w:szCs w:val="18"/>
                <w:lang w:val="ru-RU"/>
              </w:rPr>
            </w:pPr>
          </w:p>
        </w:tc>
        <w:tc>
          <w:tcPr>
            <w:tcW w:w="4927" w:type="dxa"/>
          </w:tcPr>
          <w:p w14:paraId="48770901" w14:textId="77777777" w:rsidR="00483C95" w:rsidRPr="00200FBA" w:rsidRDefault="00483C95" w:rsidP="008659CF">
            <w:pPr>
              <w:pStyle w:val="Indent4"/>
              <w:widowControl w:val="0"/>
              <w:spacing w:line="240" w:lineRule="auto"/>
              <w:ind w:left="-108" w:right="-96"/>
              <w:rPr>
                <w:rFonts w:ascii="Verdana" w:hAnsi="Verdana" w:cs="Arial"/>
                <w:b/>
                <w:sz w:val="18"/>
                <w:szCs w:val="18"/>
                <w:lang w:val="ru-RU"/>
              </w:rPr>
            </w:pPr>
          </w:p>
        </w:tc>
      </w:tr>
      <w:tr w:rsidR="00200FBA" w:rsidRPr="00B266DE" w14:paraId="17D82854" w14:textId="77777777" w:rsidTr="00F816D3">
        <w:trPr>
          <w:trHeight w:val="187"/>
        </w:trPr>
        <w:tc>
          <w:tcPr>
            <w:tcW w:w="4428" w:type="dxa"/>
          </w:tcPr>
          <w:p w14:paraId="5C38FE6E" w14:textId="77777777" w:rsidR="0020605E" w:rsidRPr="00200FBA" w:rsidRDefault="0020605E" w:rsidP="008659CF">
            <w:pPr>
              <w:pStyle w:val="a4"/>
              <w:widowControl w:val="0"/>
              <w:numPr>
                <w:ilvl w:val="0"/>
                <w:numId w:val="11"/>
              </w:numPr>
              <w:autoSpaceDE w:val="0"/>
              <w:autoSpaceDN w:val="0"/>
              <w:spacing w:after="0" w:line="240" w:lineRule="auto"/>
              <w:ind w:left="288" w:right="-86" w:hanging="403"/>
              <w:jc w:val="both"/>
              <w:rPr>
                <w:rFonts w:ascii="Verdana" w:hAnsi="Verdana" w:cs="Arial"/>
                <w:b/>
                <w:spacing w:val="-2"/>
                <w:sz w:val="18"/>
                <w:szCs w:val="18"/>
                <w:lang w:val="ru-RU"/>
              </w:rPr>
            </w:pPr>
            <w:r w:rsidRPr="00200FBA">
              <w:rPr>
                <w:rFonts w:ascii="Verdana" w:hAnsi="Verdana" w:cs="Arial"/>
                <w:b/>
                <w:bCs/>
                <w:sz w:val="18"/>
                <w:szCs w:val="18"/>
              </w:rPr>
              <w:t>Management</w:t>
            </w:r>
            <w:r w:rsidR="005329C7" w:rsidRPr="00200FBA">
              <w:rPr>
                <w:rFonts w:ascii="Verdana" w:hAnsi="Verdana" w:cs="Arial"/>
                <w:b/>
                <w:bCs/>
                <w:sz w:val="18"/>
                <w:szCs w:val="18"/>
                <w:lang w:val="ru-RU"/>
              </w:rPr>
              <w:t>'</w:t>
            </w:r>
            <w:r w:rsidRPr="00200FBA">
              <w:rPr>
                <w:rFonts w:ascii="Verdana" w:hAnsi="Verdana" w:cs="Arial"/>
                <w:b/>
                <w:bCs/>
                <w:sz w:val="18"/>
                <w:szCs w:val="18"/>
              </w:rPr>
              <w:t>s</w:t>
            </w:r>
            <w:r w:rsidRPr="00200FBA">
              <w:rPr>
                <w:rFonts w:ascii="Verdana" w:hAnsi="Verdana" w:cs="Arial"/>
                <w:b/>
                <w:spacing w:val="-2"/>
                <w:sz w:val="18"/>
                <w:szCs w:val="18"/>
                <w:lang w:val="ru-RU"/>
              </w:rPr>
              <w:t xml:space="preserve"> </w:t>
            </w:r>
            <w:r w:rsidR="00A66680" w:rsidRPr="00200FBA">
              <w:rPr>
                <w:rFonts w:ascii="Verdana" w:hAnsi="Verdana" w:cs="Arial"/>
                <w:b/>
                <w:spacing w:val="-2"/>
                <w:sz w:val="18"/>
                <w:szCs w:val="18"/>
              </w:rPr>
              <w:t>r</w:t>
            </w:r>
            <w:r w:rsidRPr="00200FBA">
              <w:rPr>
                <w:rFonts w:ascii="Verdana" w:hAnsi="Verdana" w:cs="Arial"/>
                <w:b/>
                <w:spacing w:val="-2"/>
                <w:sz w:val="18"/>
                <w:szCs w:val="18"/>
              </w:rPr>
              <w:t>esponsibilities</w:t>
            </w:r>
            <w:r w:rsidRPr="00200FBA">
              <w:rPr>
                <w:rFonts w:ascii="Verdana" w:hAnsi="Verdana" w:cs="Arial"/>
                <w:b/>
                <w:spacing w:val="-2"/>
                <w:sz w:val="18"/>
                <w:szCs w:val="18"/>
                <w:lang w:val="ru-RU"/>
              </w:rPr>
              <w:t xml:space="preserve"> </w:t>
            </w:r>
            <w:r w:rsidRPr="00200FBA">
              <w:rPr>
                <w:rFonts w:ascii="Verdana" w:hAnsi="Verdana" w:cs="Arial"/>
                <w:b/>
                <w:spacing w:val="-2"/>
                <w:sz w:val="18"/>
                <w:szCs w:val="18"/>
              </w:rPr>
              <w:t>and</w:t>
            </w:r>
            <w:r w:rsidRPr="00200FBA">
              <w:rPr>
                <w:rFonts w:ascii="Verdana" w:hAnsi="Verdana" w:cs="Arial"/>
                <w:b/>
                <w:spacing w:val="-2"/>
                <w:sz w:val="18"/>
                <w:szCs w:val="18"/>
                <w:lang w:val="ru-RU"/>
              </w:rPr>
              <w:t xml:space="preserve"> </w:t>
            </w:r>
            <w:r w:rsidR="00A66680" w:rsidRPr="00200FBA">
              <w:rPr>
                <w:rFonts w:ascii="Verdana" w:hAnsi="Verdana" w:cs="Arial"/>
                <w:b/>
                <w:spacing w:val="-2"/>
                <w:sz w:val="18"/>
                <w:szCs w:val="18"/>
              </w:rPr>
              <w:t>r</w:t>
            </w:r>
            <w:r w:rsidRPr="00200FBA">
              <w:rPr>
                <w:rFonts w:ascii="Verdana" w:hAnsi="Verdana" w:cs="Arial"/>
                <w:b/>
                <w:spacing w:val="-2"/>
                <w:sz w:val="18"/>
                <w:szCs w:val="18"/>
              </w:rPr>
              <w:t>epresentations</w:t>
            </w:r>
          </w:p>
        </w:tc>
        <w:tc>
          <w:tcPr>
            <w:tcW w:w="284" w:type="dxa"/>
          </w:tcPr>
          <w:p w14:paraId="1185ABEA" w14:textId="77777777" w:rsidR="0020605E" w:rsidRPr="00200FBA" w:rsidRDefault="0020605E" w:rsidP="008659CF">
            <w:pPr>
              <w:pStyle w:val="Indent4"/>
              <w:widowControl w:val="0"/>
              <w:overflowPunct/>
              <w:adjustRightInd/>
              <w:spacing w:line="240" w:lineRule="auto"/>
              <w:ind w:left="289" w:right="-96" w:hanging="397"/>
              <w:textAlignment w:val="auto"/>
              <w:rPr>
                <w:rFonts w:ascii="Verdana" w:hAnsi="Verdana" w:cs="Arial"/>
                <w:b/>
                <w:sz w:val="18"/>
                <w:szCs w:val="18"/>
                <w:lang w:val="ru-RU"/>
              </w:rPr>
            </w:pPr>
          </w:p>
        </w:tc>
        <w:tc>
          <w:tcPr>
            <w:tcW w:w="4927" w:type="dxa"/>
          </w:tcPr>
          <w:p w14:paraId="5020DD57" w14:textId="77777777" w:rsidR="0020605E" w:rsidRPr="00200FBA" w:rsidRDefault="0020605E" w:rsidP="008659CF">
            <w:pPr>
              <w:pStyle w:val="a4"/>
              <w:widowControl w:val="0"/>
              <w:numPr>
                <w:ilvl w:val="0"/>
                <w:numId w:val="12"/>
              </w:numPr>
              <w:autoSpaceDE w:val="0"/>
              <w:autoSpaceDN w:val="0"/>
              <w:spacing w:after="0" w:line="240" w:lineRule="auto"/>
              <w:ind w:left="288" w:right="-86" w:hanging="403"/>
              <w:contextualSpacing w:val="0"/>
              <w:jc w:val="both"/>
              <w:rPr>
                <w:rFonts w:ascii="Verdana" w:hAnsi="Verdana" w:cs="Arial"/>
                <w:b/>
                <w:sz w:val="18"/>
                <w:szCs w:val="18"/>
                <w:lang w:val="ru-RU"/>
              </w:rPr>
            </w:pPr>
            <w:r w:rsidRPr="00200FBA">
              <w:rPr>
                <w:rFonts w:ascii="Verdana" w:hAnsi="Verdana" w:cs="Arial"/>
                <w:b/>
                <w:sz w:val="18"/>
                <w:szCs w:val="18"/>
                <w:lang w:val="ru-RU"/>
              </w:rPr>
              <w:t>Обязанности и представления руководства Заказчика</w:t>
            </w:r>
          </w:p>
        </w:tc>
      </w:tr>
      <w:tr w:rsidR="00200FBA" w:rsidRPr="00B266DE" w14:paraId="1C64307A" w14:textId="77777777" w:rsidTr="00F816D3">
        <w:trPr>
          <w:trHeight w:val="187"/>
        </w:trPr>
        <w:tc>
          <w:tcPr>
            <w:tcW w:w="4428" w:type="dxa"/>
          </w:tcPr>
          <w:p w14:paraId="5A8FCA33" w14:textId="77777777" w:rsidR="0020605E" w:rsidRPr="00200FBA" w:rsidRDefault="0020605E" w:rsidP="008659CF">
            <w:pPr>
              <w:pStyle w:val="Indent4"/>
              <w:widowControl w:val="0"/>
              <w:spacing w:line="240" w:lineRule="auto"/>
              <w:ind w:left="-108" w:right="-96"/>
              <w:rPr>
                <w:rFonts w:ascii="Verdana" w:hAnsi="Verdana" w:cs="Arial"/>
                <w:sz w:val="18"/>
                <w:szCs w:val="18"/>
                <w:lang w:val="ru-RU"/>
              </w:rPr>
            </w:pPr>
          </w:p>
        </w:tc>
        <w:tc>
          <w:tcPr>
            <w:tcW w:w="284" w:type="dxa"/>
          </w:tcPr>
          <w:p w14:paraId="594CDC65" w14:textId="77777777" w:rsidR="0020605E" w:rsidRPr="00200FBA" w:rsidRDefault="0020605E" w:rsidP="008659CF">
            <w:pPr>
              <w:pStyle w:val="a4"/>
              <w:widowControl w:val="0"/>
              <w:spacing w:after="0" w:line="240" w:lineRule="auto"/>
              <w:ind w:left="-108" w:right="-96"/>
              <w:contextualSpacing w:val="0"/>
              <w:jc w:val="both"/>
              <w:rPr>
                <w:rFonts w:ascii="Verdana" w:hAnsi="Verdana" w:cs="Arial"/>
                <w:sz w:val="18"/>
                <w:szCs w:val="18"/>
                <w:lang w:val="ru-RU"/>
              </w:rPr>
            </w:pPr>
          </w:p>
        </w:tc>
        <w:tc>
          <w:tcPr>
            <w:tcW w:w="4927" w:type="dxa"/>
          </w:tcPr>
          <w:p w14:paraId="74AFEEAC" w14:textId="77777777" w:rsidR="0020605E" w:rsidRPr="00200FBA" w:rsidRDefault="0020605E" w:rsidP="008659CF">
            <w:pPr>
              <w:pStyle w:val="a4"/>
              <w:widowControl w:val="0"/>
              <w:spacing w:after="0" w:line="240" w:lineRule="auto"/>
              <w:ind w:left="-108" w:right="-96"/>
              <w:contextualSpacing w:val="0"/>
              <w:jc w:val="both"/>
              <w:rPr>
                <w:rFonts w:ascii="Verdana" w:hAnsi="Verdana" w:cs="Arial"/>
                <w:sz w:val="18"/>
                <w:szCs w:val="18"/>
                <w:lang w:val="ru-RU"/>
              </w:rPr>
            </w:pPr>
          </w:p>
        </w:tc>
      </w:tr>
      <w:tr w:rsidR="00200FBA" w:rsidRPr="00B266DE" w14:paraId="582B893D" w14:textId="77777777" w:rsidTr="00F816D3">
        <w:trPr>
          <w:trHeight w:val="187"/>
        </w:trPr>
        <w:tc>
          <w:tcPr>
            <w:tcW w:w="4428" w:type="dxa"/>
          </w:tcPr>
          <w:p w14:paraId="4AA472B0" w14:textId="25D1B5CD" w:rsidR="0020605E" w:rsidRPr="00200FBA" w:rsidRDefault="0020605E" w:rsidP="004A7C79">
            <w:pPr>
              <w:pStyle w:val="Indent4"/>
              <w:widowControl w:val="0"/>
              <w:numPr>
                <w:ilvl w:val="1"/>
                <w:numId w:val="12"/>
              </w:numPr>
              <w:overflowPunct/>
              <w:adjustRightInd/>
              <w:spacing w:line="240" w:lineRule="auto"/>
              <w:ind w:left="288" w:right="-86" w:hanging="403"/>
              <w:textAlignment w:val="auto"/>
              <w:rPr>
                <w:rFonts w:ascii="Verdana" w:hAnsi="Verdana" w:cs="Arial"/>
                <w:sz w:val="18"/>
                <w:szCs w:val="18"/>
              </w:rPr>
            </w:pPr>
            <w:r w:rsidRPr="00200FBA">
              <w:rPr>
                <w:rFonts w:ascii="Verdana" w:hAnsi="Verdana" w:cs="Arial"/>
                <w:sz w:val="18"/>
                <w:szCs w:val="18"/>
              </w:rPr>
              <w:t xml:space="preserve">The review will be conducted on the basis that management is responsible for the preparation and fair presentation of the Financial statements in accordance with </w:t>
            </w:r>
            <w:r w:rsidR="004A7C79" w:rsidRPr="00200FBA">
              <w:rPr>
                <w:rFonts w:ascii="Verdana" w:hAnsi="Verdana" w:cs="Arial"/>
                <w:sz w:val="18"/>
                <w:szCs w:val="18"/>
              </w:rPr>
              <w:t>IAS 34</w:t>
            </w:r>
            <w:r w:rsidRPr="00200FBA">
              <w:rPr>
                <w:rFonts w:ascii="Verdana" w:hAnsi="Verdana" w:cs="Arial"/>
                <w:sz w:val="18"/>
                <w:szCs w:val="18"/>
              </w:rPr>
              <w:t>. This responsibility includes the maintenance of adequate records and internal controls, the selection and application of accounting policies and the safeguarding of assets of the Client.</w:t>
            </w:r>
          </w:p>
        </w:tc>
        <w:tc>
          <w:tcPr>
            <w:tcW w:w="284" w:type="dxa"/>
          </w:tcPr>
          <w:p w14:paraId="21D0B6E3" w14:textId="77777777" w:rsidR="0020605E" w:rsidRPr="00200FBA" w:rsidRDefault="0020605E" w:rsidP="008659CF">
            <w:pPr>
              <w:pStyle w:val="a4"/>
              <w:widowControl w:val="0"/>
              <w:autoSpaceDE w:val="0"/>
              <w:autoSpaceDN w:val="0"/>
              <w:spacing w:after="0" w:line="240" w:lineRule="auto"/>
              <w:ind w:left="289" w:right="-96" w:hanging="397"/>
              <w:contextualSpacing w:val="0"/>
              <w:jc w:val="both"/>
              <w:rPr>
                <w:rFonts w:ascii="Verdana" w:hAnsi="Verdana" w:cs="Arial"/>
                <w:sz w:val="18"/>
                <w:szCs w:val="18"/>
              </w:rPr>
            </w:pPr>
          </w:p>
        </w:tc>
        <w:tc>
          <w:tcPr>
            <w:tcW w:w="4927" w:type="dxa"/>
          </w:tcPr>
          <w:p w14:paraId="5F04D9FC" w14:textId="63A70A5D" w:rsidR="0020605E" w:rsidRPr="00200FBA" w:rsidRDefault="0020605E" w:rsidP="004A7C79">
            <w:pPr>
              <w:pStyle w:val="a4"/>
              <w:widowControl w:val="0"/>
              <w:numPr>
                <w:ilvl w:val="1"/>
                <w:numId w:val="11"/>
              </w:numPr>
              <w:autoSpaceDE w:val="0"/>
              <w:autoSpaceDN w:val="0"/>
              <w:spacing w:after="0" w:line="240" w:lineRule="auto"/>
              <w:ind w:left="288" w:right="-86" w:hanging="403"/>
              <w:jc w:val="both"/>
              <w:rPr>
                <w:rFonts w:ascii="Verdana" w:hAnsi="Verdana" w:cs="Arial"/>
                <w:sz w:val="18"/>
                <w:szCs w:val="18"/>
                <w:lang w:val="ru-RU"/>
              </w:rPr>
            </w:pPr>
            <w:r w:rsidRPr="00200FBA">
              <w:rPr>
                <w:rFonts w:ascii="Verdana" w:hAnsi="Verdana" w:cs="Arial"/>
                <w:sz w:val="18"/>
                <w:szCs w:val="18"/>
                <w:lang w:val="ru-RU"/>
              </w:rPr>
              <w:t>Обзорная проверка будет проводиться исходя из того, что руководство Заказчика несет ответственность за подготовку и достоверное представление Финансовой отчетности в соответствии с МСФО (</w:t>
            </w:r>
            <w:r w:rsidRPr="00200FBA">
              <w:rPr>
                <w:rFonts w:ascii="Verdana" w:hAnsi="Verdana" w:cs="Arial"/>
                <w:sz w:val="18"/>
                <w:szCs w:val="18"/>
              </w:rPr>
              <w:t>IAS</w:t>
            </w:r>
            <w:r w:rsidR="004A7C79" w:rsidRPr="00200FBA">
              <w:rPr>
                <w:rFonts w:ascii="Verdana" w:hAnsi="Verdana" w:cs="Arial"/>
                <w:sz w:val="18"/>
                <w:szCs w:val="18"/>
                <w:lang w:val="ru-RU"/>
              </w:rPr>
              <w:t>) 34</w:t>
            </w:r>
            <w:r w:rsidRPr="00200FBA">
              <w:rPr>
                <w:rFonts w:ascii="Verdana" w:hAnsi="Verdana" w:cs="Arial"/>
                <w:sz w:val="18"/>
                <w:szCs w:val="18"/>
                <w:lang w:val="ru-RU"/>
              </w:rPr>
              <w:t>. Эта ответственность включает надлежащее ведение бухгалтерского учета и поддержание надлежащей системы внутреннего контроля, выбор и применение учетной политики, а также меры по сохранности и надлежащему использованию активов Заказчика.</w:t>
            </w:r>
          </w:p>
        </w:tc>
      </w:tr>
      <w:tr w:rsidR="00200FBA" w:rsidRPr="00B266DE" w14:paraId="42531E11" w14:textId="77777777" w:rsidTr="00F816D3">
        <w:trPr>
          <w:trHeight w:val="187"/>
        </w:trPr>
        <w:tc>
          <w:tcPr>
            <w:tcW w:w="4428" w:type="dxa"/>
          </w:tcPr>
          <w:p w14:paraId="193CCA32" w14:textId="77777777" w:rsidR="0020605E" w:rsidRPr="00200FBA" w:rsidRDefault="0020605E" w:rsidP="008659CF">
            <w:pPr>
              <w:pStyle w:val="Indent4"/>
              <w:widowControl w:val="0"/>
              <w:spacing w:line="240" w:lineRule="auto"/>
              <w:ind w:left="-108" w:right="-96"/>
              <w:rPr>
                <w:rFonts w:ascii="Verdana" w:hAnsi="Verdana" w:cs="Arial"/>
                <w:sz w:val="18"/>
                <w:szCs w:val="18"/>
                <w:lang w:val="ru-RU"/>
              </w:rPr>
            </w:pPr>
          </w:p>
        </w:tc>
        <w:tc>
          <w:tcPr>
            <w:tcW w:w="284" w:type="dxa"/>
          </w:tcPr>
          <w:p w14:paraId="4C259C42" w14:textId="77777777" w:rsidR="0020605E" w:rsidRPr="00200FBA" w:rsidRDefault="0020605E" w:rsidP="008659CF">
            <w:pPr>
              <w:pStyle w:val="a4"/>
              <w:widowControl w:val="0"/>
              <w:spacing w:after="0" w:line="240" w:lineRule="auto"/>
              <w:ind w:left="-108" w:right="-96"/>
              <w:contextualSpacing w:val="0"/>
              <w:jc w:val="both"/>
              <w:rPr>
                <w:rFonts w:ascii="Verdana" w:hAnsi="Verdana" w:cs="Arial"/>
                <w:sz w:val="18"/>
                <w:szCs w:val="18"/>
                <w:lang w:val="ru-RU"/>
              </w:rPr>
            </w:pPr>
          </w:p>
        </w:tc>
        <w:tc>
          <w:tcPr>
            <w:tcW w:w="4927" w:type="dxa"/>
          </w:tcPr>
          <w:p w14:paraId="59E85D60" w14:textId="77777777" w:rsidR="0020605E" w:rsidRPr="00200FBA" w:rsidRDefault="0020605E" w:rsidP="008659CF">
            <w:pPr>
              <w:pStyle w:val="a4"/>
              <w:widowControl w:val="0"/>
              <w:spacing w:after="0" w:line="240" w:lineRule="auto"/>
              <w:ind w:left="-108" w:right="-96"/>
              <w:contextualSpacing w:val="0"/>
              <w:jc w:val="both"/>
              <w:rPr>
                <w:rFonts w:ascii="Verdana" w:hAnsi="Verdana" w:cs="Arial"/>
                <w:sz w:val="18"/>
                <w:szCs w:val="18"/>
                <w:lang w:val="ru-RU"/>
              </w:rPr>
            </w:pPr>
          </w:p>
        </w:tc>
      </w:tr>
      <w:tr w:rsidR="00200FBA" w:rsidRPr="00200FBA" w14:paraId="51FA0506" w14:textId="77777777" w:rsidTr="00F816D3">
        <w:trPr>
          <w:trHeight w:val="187"/>
        </w:trPr>
        <w:tc>
          <w:tcPr>
            <w:tcW w:w="4428" w:type="dxa"/>
          </w:tcPr>
          <w:p w14:paraId="09B54520" w14:textId="77777777" w:rsidR="0020605E" w:rsidRPr="00200FBA" w:rsidRDefault="0020605E" w:rsidP="008659CF">
            <w:pPr>
              <w:pStyle w:val="Indent4"/>
              <w:widowControl w:val="0"/>
              <w:numPr>
                <w:ilvl w:val="1"/>
                <w:numId w:val="12"/>
              </w:numPr>
              <w:overflowPunct/>
              <w:adjustRightInd/>
              <w:spacing w:line="240" w:lineRule="auto"/>
              <w:ind w:left="288" w:right="-86" w:hanging="403"/>
              <w:textAlignment w:val="auto"/>
              <w:rPr>
                <w:rFonts w:ascii="Verdana" w:hAnsi="Verdana" w:cs="Arial"/>
                <w:sz w:val="18"/>
                <w:szCs w:val="18"/>
              </w:rPr>
            </w:pPr>
            <w:r w:rsidRPr="00200FBA">
              <w:rPr>
                <w:rFonts w:ascii="Verdana" w:hAnsi="Verdana" w:cs="Arial"/>
                <w:sz w:val="18"/>
                <w:szCs w:val="18"/>
              </w:rPr>
              <w:t>Management is also responsible to make available to the Company all books of account and supporting documentation to enable the Company to complete the review as well as unrestricted access to persons within the Client from whom we determine it necessary to make inquiries. Management</w:t>
            </w:r>
            <w:r w:rsidR="005329C7" w:rsidRPr="00200FBA">
              <w:rPr>
                <w:rFonts w:ascii="Verdana" w:hAnsi="Verdana" w:cs="Arial"/>
                <w:sz w:val="18"/>
                <w:szCs w:val="18"/>
              </w:rPr>
              <w:t>'</w:t>
            </w:r>
            <w:r w:rsidRPr="00200FBA">
              <w:rPr>
                <w:rFonts w:ascii="Verdana" w:hAnsi="Verdana" w:cs="Arial"/>
                <w:sz w:val="18"/>
                <w:szCs w:val="18"/>
              </w:rPr>
              <w:t>s failure to provide the Company with the information referred to above or access to persons within the Client may cause the Company to delay the Report or even terminate this Agreement.</w:t>
            </w:r>
          </w:p>
        </w:tc>
        <w:tc>
          <w:tcPr>
            <w:tcW w:w="284" w:type="dxa"/>
          </w:tcPr>
          <w:p w14:paraId="0A299307" w14:textId="77777777" w:rsidR="0020605E" w:rsidRPr="00200FBA" w:rsidRDefault="0020605E" w:rsidP="008659CF">
            <w:pPr>
              <w:pStyle w:val="a4"/>
              <w:widowControl w:val="0"/>
              <w:autoSpaceDE w:val="0"/>
              <w:autoSpaceDN w:val="0"/>
              <w:spacing w:after="0" w:line="240" w:lineRule="auto"/>
              <w:ind w:left="289" w:right="-96" w:hanging="397"/>
              <w:contextualSpacing w:val="0"/>
              <w:jc w:val="both"/>
              <w:rPr>
                <w:rFonts w:ascii="Verdana" w:hAnsi="Verdana" w:cs="Arial"/>
                <w:sz w:val="18"/>
                <w:szCs w:val="18"/>
              </w:rPr>
            </w:pPr>
          </w:p>
        </w:tc>
        <w:tc>
          <w:tcPr>
            <w:tcW w:w="4927" w:type="dxa"/>
          </w:tcPr>
          <w:p w14:paraId="77FA2212" w14:textId="77777777" w:rsidR="0020605E" w:rsidRPr="00200FBA" w:rsidRDefault="0020605E" w:rsidP="008659CF">
            <w:pPr>
              <w:pStyle w:val="a4"/>
              <w:widowControl w:val="0"/>
              <w:numPr>
                <w:ilvl w:val="1"/>
                <w:numId w:val="11"/>
              </w:numPr>
              <w:autoSpaceDE w:val="0"/>
              <w:autoSpaceDN w:val="0"/>
              <w:spacing w:after="0" w:line="240" w:lineRule="auto"/>
              <w:ind w:left="288" w:right="-86" w:hanging="403"/>
              <w:jc w:val="both"/>
              <w:rPr>
                <w:rFonts w:ascii="Verdana" w:hAnsi="Verdana" w:cs="Arial"/>
                <w:sz w:val="18"/>
                <w:szCs w:val="18"/>
                <w:lang w:val="ru-RU"/>
              </w:rPr>
            </w:pPr>
            <w:r w:rsidRPr="00200FBA">
              <w:rPr>
                <w:rFonts w:ascii="Verdana" w:hAnsi="Verdana" w:cs="Arial"/>
                <w:sz w:val="18"/>
                <w:szCs w:val="18"/>
                <w:lang w:val="ru-RU"/>
              </w:rPr>
              <w:t xml:space="preserve">Руководство Заказчика также несет ответственность за предоставление Исполнителю всех бухгалтерских регистров и первичных документов с тем, чтобы Исполнитель мог провести обзорную проверку, а также </w:t>
            </w:r>
            <w:r w:rsidRPr="00200FBA">
              <w:rPr>
                <w:rStyle w:val="f11"/>
                <w:rFonts w:ascii="Verdana" w:hAnsi="Verdana" w:cs="Arial"/>
                <w:color w:val="auto"/>
                <w:sz w:val="18"/>
                <w:szCs w:val="18"/>
                <w:lang w:val="ru-RU"/>
              </w:rPr>
              <w:t>неограниченного доступа к лицам в составе Заказчика, опрос которых Исполнитель сочтет необходимым.</w:t>
            </w:r>
            <w:r w:rsidRPr="00200FBA">
              <w:rPr>
                <w:rFonts w:ascii="Verdana" w:hAnsi="Verdana" w:cs="Arial"/>
                <w:sz w:val="18"/>
                <w:szCs w:val="18"/>
                <w:lang w:val="ru-RU"/>
              </w:rPr>
              <w:t xml:space="preserve"> Если руководство Заказчика не предоставило Исполнителю указанную выше информацию или доступ к лицам в составе организации Заказчика, это может привести к задержке</w:t>
            </w:r>
            <w:r w:rsidR="006939B6" w:rsidRPr="00200FBA">
              <w:rPr>
                <w:rFonts w:ascii="Verdana" w:hAnsi="Verdana" w:cs="Arial"/>
                <w:sz w:val="18"/>
                <w:szCs w:val="18"/>
                <w:lang w:val="ru-RU"/>
              </w:rPr>
              <w:t xml:space="preserve"> выпуска Исполнителем Отчета</w:t>
            </w:r>
            <w:r w:rsidRPr="00200FBA">
              <w:rPr>
                <w:rFonts w:ascii="Verdana" w:hAnsi="Verdana" w:cs="Arial"/>
                <w:sz w:val="18"/>
                <w:szCs w:val="18"/>
                <w:lang w:val="ru-RU"/>
              </w:rPr>
              <w:t xml:space="preserve"> или даже к расторжению Исполнителем настоящего Договора.</w:t>
            </w:r>
          </w:p>
        </w:tc>
      </w:tr>
      <w:tr w:rsidR="00200FBA" w:rsidRPr="00200FBA" w14:paraId="44A8408D" w14:textId="77777777" w:rsidTr="00F816D3">
        <w:trPr>
          <w:trHeight w:val="187"/>
        </w:trPr>
        <w:tc>
          <w:tcPr>
            <w:tcW w:w="4428" w:type="dxa"/>
          </w:tcPr>
          <w:p w14:paraId="7F9F9403" w14:textId="77777777" w:rsidR="0020605E" w:rsidRPr="00200FBA" w:rsidRDefault="0020605E" w:rsidP="008659CF">
            <w:pPr>
              <w:pStyle w:val="Indent4"/>
              <w:widowControl w:val="0"/>
              <w:spacing w:line="240" w:lineRule="auto"/>
              <w:ind w:left="-108" w:right="-96"/>
              <w:rPr>
                <w:rFonts w:ascii="Verdana" w:hAnsi="Verdana" w:cs="Arial"/>
                <w:sz w:val="18"/>
                <w:szCs w:val="18"/>
              </w:rPr>
            </w:pPr>
          </w:p>
        </w:tc>
        <w:tc>
          <w:tcPr>
            <w:tcW w:w="284" w:type="dxa"/>
          </w:tcPr>
          <w:p w14:paraId="27FE3951" w14:textId="77777777" w:rsidR="0020605E" w:rsidRPr="00200FBA" w:rsidRDefault="0020605E" w:rsidP="008659CF">
            <w:pPr>
              <w:pStyle w:val="a4"/>
              <w:widowControl w:val="0"/>
              <w:spacing w:after="0" w:line="240" w:lineRule="auto"/>
              <w:ind w:left="-108" w:right="-96"/>
              <w:contextualSpacing w:val="0"/>
              <w:jc w:val="both"/>
              <w:rPr>
                <w:rFonts w:ascii="Verdana" w:hAnsi="Verdana" w:cs="Arial"/>
                <w:sz w:val="18"/>
                <w:szCs w:val="18"/>
                <w:lang w:val="ru-RU"/>
              </w:rPr>
            </w:pPr>
          </w:p>
        </w:tc>
        <w:tc>
          <w:tcPr>
            <w:tcW w:w="4927" w:type="dxa"/>
          </w:tcPr>
          <w:p w14:paraId="5EE9A693" w14:textId="77777777" w:rsidR="0020605E" w:rsidRPr="00200FBA" w:rsidRDefault="0020605E" w:rsidP="008659CF">
            <w:pPr>
              <w:pStyle w:val="a4"/>
              <w:widowControl w:val="0"/>
              <w:spacing w:after="0" w:line="240" w:lineRule="auto"/>
              <w:ind w:left="-108" w:right="-96"/>
              <w:contextualSpacing w:val="0"/>
              <w:jc w:val="both"/>
              <w:rPr>
                <w:rFonts w:ascii="Verdana" w:hAnsi="Verdana" w:cs="Arial"/>
                <w:sz w:val="18"/>
                <w:szCs w:val="18"/>
                <w:lang w:val="ru-RU"/>
              </w:rPr>
            </w:pPr>
          </w:p>
        </w:tc>
      </w:tr>
      <w:tr w:rsidR="00200FBA" w:rsidRPr="00B266DE" w14:paraId="2A87288E" w14:textId="77777777" w:rsidTr="00F816D3">
        <w:trPr>
          <w:trHeight w:val="187"/>
        </w:trPr>
        <w:tc>
          <w:tcPr>
            <w:tcW w:w="4428" w:type="dxa"/>
          </w:tcPr>
          <w:p w14:paraId="05C13153" w14:textId="130FCE9F" w:rsidR="0020605E" w:rsidRPr="00200FBA" w:rsidRDefault="0020605E" w:rsidP="004A7C79">
            <w:pPr>
              <w:pStyle w:val="Indent4"/>
              <w:widowControl w:val="0"/>
              <w:numPr>
                <w:ilvl w:val="1"/>
                <w:numId w:val="12"/>
              </w:numPr>
              <w:overflowPunct/>
              <w:adjustRightInd/>
              <w:spacing w:line="240" w:lineRule="auto"/>
              <w:ind w:left="288" w:right="-86" w:hanging="403"/>
              <w:textAlignment w:val="auto"/>
              <w:rPr>
                <w:rFonts w:ascii="Verdana" w:hAnsi="Verdana" w:cs="Arial"/>
                <w:sz w:val="18"/>
                <w:szCs w:val="18"/>
              </w:rPr>
            </w:pPr>
            <w:r w:rsidRPr="00200FBA">
              <w:rPr>
                <w:rFonts w:ascii="Verdana" w:hAnsi="Verdana" w:cs="Arial"/>
                <w:sz w:val="18"/>
                <w:szCs w:val="18"/>
              </w:rPr>
              <w:t>The Company will make specific inquiries of management about the representations contained in the</w:t>
            </w:r>
            <w:r w:rsidR="004A7C79" w:rsidRPr="00200FBA">
              <w:rPr>
                <w:rFonts w:ascii="Verdana" w:hAnsi="Verdana" w:cs="Arial"/>
                <w:sz w:val="18"/>
                <w:szCs w:val="18"/>
              </w:rPr>
              <w:t xml:space="preserve"> </w:t>
            </w:r>
            <w:r w:rsidRPr="00200FBA">
              <w:rPr>
                <w:rFonts w:ascii="Verdana" w:hAnsi="Verdana" w:cs="Arial"/>
                <w:sz w:val="18"/>
                <w:szCs w:val="18"/>
              </w:rPr>
              <w:t xml:space="preserve">Financial statements. At the conclusion of the review, the Company will also obtain written representations from management confirming its responsibility for the preparation and fair presentation of the Financial statements in accordance with IAS 34 and that it has provided the Company with all relevant information as contemplated in this Agreement. </w:t>
            </w:r>
          </w:p>
        </w:tc>
        <w:tc>
          <w:tcPr>
            <w:tcW w:w="284" w:type="dxa"/>
          </w:tcPr>
          <w:p w14:paraId="5F8DF74C" w14:textId="77777777" w:rsidR="0020605E" w:rsidRPr="00200FBA" w:rsidRDefault="0020605E" w:rsidP="008659CF">
            <w:pPr>
              <w:pStyle w:val="a4"/>
              <w:widowControl w:val="0"/>
              <w:autoSpaceDE w:val="0"/>
              <w:autoSpaceDN w:val="0"/>
              <w:spacing w:after="0" w:line="240" w:lineRule="auto"/>
              <w:ind w:left="289" w:right="-96" w:hanging="397"/>
              <w:contextualSpacing w:val="0"/>
              <w:jc w:val="both"/>
              <w:rPr>
                <w:rFonts w:ascii="Verdana" w:hAnsi="Verdana" w:cs="Arial"/>
                <w:sz w:val="18"/>
                <w:szCs w:val="18"/>
              </w:rPr>
            </w:pPr>
          </w:p>
        </w:tc>
        <w:tc>
          <w:tcPr>
            <w:tcW w:w="4927" w:type="dxa"/>
          </w:tcPr>
          <w:p w14:paraId="6454F6A6" w14:textId="41160B91" w:rsidR="0020605E" w:rsidRPr="00200FBA" w:rsidRDefault="0020605E" w:rsidP="004A7C79">
            <w:pPr>
              <w:pStyle w:val="a4"/>
              <w:widowControl w:val="0"/>
              <w:numPr>
                <w:ilvl w:val="1"/>
                <w:numId w:val="11"/>
              </w:numPr>
              <w:autoSpaceDE w:val="0"/>
              <w:autoSpaceDN w:val="0"/>
              <w:spacing w:after="0" w:line="240" w:lineRule="auto"/>
              <w:ind w:left="288" w:right="-86" w:hanging="403"/>
              <w:jc w:val="both"/>
              <w:rPr>
                <w:rFonts w:ascii="Verdana" w:hAnsi="Verdana" w:cs="Arial"/>
                <w:sz w:val="18"/>
                <w:szCs w:val="18"/>
                <w:lang w:val="ru-RU"/>
              </w:rPr>
            </w:pPr>
            <w:r w:rsidRPr="00200FBA">
              <w:rPr>
                <w:rFonts w:ascii="Verdana" w:hAnsi="Verdana" w:cs="Arial"/>
                <w:sz w:val="18"/>
                <w:szCs w:val="18"/>
                <w:lang w:val="ru-RU"/>
              </w:rPr>
              <w:t xml:space="preserve">Исполнитель задаст руководству Заказчика ряд вопросов о представлениях, содержащихся в Финансовой отчетности. Кроме того, по завершении обзорной проверки Исполнитель получит письменные представления от руководства Заказчика, подтверждающие его ответственность за подготовку и достоверное предоставление Финансовой отчетности в соответствии с МСФО (IAS) 34 и то, что оно предоставило Исполнителю всю необходимую информацию, предусмотренную настоящим Договором. </w:t>
            </w:r>
          </w:p>
        </w:tc>
      </w:tr>
      <w:tr w:rsidR="00200FBA" w:rsidRPr="00B266DE" w14:paraId="3BE5DD2E" w14:textId="77777777" w:rsidTr="00F816D3">
        <w:trPr>
          <w:trHeight w:val="187"/>
        </w:trPr>
        <w:tc>
          <w:tcPr>
            <w:tcW w:w="4428" w:type="dxa"/>
          </w:tcPr>
          <w:p w14:paraId="19DD33A9" w14:textId="77777777" w:rsidR="00255CB2" w:rsidRPr="00200FBA" w:rsidRDefault="00255CB2" w:rsidP="00255CB2">
            <w:pPr>
              <w:pStyle w:val="Indent4"/>
              <w:widowControl w:val="0"/>
              <w:overflowPunct/>
              <w:adjustRightInd/>
              <w:spacing w:line="240" w:lineRule="auto"/>
              <w:ind w:left="288" w:right="-86"/>
              <w:textAlignment w:val="auto"/>
              <w:rPr>
                <w:rFonts w:ascii="Verdana" w:hAnsi="Verdana" w:cs="Arial"/>
                <w:sz w:val="18"/>
                <w:szCs w:val="18"/>
                <w:lang w:val="ru-RU"/>
              </w:rPr>
            </w:pPr>
          </w:p>
        </w:tc>
        <w:tc>
          <w:tcPr>
            <w:tcW w:w="284" w:type="dxa"/>
          </w:tcPr>
          <w:p w14:paraId="5613A9D1" w14:textId="77777777" w:rsidR="00255CB2" w:rsidRPr="00200FBA" w:rsidRDefault="00255CB2" w:rsidP="008659CF">
            <w:pPr>
              <w:pStyle w:val="a4"/>
              <w:widowControl w:val="0"/>
              <w:autoSpaceDE w:val="0"/>
              <w:autoSpaceDN w:val="0"/>
              <w:spacing w:after="0" w:line="240" w:lineRule="auto"/>
              <w:ind w:left="289" w:right="-96" w:hanging="397"/>
              <w:contextualSpacing w:val="0"/>
              <w:jc w:val="both"/>
              <w:rPr>
                <w:rFonts w:ascii="Verdana" w:hAnsi="Verdana" w:cs="Arial"/>
                <w:sz w:val="18"/>
                <w:szCs w:val="18"/>
                <w:lang w:val="ru-RU"/>
              </w:rPr>
            </w:pPr>
          </w:p>
        </w:tc>
        <w:tc>
          <w:tcPr>
            <w:tcW w:w="4927" w:type="dxa"/>
          </w:tcPr>
          <w:p w14:paraId="4B66A572" w14:textId="77777777" w:rsidR="00255CB2" w:rsidRPr="00200FBA" w:rsidRDefault="00255CB2" w:rsidP="00255CB2">
            <w:pPr>
              <w:pStyle w:val="a4"/>
              <w:widowControl w:val="0"/>
              <w:autoSpaceDE w:val="0"/>
              <w:autoSpaceDN w:val="0"/>
              <w:spacing w:after="0" w:line="240" w:lineRule="auto"/>
              <w:ind w:left="288" w:right="-86"/>
              <w:jc w:val="both"/>
              <w:rPr>
                <w:rFonts w:ascii="Verdana" w:hAnsi="Verdana" w:cs="Arial"/>
                <w:sz w:val="18"/>
                <w:szCs w:val="18"/>
                <w:lang w:val="ru-RU"/>
              </w:rPr>
            </w:pPr>
          </w:p>
        </w:tc>
      </w:tr>
      <w:tr w:rsidR="00200FBA" w:rsidRPr="00B266DE" w14:paraId="4D10C618" w14:textId="77777777" w:rsidTr="00F816D3">
        <w:trPr>
          <w:trHeight w:val="187"/>
        </w:trPr>
        <w:tc>
          <w:tcPr>
            <w:tcW w:w="4428" w:type="dxa"/>
          </w:tcPr>
          <w:p w14:paraId="09073158" w14:textId="03257507" w:rsidR="00255CB2" w:rsidRPr="00200FBA" w:rsidRDefault="00255CB2" w:rsidP="008659CF">
            <w:pPr>
              <w:pStyle w:val="Indent4"/>
              <w:widowControl w:val="0"/>
              <w:numPr>
                <w:ilvl w:val="1"/>
                <w:numId w:val="12"/>
              </w:numPr>
              <w:overflowPunct/>
              <w:adjustRightInd/>
              <w:spacing w:line="240" w:lineRule="auto"/>
              <w:ind w:left="288" w:right="-86" w:hanging="403"/>
              <w:textAlignment w:val="auto"/>
              <w:rPr>
                <w:rFonts w:ascii="Verdana" w:hAnsi="Verdana" w:cs="Arial"/>
                <w:sz w:val="18"/>
                <w:szCs w:val="18"/>
              </w:rPr>
            </w:pPr>
            <w:r w:rsidRPr="00200FBA">
              <w:rPr>
                <w:rStyle w:val="af3"/>
                <w:rFonts w:ascii="Verdana" w:hAnsi="Verdana"/>
                <w:b w:val="0"/>
                <w:sz w:val="18"/>
                <w:szCs w:val="18"/>
              </w:rPr>
              <w:t>The Client hereby confirms that, as of the date of entering into the Agreement,</w:t>
            </w:r>
            <w:r w:rsidRPr="00200FBA">
              <w:rPr>
                <w:rFonts w:ascii="Verdana" w:hAnsi="Verdana" w:cs="Segoe UI"/>
                <w:b/>
                <w:sz w:val="18"/>
                <w:szCs w:val="18"/>
                <w:shd w:val="clear" w:color="auto" w:fill="FFFFFF"/>
              </w:rPr>
              <w:t> </w:t>
            </w:r>
            <w:r w:rsidRPr="00200FBA">
              <w:rPr>
                <w:rFonts w:ascii="Verdana" w:hAnsi="Verdana" w:cs="Arial"/>
                <w:bCs/>
                <w:spacing w:val="-2"/>
                <w:sz w:val="18"/>
                <w:szCs w:val="18"/>
              </w:rPr>
              <w:t xml:space="preserve">the Financial statements are subject to disclosure in full and/or access to the Client's information contained in the State Information Resource of Financial Statements (GIRBO) is not restricted in accordance with Resolution of the Government of the Russian </w:t>
            </w:r>
            <w:r w:rsidRPr="00200FBA">
              <w:rPr>
                <w:rFonts w:ascii="Verdana" w:hAnsi="Verdana" w:cs="Arial"/>
                <w:bCs/>
                <w:spacing w:val="-2"/>
                <w:sz w:val="18"/>
                <w:szCs w:val="18"/>
              </w:rPr>
              <w:lastRenderedPageBreak/>
              <w:t>Federation №</w:t>
            </w:r>
            <w:r w:rsidR="00CD0029" w:rsidRPr="00200FBA">
              <w:rPr>
                <w:rFonts w:ascii="Verdana" w:hAnsi="Verdana" w:cs="Arial"/>
                <w:bCs/>
                <w:spacing w:val="-2"/>
                <w:sz w:val="18"/>
                <w:szCs w:val="18"/>
              </w:rPr>
              <w:t xml:space="preserve"> 1624 dated September 16, 2022.</w:t>
            </w:r>
            <w:r w:rsidRPr="00200FBA">
              <w:rPr>
                <w:rFonts w:ascii="Verdana" w:hAnsi="Verdana" w:cs="Arial"/>
                <w:bCs/>
                <w:spacing w:val="-2"/>
                <w:sz w:val="18"/>
                <w:szCs w:val="18"/>
              </w:rPr>
              <w:t xml:space="preserve"> </w:t>
            </w:r>
          </w:p>
          <w:p w14:paraId="36207DEB" w14:textId="77777777" w:rsidR="00CD0029" w:rsidRPr="00200FBA" w:rsidRDefault="00CD0029" w:rsidP="004004B0">
            <w:pPr>
              <w:pStyle w:val="Indent4"/>
              <w:widowControl w:val="0"/>
              <w:overflowPunct/>
              <w:adjustRightInd/>
              <w:spacing w:line="240" w:lineRule="auto"/>
              <w:ind w:left="288" w:right="-86"/>
              <w:textAlignment w:val="auto"/>
              <w:rPr>
                <w:rFonts w:ascii="Verdana" w:hAnsi="Verdana" w:cs="Arial"/>
                <w:spacing w:val="-2"/>
                <w:sz w:val="18"/>
                <w:szCs w:val="18"/>
              </w:rPr>
            </w:pPr>
          </w:p>
          <w:p w14:paraId="559967FB" w14:textId="752C0DF6" w:rsidR="004004B0" w:rsidRPr="00200FBA" w:rsidRDefault="004004B0" w:rsidP="004004B0">
            <w:pPr>
              <w:pStyle w:val="Indent4"/>
              <w:widowControl w:val="0"/>
              <w:overflowPunct/>
              <w:adjustRightInd/>
              <w:spacing w:line="240" w:lineRule="auto"/>
              <w:ind w:left="288" w:right="-86"/>
              <w:textAlignment w:val="auto"/>
              <w:rPr>
                <w:rFonts w:ascii="Verdana" w:hAnsi="Verdana" w:cs="Arial"/>
                <w:spacing w:val="-2"/>
                <w:sz w:val="18"/>
                <w:szCs w:val="18"/>
              </w:rPr>
            </w:pPr>
            <w:r w:rsidRPr="00200FBA">
              <w:rPr>
                <w:rFonts w:ascii="Verdana" w:hAnsi="Verdana" w:cs="Arial"/>
                <w:spacing w:val="-2"/>
                <w:sz w:val="18"/>
                <w:szCs w:val="18"/>
              </w:rPr>
              <w:t>The Client undertakes to notify the Company immediately, but in any event no later than the date of the Report, if the Financial statements cease to be subject to public disclosure or contain information not subject to public disclosure in accordance with the legislation of the Russian Federation and/or access to the Client's information contained in GIRBO becomes restricted in accordance with Resolution of the Government of the Russian Federation № 1624 dated September 16, 2022.</w:t>
            </w:r>
          </w:p>
          <w:p w14:paraId="3AA7D1E6" w14:textId="77777777" w:rsidR="00CD0029" w:rsidRPr="00200FBA" w:rsidRDefault="00CD0029" w:rsidP="004004B0">
            <w:pPr>
              <w:pStyle w:val="Indent3"/>
              <w:spacing w:line="240" w:lineRule="auto"/>
              <w:ind w:left="289" w:right="-85" w:firstLine="0"/>
              <w:rPr>
                <w:rFonts w:ascii="Verdana" w:hAnsi="Verdana" w:cs="Arial"/>
                <w:sz w:val="18"/>
                <w:szCs w:val="18"/>
              </w:rPr>
            </w:pPr>
          </w:p>
          <w:p w14:paraId="5CDD6AA9" w14:textId="6C41FD85" w:rsidR="004004B0" w:rsidRPr="00200FBA" w:rsidRDefault="004004B0" w:rsidP="004004B0">
            <w:pPr>
              <w:pStyle w:val="Indent3"/>
              <w:spacing w:line="240" w:lineRule="auto"/>
              <w:ind w:left="289" w:right="-85" w:firstLine="0"/>
              <w:rPr>
                <w:rFonts w:ascii="Verdana" w:hAnsi="Verdana" w:cs="Arial"/>
                <w:sz w:val="18"/>
                <w:szCs w:val="18"/>
              </w:rPr>
            </w:pPr>
            <w:r w:rsidRPr="00200FBA">
              <w:rPr>
                <w:rFonts w:ascii="Verdana" w:hAnsi="Verdana" w:cs="Arial"/>
                <w:sz w:val="18"/>
                <w:szCs w:val="18"/>
              </w:rPr>
              <w:t xml:space="preserve">If the Company is not informed, or is </w:t>
            </w:r>
            <w:r w:rsidR="00821045" w:rsidRPr="00200FBA">
              <w:rPr>
                <w:rFonts w:ascii="Verdana" w:hAnsi="Verdana" w:cs="Arial"/>
                <w:sz w:val="18"/>
                <w:szCs w:val="18"/>
              </w:rPr>
              <w:t>informed</w:t>
            </w:r>
            <w:r w:rsidRPr="00200FBA">
              <w:rPr>
                <w:rFonts w:ascii="Verdana" w:hAnsi="Verdana" w:cs="Arial"/>
                <w:sz w:val="18"/>
                <w:szCs w:val="18"/>
              </w:rPr>
              <w:t xml:space="preserve"> untimely about the existence of disclosure restrictions in relation to the Financial statements, as set forth above, the Company shall not be liable to the Client for submitting the Report in full to the tax authority on the basis of Parts 8 and 10 of Article 13 </w:t>
            </w:r>
            <w:r w:rsidRPr="00200FBA">
              <w:rPr>
                <w:rFonts w:ascii="Verdana" w:hAnsi="Verdana" w:cs="Arial"/>
                <w:sz w:val="18"/>
                <w:szCs w:val="18"/>
                <w:lang w:eastAsia="ru-RU"/>
              </w:rPr>
              <w:t>of Federal Law of the Russian Federation №307-FZ “On Auditing Activity</w:t>
            </w:r>
            <w:r w:rsidRPr="00200FBA">
              <w:rPr>
                <w:rFonts w:ascii="Verdana" w:hAnsi="Verdana" w:cs="Arial"/>
                <w:sz w:val="18"/>
                <w:szCs w:val="18"/>
              </w:rPr>
              <w:t>".</w:t>
            </w:r>
          </w:p>
          <w:p w14:paraId="2A57EFA7" w14:textId="77777777" w:rsidR="00CD0029" w:rsidRPr="00200FBA" w:rsidRDefault="00CD0029" w:rsidP="00821045">
            <w:pPr>
              <w:pStyle w:val="Indent3"/>
              <w:spacing w:line="240" w:lineRule="auto"/>
              <w:ind w:left="289" w:right="-85" w:firstLine="0"/>
              <w:rPr>
                <w:rFonts w:ascii="Verdana" w:hAnsi="Verdana" w:cs="Arial"/>
                <w:spacing w:val="-2"/>
                <w:sz w:val="18"/>
                <w:szCs w:val="18"/>
              </w:rPr>
            </w:pPr>
          </w:p>
          <w:p w14:paraId="12EB108A" w14:textId="77777777" w:rsidR="00CD0029" w:rsidRPr="00200FBA" w:rsidRDefault="00CD0029" w:rsidP="00821045">
            <w:pPr>
              <w:pStyle w:val="Indent3"/>
              <w:spacing w:line="240" w:lineRule="auto"/>
              <w:ind w:left="289" w:right="-85" w:firstLine="0"/>
              <w:rPr>
                <w:rFonts w:ascii="Verdana" w:hAnsi="Verdana" w:cs="Arial"/>
                <w:spacing w:val="-2"/>
                <w:sz w:val="18"/>
                <w:szCs w:val="18"/>
              </w:rPr>
            </w:pPr>
          </w:p>
          <w:p w14:paraId="3551BF92" w14:textId="0A91B575" w:rsidR="00821045" w:rsidRPr="00200FBA" w:rsidRDefault="00821045" w:rsidP="00821045">
            <w:pPr>
              <w:pStyle w:val="Indent3"/>
              <w:spacing w:line="240" w:lineRule="auto"/>
              <w:ind w:left="289" w:right="-85" w:firstLine="0"/>
              <w:rPr>
                <w:rFonts w:ascii="Verdana" w:hAnsi="Verdana" w:cs="Arial"/>
                <w:spacing w:val="-2"/>
                <w:sz w:val="18"/>
                <w:szCs w:val="18"/>
              </w:rPr>
            </w:pPr>
            <w:r w:rsidRPr="00200FBA">
              <w:rPr>
                <w:rFonts w:ascii="Verdana" w:hAnsi="Verdana" w:cs="Arial"/>
                <w:spacing w:val="-2"/>
                <w:sz w:val="18"/>
                <w:szCs w:val="18"/>
              </w:rPr>
              <w:t>If the Client discloses the Financial statements together with the Report in accordance with Federal Law №39-FZ dated April 22, 1996 "On the Securities Market", the Client undertakes to notify the Company of the date of such disclosure immediately, but no later than 4 (four) days from the date of the Report, unless another term is agreed upon by the Parties.</w:t>
            </w:r>
          </w:p>
          <w:p w14:paraId="263154D4" w14:textId="52C4A43C" w:rsidR="00821045" w:rsidRPr="00200FBA" w:rsidRDefault="00821045" w:rsidP="004004B0">
            <w:pPr>
              <w:pStyle w:val="Indent3"/>
              <w:spacing w:line="240" w:lineRule="auto"/>
              <w:ind w:left="289" w:right="-85" w:firstLine="0"/>
              <w:rPr>
                <w:rFonts w:ascii="Verdana" w:hAnsi="Verdana" w:cs="Arial"/>
                <w:bCs/>
                <w:sz w:val="18"/>
                <w:szCs w:val="18"/>
              </w:rPr>
            </w:pPr>
          </w:p>
        </w:tc>
        <w:tc>
          <w:tcPr>
            <w:tcW w:w="284" w:type="dxa"/>
          </w:tcPr>
          <w:p w14:paraId="4D901238" w14:textId="77777777" w:rsidR="00255CB2" w:rsidRPr="00200FBA" w:rsidRDefault="00255CB2" w:rsidP="008659CF">
            <w:pPr>
              <w:pStyle w:val="a4"/>
              <w:widowControl w:val="0"/>
              <w:autoSpaceDE w:val="0"/>
              <w:autoSpaceDN w:val="0"/>
              <w:spacing w:after="0" w:line="240" w:lineRule="auto"/>
              <w:ind w:left="289" w:right="-96" w:hanging="397"/>
              <w:contextualSpacing w:val="0"/>
              <w:jc w:val="both"/>
              <w:rPr>
                <w:rFonts w:ascii="Verdana" w:hAnsi="Verdana" w:cs="Arial"/>
                <w:sz w:val="18"/>
                <w:szCs w:val="18"/>
              </w:rPr>
            </w:pPr>
          </w:p>
        </w:tc>
        <w:tc>
          <w:tcPr>
            <w:tcW w:w="4927" w:type="dxa"/>
          </w:tcPr>
          <w:p w14:paraId="5A3C29F4" w14:textId="032EDF88" w:rsidR="00255CB2" w:rsidRPr="00200FBA" w:rsidRDefault="00255CB2" w:rsidP="008659CF">
            <w:pPr>
              <w:pStyle w:val="a4"/>
              <w:widowControl w:val="0"/>
              <w:numPr>
                <w:ilvl w:val="1"/>
                <w:numId w:val="11"/>
              </w:numPr>
              <w:autoSpaceDE w:val="0"/>
              <w:autoSpaceDN w:val="0"/>
              <w:spacing w:after="0" w:line="240" w:lineRule="auto"/>
              <w:ind w:left="288" w:right="-86" w:hanging="403"/>
              <w:jc w:val="both"/>
              <w:rPr>
                <w:rFonts w:ascii="Verdana" w:hAnsi="Verdana" w:cs="Arial"/>
                <w:sz w:val="18"/>
                <w:szCs w:val="18"/>
                <w:lang w:val="ru-RU"/>
              </w:rPr>
            </w:pPr>
            <w:r w:rsidRPr="00200FBA">
              <w:rPr>
                <w:rFonts w:ascii="Verdana" w:hAnsi="Verdana" w:cs="Arial"/>
                <w:sz w:val="18"/>
                <w:szCs w:val="18"/>
                <w:lang w:val="ru-RU"/>
              </w:rPr>
              <w:t xml:space="preserve">Настоящим Заказчик подтверждает, что по состоянию на момент заключения Договора </w:t>
            </w:r>
            <w:r w:rsidRPr="00200FBA">
              <w:rPr>
                <w:rFonts w:ascii="Verdana" w:hAnsi="Verdana" w:cs="Arial"/>
                <w:spacing w:val="-2"/>
                <w:sz w:val="18"/>
                <w:szCs w:val="18"/>
                <w:lang w:val="ru-RU"/>
              </w:rPr>
              <w:t xml:space="preserve">Финансовая отчетность подлежит раскрытию в полном объеме и(или) доступ к содержащейся в государственном информационном ресурсе бухгалтерской (финансовой) отчетности (ГИРБО) информации Заказчика не ограничен в соответствии с постановлением Правительства </w:t>
            </w:r>
            <w:r w:rsidRPr="00200FBA">
              <w:rPr>
                <w:rFonts w:ascii="Verdana" w:hAnsi="Verdana" w:cs="Arial"/>
                <w:spacing w:val="-2"/>
                <w:sz w:val="18"/>
                <w:szCs w:val="18"/>
                <w:lang w:val="ru-RU"/>
              </w:rPr>
              <w:lastRenderedPageBreak/>
              <w:t>Российской Федерации</w:t>
            </w:r>
            <w:r w:rsidR="00CD0029" w:rsidRPr="00200FBA">
              <w:rPr>
                <w:rFonts w:ascii="Verdana" w:hAnsi="Verdana" w:cs="Arial"/>
                <w:spacing w:val="-2"/>
                <w:sz w:val="18"/>
                <w:szCs w:val="18"/>
                <w:lang w:val="ru-RU"/>
              </w:rPr>
              <w:t xml:space="preserve"> от 16 сентября 2022 г. N 1624.</w:t>
            </w:r>
          </w:p>
          <w:p w14:paraId="65091181" w14:textId="77777777" w:rsidR="00CD0029" w:rsidRPr="00200FBA" w:rsidRDefault="00CD0029" w:rsidP="00255CB2">
            <w:pPr>
              <w:pStyle w:val="a4"/>
              <w:widowControl w:val="0"/>
              <w:autoSpaceDE w:val="0"/>
              <w:autoSpaceDN w:val="0"/>
              <w:spacing w:after="0" w:line="240" w:lineRule="auto"/>
              <w:ind w:left="288" w:right="-86"/>
              <w:jc w:val="both"/>
              <w:rPr>
                <w:rFonts w:ascii="Verdana" w:hAnsi="Verdana" w:cs="Arial"/>
                <w:spacing w:val="-2"/>
                <w:sz w:val="18"/>
                <w:szCs w:val="18"/>
                <w:lang w:val="ru-RU"/>
              </w:rPr>
            </w:pPr>
          </w:p>
          <w:p w14:paraId="3DE50A61" w14:textId="64928BC6" w:rsidR="00255CB2" w:rsidRPr="00200FBA" w:rsidRDefault="00255CB2" w:rsidP="00255CB2">
            <w:pPr>
              <w:pStyle w:val="a4"/>
              <w:widowControl w:val="0"/>
              <w:autoSpaceDE w:val="0"/>
              <w:autoSpaceDN w:val="0"/>
              <w:spacing w:after="0" w:line="240" w:lineRule="auto"/>
              <w:ind w:left="288" w:right="-86"/>
              <w:jc w:val="both"/>
              <w:rPr>
                <w:rFonts w:ascii="Verdana" w:hAnsi="Verdana" w:cs="Arial"/>
                <w:spacing w:val="-2"/>
                <w:sz w:val="18"/>
                <w:szCs w:val="18"/>
                <w:lang w:val="ru-RU"/>
              </w:rPr>
            </w:pPr>
            <w:r w:rsidRPr="00200FBA">
              <w:rPr>
                <w:rFonts w:ascii="Verdana" w:hAnsi="Verdana" w:cs="Arial"/>
                <w:spacing w:val="-2"/>
                <w:sz w:val="18"/>
                <w:szCs w:val="18"/>
                <w:lang w:val="ru-RU"/>
              </w:rPr>
              <w:t xml:space="preserve">Заказчик обязуется незамедлительно, но в любом случае не позднее </w:t>
            </w:r>
            <w:r w:rsidR="00360218" w:rsidRPr="00200FBA">
              <w:rPr>
                <w:rFonts w:ascii="Verdana" w:hAnsi="Verdana" w:cs="Arial"/>
                <w:spacing w:val="-2"/>
                <w:sz w:val="18"/>
                <w:szCs w:val="18"/>
                <w:lang w:val="ru-RU"/>
              </w:rPr>
              <w:t>даты</w:t>
            </w:r>
            <w:r w:rsidRPr="00200FBA">
              <w:rPr>
                <w:rFonts w:ascii="Verdana" w:hAnsi="Verdana" w:cs="Arial"/>
                <w:spacing w:val="-2"/>
                <w:sz w:val="18"/>
                <w:szCs w:val="18"/>
                <w:lang w:val="ru-RU"/>
              </w:rPr>
              <w:t xml:space="preserve"> Отчета по результатам обзорной проверки, уведомить Исполнителя в случае, если Финансовая отчетность не подлежит раскрытию или содержит сведения, не подлежащие раскрытию в соответствии с законодательством Российской Федерации и(или) доступ к содержащейся в ГИРБО информации Заказчика ограничен в соответствии с постановлением Правительства Российской Федерации от 16 сентября 2022 г. </w:t>
            </w:r>
            <w:r w:rsidR="00A13AF4" w:rsidRPr="00200FBA">
              <w:rPr>
                <w:rFonts w:ascii="Verdana" w:hAnsi="Verdana" w:cs="Arial"/>
                <w:spacing w:val="-2"/>
                <w:sz w:val="18"/>
                <w:szCs w:val="18"/>
                <w:lang w:val="ru-RU"/>
              </w:rPr>
              <w:br/>
            </w:r>
            <w:r w:rsidRPr="00200FBA">
              <w:rPr>
                <w:rFonts w:ascii="Verdana" w:hAnsi="Verdana" w:cs="Arial"/>
                <w:spacing w:val="-2"/>
                <w:sz w:val="18"/>
                <w:szCs w:val="18"/>
                <w:lang w:val="ru-RU"/>
              </w:rPr>
              <w:t>№ 1624.</w:t>
            </w:r>
          </w:p>
          <w:p w14:paraId="5D0A3938" w14:textId="77777777" w:rsidR="00CD0029" w:rsidRPr="00200FBA" w:rsidRDefault="00CD0029" w:rsidP="00255CB2">
            <w:pPr>
              <w:pStyle w:val="a4"/>
              <w:widowControl w:val="0"/>
              <w:autoSpaceDE w:val="0"/>
              <w:autoSpaceDN w:val="0"/>
              <w:spacing w:after="0" w:line="240" w:lineRule="auto"/>
              <w:ind w:left="288" w:right="-86"/>
              <w:jc w:val="both"/>
              <w:rPr>
                <w:rFonts w:ascii="Verdana" w:hAnsi="Verdana" w:cs="Arial"/>
                <w:sz w:val="18"/>
                <w:szCs w:val="18"/>
                <w:lang w:val="ru-RU"/>
              </w:rPr>
            </w:pPr>
          </w:p>
          <w:p w14:paraId="2440E906" w14:textId="178B7B69" w:rsidR="00255CB2" w:rsidRPr="00200FBA" w:rsidRDefault="00255CB2" w:rsidP="00255CB2">
            <w:pPr>
              <w:pStyle w:val="a4"/>
              <w:widowControl w:val="0"/>
              <w:autoSpaceDE w:val="0"/>
              <w:autoSpaceDN w:val="0"/>
              <w:spacing w:after="0" w:line="240" w:lineRule="auto"/>
              <w:ind w:left="288" w:right="-86"/>
              <w:jc w:val="both"/>
              <w:rPr>
                <w:rFonts w:ascii="Verdana" w:hAnsi="Verdana" w:cs="Arial"/>
                <w:sz w:val="18"/>
                <w:szCs w:val="18"/>
                <w:lang w:val="ru-RU"/>
              </w:rPr>
            </w:pPr>
            <w:r w:rsidRPr="00200FBA">
              <w:rPr>
                <w:rFonts w:ascii="Verdana" w:hAnsi="Verdana" w:cs="Arial"/>
                <w:sz w:val="18"/>
                <w:szCs w:val="18"/>
                <w:lang w:val="ru-RU"/>
              </w:rPr>
              <w:t xml:space="preserve">В случае </w:t>
            </w:r>
            <w:proofErr w:type="spellStart"/>
            <w:r w:rsidRPr="00200FBA">
              <w:rPr>
                <w:rFonts w:ascii="Verdana" w:hAnsi="Verdana" w:cs="Arial"/>
                <w:sz w:val="18"/>
                <w:szCs w:val="18"/>
                <w:lang w:val="ru-RU"/>
              </w:rPr>
              <w:t>неинформирования</w:t>
            </w:r>
            <w:proofErr w:type="spellEnd"/>
            <w:r w:rsidRPr="00200FBA">
              <w:rPr>
                <w:rFonts w:ascii="Verdana" w:hAnsi="Verdana" w:cs="Arial"/>
                <w:sz w:val="18"/>
                <w:szCs w:val="18"/>
                <w:lang w:val="ru-RU"/>
              </w:rPr>
              <w:t xml:space="preserve"> или несвоевременного информирования Исполнителя о наличии в отношении Финансовой отчетности ограничений на раскрытие, как указано выше, Исполнитель не несет ответственности перед Заказчиком за представление в налоговый орган Отчета по результатам обзорной проверки в полном объеме на основании ч.8 и ч.10 ст. 13 ФЗ «Об аудиторской деятельности».</w:t>
            </w:r>
          </w:p>
          <w:p w14:paraId="0317D9FF" w14:textId="77777777" w:rsidR="00CD0029" w:rsidRPr="00200FBA" w:rsidRDefault="00CD0029" w:rsidP="00255CB2">
            <w:pPr>
              <w:pStyle w:val="a4"/>
              <w:widowControl w:val="0"/>
              <w:autoSpaceDE w:val="0"/>
              <w:autoSpaceDN w:val="0"/>
              <w:spacing w:after="0" w:line="240" w:lineRule="auto"/>
              <w:ind w:left="288" w:right="-86"/>
              <w:jc w:val="both"/>
              <w:rPr>
                <w:rFonts w:ascii="Verdana" w:hAnsi="Verdana" w:cs="Arial"/>
                <w:spacing w:val="-2"/>
                <w:sz w:val="18"/>
                <w:szCs w:val="18"/>
                <w:lang w:val="ru-RU"/>
              </w:rPr>
            </w:pPr>
          </w:p>
          <w:p w14:paraId="2B17D9F1" w14:textId="6453EF7F" w:rsidR="00255CB2" w:rsidRPr="00200FBA" w:rsidRDefault="00255CB2" w:rsidP="00255CB2">
            <w:pPr>
              <w:pStyle w:val="a4"/>
              <w:widowControl w:val="0"/>
              <w:autoSpaceDE w:val="0"/>
              <w:autoSpaceDN w:val="0"/>
              <w:spacing w:after="0" w:line="240" w:lineRule="auto"/>
              <w:ind w:left="288" w:right="-86"/>
              <w:jc w:val="both"/>
              <w:rPr>
                <w:rFonts w:ascii="Verdana" w:hAnsi="Verdana" w:cs="Arial"/>
                <w:sz w:val="18"/>
                <w:szCs w:val="18"/>
                <w:lang w:val="ru-RU"/>
              </w:rPr>
            </w:pPr>
            <w:r w:rsidRPr="00200FBA">
              <w:rPr>
                <w:rFonts w:ascii="Verdana" w:hAnsi="Verdana" w:cs="Arial"/>
                <w:spacing w:val="-2"/>
                <w:sz w:val="18"/>
                <w:szCs w:val="18"/>
                <w:lang w:val="ru-RU"/>
              </w:rPr>
              <w:t>В случае если Заказчик раскрывает Финансовую отчетность вместе с Отчетом по результатам обзорной проверки в соответствии с Федеральным законом от 22 апреля 1996 года № 39-ФЗ «О рынке ценных бумаг», Заказчик обязуется уведомить Исполнителя о дате такого раскрытия незамедлительно, но не позднее 4 (четырех) дней со дня, следующего за датой Отчета, если иной срок не будет согласован между Сторонами.</w:t>
            </w:r>
          </w:p>
        </w:tc>
      </w:tr>
      <w:tr w:rsidR="00200FBA" w:rsidRPr="00B266DE" w14:paraId="683507CB" w14:textId="77777777" w:rsidTr="00F816D3">
        <w:trPr>
          <w:trHeight w:val="187"/>
        </w:trPr>
        <w:tc>
          <w:tcPr>
            <w:tcW w:w="4428" w:type="dxa"/>
          </w:tcPr>
          <w:p w14:paraId="50B374A6" w14:textId="77777777" w:rsidR="003D4027" w:rsidRPr="00200FBA" w:rsidRDefault="003D4027" w:rsidP="003D4027">
            <w:pPr>
              <w:pStyle w:val="Indent4"/>
              <w:widowControl w:val="0"/>
              <w:overflowPunct/>
              <w:adjustRightInd/>
              <w:spacing w:line="240" w:lineRule="auto"/>
              <w:ind w:left="288" w:right="-86"/>
              <w:textAlignment w:val="auto"/>
              <w:rPr>
                <w:rFonts w:ascii="Verdana" w:hAnsi="Verdana" w:cs="Arial"/>
                <w:sz w:val="18"/>
                <w:szCs w:val="18"/>
                <w:lang w:val="ru-RU"/>
              </w:rPr>
            </w:pPr>
          </w:p>
        </w:tc>
        <w:tc>
          <w:tcPr>
            <w:tcW w:w="284" w:type="dxa"/>
          </w:tcPr>
          <w:p w14:paraId="0F8ED3F5" w14:textId="77777777" w:rsidR="003D4027" w:rsidRPr="00200FBA" w:rsidRDefault="003D4027" w:rsidP="008659CF">
            <w:pPr>
              <w:pStyle w:val="a4"/>
              <w:widowControl w:val="0"/>
              <w:autoSpaceDE w:val="0"/>
              <w:autoSpaceDN w:val="0"/>
              <w:spacing w:after="0" w:line="240" w:lineRule="auto"/>
              <w:ind w:left="289" w:right="-96" w:hanging="397"/>
              <w:contextualSpacing w:val="0"/>
              <w:jc w:val="both"/>
              <w:rPr>
                <w:rFonts w:ascii="Verdana" w:hAnsi="Verdana" w:cs="Arial"/>
                <w:sz w:val="18"/>
                <w:szCs w:val="18"/>
                <w:lang w:val="ru-RU"/>
              </w:rPr>
            </w:pPr>
          </w:p>
        </w:tc>
        <w:tc>
          <w:tcPr>
            <w:tcW w:w="4927" w:type="dxa"/>
          </w:tcPr>
          <w:p w14:paraId="756614B3" w14:textId="77777777" w:rsidR="003D4027" w:rsidRPr="00200FBA" w:rsidRDefault="003D4027" w:rsidP="003D4027">
            <w:pPr>
              <w:pStyle w:val="a4"/>
              <w:widowControl w:val="0"/>
              <w:autoSpaceDE w:val="0"/>
              <w:autoSpaceDN w:val="0"/>
              <w:spacing w:after="0" w:line="240" w:lineRule="auto"/>
              <w:ind w:left="288" w:right="-86"/>
              <w:jc w:val="both"/>
              <w:rPr>
                <w:rFonts w:ascii="Verdana" w:hAnsi="Verdana" w:cs="Arial"/>
                <w:sz w:val="18"/>
                <w:szCs w:val="18"/>
                <w:lang w:val="ru-RU"/>
              </w:rPr>
            </w:pPr>
          </w:p>
        </w:tc>
      </w:tr>
      <w:tr w:rsidR="00200FBA" w:rsidRPr="00B266DE" w14:paraId="6E0E25B6" w14:textId="77777777" w:rsidTr="00F816D3">
        <w:trPr>
          <w:trHeight w:val="187"/>
        </w:trPr>
        <w:tc>
          <w:tcPr>
            <w:tcW w:w="4428" w:type="dxa"/>
          </w:tcPr>
          <w:p w14:paraId="1E2B98CB" w14:textId="77777777" w:rsidR="0035408E" w:rsidRPr="00200FBA" w:rsidRDefault="0035408E" w:rsidP="008659CF">
            <w:pPr>
              <w:pStyle w:val="10"/>
              <w:widowControl w:val="0"/>
              <w:ind w:left="-108" w:right="-96"/>
              <w:jc w:val="both"/>
              <w:rPr>
                <w:rFonts w:ascii="Verdana" w:hAnsi="Verdana" w:cs="Arial"/>
                <w:b/>
                <w:bCs/>
                <w:sz w:val="18"/>
                <w:szCs w:val="18"/>
                <w:lang w:val="ru-RU"/>
              </w:rPr>
            </w:pPr>
            <w:r w:rsidRPr="00200FBA">
              <w:rPr>
                <w:rFonts w:ascii="Verdana" w:hAnsi="Verdana" w:cs="Arial"/>
                <w:b/>
                <w:bCs/>
                <w:sz w:val="18"/>
                <w:szCs w:val="18"/>
                <w:lang w:val="ru-RU"/>
              </w:rPr>
              <w:t xml:space="preserve"> </w:t>
            </w:r>
          </w:p>
        </w:tc>
        <w:tc>
          <w:tcPr>
            <w:tcW w:w="284" w:type="dxa"/>
          </w:tcPr>
          <w:p w14:paraId="099168FC" w14:textId="77777777" w:rsidR="0035408E" w:rsidRPr="00200FBA" w:rsidRDefault="0035408E" w:rsidP="008659CF">
            <w:pPr>
              <w:pStyle w:val="10"/>
              <w:widowControl w:val="0"/>
              <w:ind w:left="-108" w:right="-96"/>
              <w:jc w:val="both"/>
              <w:rPr>
                <w:rFonts w:ascii="Verdana" w:hAnsi="Verdana" w:cs="Arial"/>
                <w:b/>
                <w:sz w:val="18"/>
                <w:szCs w:val="18"/>
                <w:lang w:val="ru-RU"/>
              </w:rPr>
            </w:pPr>
          </w:p>
        </w:tc>
        <w:tc>
          <w:tcPr>
            <w:tcW w:w="4927" w:type="dxa"/>
          </w:tcPr>
          <w:p w14:paraId="2A7538BB" w14:textId="77777777" w:rsidR="0035408E" w:rsidRPr="00200FBA" w:rsidRDefault="0035408E" w:rsidP="008659CF">
            <w:pPr>
              <w:pStyle w:val="10"/>
              <w:widowControl w:val="0"/>
              <w:ind w:left="-108" w:right="-96"/>
              <w:jc w:val="both"/>
              <w:rPr>
                <w:rFonts w:ascii="Verdana" w:hAnsi="Verdana" w:cs="Arial"/>
                <w:b/>
                <w:sz w:val="18"/>
                <w:szCs w:val="18"/>
                <w:lang w:val="ru-RU"/>
              </w:rPr>
            </w:pPr>
          </w:p>
        </w:tc>
      </w:tr>
      <w:tr w:rsidR="00200FBA" w:rsidRPr="00200FBA" w14:paraId="4EFC2B4F" w14:textId="77777777" w:rsidTr="00F816D3">
        <w:trPr>
          <w:trHeight w:val="187"/>
        </w:trPr>
        <w:tc>
          <w:tcPr>
            <w:tcW w:w="4428" w:type="dxa"/>
          </w:tcPr>
          <w:p w14:paraId="2FC9B7C5" w14:textId="77777777" w:rsidR="0020605E" w:rsidRPr="00200FBA" w:rsidRDefault="0020605E" w:rsidP="008659CF">
            <w:pPr>
              <w:pStyle w:val="a4"/>
              <w:widowControl w:val="0"/>
              <w:numPr>
                <w:ilvl w:val="0"/>
                <w:numId w:val="11"/>
              </w:numPr>
              <w:autoSpaceDE w:val="0"/>
              <w:autoSpaceDN w:val="0"/>
              <w:spacing w:after="0" w:line="240" w:lineRule="auto"/>
              <w:ind w:left="288" w:right="-86" w:hanging="403"/>
              <w:jc w:val="both"/>
              <w:rPr>
                <w:rFonts w:ascii="Verdana" w:hAnsi="Verdana" w:cs="Arial"/>
                <w:b/>
                <w:bCs/>
                <w:sz w:val="18"/>
                <w:szCs w:val="18"/>
              </w:rPr>
            </w:pPr>
            <w:proofErr w:type="spellStart"/>
            <w:r w:rsidRPr="00200FBA">
              <w:rPr>
                <w:rFonts w:ascii="Verdana" w:hAnsi="Verdana" w:cs="Arial"/>
                <w:b/>
                <w:spacing w:val="-2"/>
                <w:sz w:val="18"/>
                <w:szCs w:val="18"/>
                <w:lang w:val="ru-RU"/>
              </w:rPr>
              <w:t>Payment</w:t>
            </w:r>
            <w:proofErr w:type="spellEnd"/>
            <w:r w:rsidRPr="00200FBA">
              <w:rPr>
                <w:rFonts w:ascii="Verdana" w:hAnsi="Verdana" w:cs="Arial"/>
                <w:b/>
                <w:bCs/>
                <w:sz w:val="18"/>
                <w:szCs w:val="18"/>
              </w:rPr>
              <w:t xml:space="preserve"> for Services</w:t>
            </w:r>
          </w:p>
        </w:tc>
        <w:tc>
          <w:tcPr>
            <w:tcW w:w="284" w:type="dxa"/>
          </w:tcPr>
          <w:p w14:paraId="689BD5C2" w14:textId="77777777" w:rsidR="0020605E" w:rsidRPr="00200FBA" w:rsidRDefault="0020605E" w:rsidP="008659CF">
            <w:pPr>
              <w:pStyle w:val="10"/>
              <w:widowControl w:val="0"/>
              <w:ind w:left="289" w:right="-96" w:hanging="397"/>
              <w:jc w:val="both"/>
              <w:rPr>
                <w:rFonts w:ascii="Verdana" w:hAnsi="Verdana" w:cs="Arial"/>
                <w:b/>
                <w:sz w:val="18"/>
                <w:szCs w:val="18"/>
                <w:lang w:val="en-US"/>
              </w:rPr>
            </w:pPr>
          </w:p>
        </w:tc>
        <w:tc>
          <w:tcPr>
            <w:tcW w:w="4927" w:type="dxa"/>
          </w:tcPr>
          <w:p w14:paraId="3D646179" w14:textId="77777777" w:rsidR="0020605E" w:rsidRPr="00200FBA" w:rsidRDefault="0020605E" w:rsidP="008659CF">
            <w:pPr>
              <w:pStyle w:val="a4"/>
              <w:widowControl w:val="0"/>
              <w:numPr>
                <w:ilvl w:val="0"/>
                <w:numId w:val="12"/>
              </w:numPr>
              <w:autoSpaceDE w:val="0"/>
              <w:autoSpaceDN w:val="0"/>
              <w:spacing w:after="0" w:line="240" w:lineRule="auto"/>
              <w:ind w:left="288" w:right="-86" w:hanging="403"/>
              <w:contextualSpacing w:val="0"/>
              <w:jc w:val="both"/>
              <w:rPr>
                <w:rFonts w:ascii="Verdana" w:hAnsi="Verdana" w:cs="Arial"/>
                <w:sz w:val="18"/>
                <w:szCs w:val="18"/>
              </w:rPr>
            </w:pPr>
            <w:r w:rsidRPr="00200FBA">
              <w:rPr>
                <w:rFonts w:ascii="Verdana" w:hAnsi="Verdana" w:cs="Arial"/>
                <w:b/>
                <w:sz w:val="18"/>
                <w:szCs w:val="18"/>
                <w:lang w:val="ru-RU"/>
              </w:rPr>
              <w:t>Оплата Услуг</w:t>
            </w:r>
          </w:p>
        </w:tc>
      </w:tr>
      <w:tr w:rsidR="00200FBA" w:rsidRPr="00200FBA" w14:paraId="0D8152D4" w14:textId="77777777" w:rsidTr="00F816D3">
        <w:trPr>
          <w:trHeight w:val="187"/>
        </w:trPr>
        <w:tc>
          <w:tcPr>
            <w:tcW w:w="4428" w:type="dxa"/>
          </w:tcPr>
          <w:p w14:paraId="3B16530F" w14:textId="77777777" w:rsidR="0020605E" w:rsidRPr="00200FBA" w:rsidRDefault="0020605E" w:rsidP="008659CF">
            <w:pPr>
              <w:pStyle w:val="10"/>
              <w:widowControl w:val="0"/>
              <w:ind w:left="-108" w:right="-96"/>
              <w:jc w:val="both"/>
              <w:rPr>
                <w:rFonts w:ascii="Verdana" w:hAnsi="Verdana" w:cs="Arial"/>
                <w:sz w:val="18"/>
                <w:szCs w:val="18"/>
                <w:lang w:val="en-US"/>
              </w:rPr>
            </w:pPr>
          </w:p>
        </w:tc>
        <w:tc>
          <w:tcPr>
            <w:tcW w:w="284" w:type="dxa"/>
          </w:tcPr>
          <w:p w14:paraId="627D4CB9" w14:textId="77777777" w:rsidR="0020605E" w:rsidRPr="00200FBA" w:rsidRDefault="0020605E" w:rsidP="008659CF">
            <w:pPr>
              <w:pStyle w:val="10"/>
              <w:widowControl w:val="0"/>
              <w:ind w:left="-108" w:right="-96"/>
              <w:jc w:val="both"/>
              <w:rPr>
                <w:rFonts w:ascii="Verdana" w:hAnsi="Verdana" w:cs="Arial"/>
                <w:sz w:val="18"/>
                <w:szCs w:val="18"/>
                <w:lang w:val="en-US"/>
              </w:rPr>
            </w:pPr>
          </w:p>
        </w:tc>
        <w:tc>
          <w:tcPr>
            <w:tcW w:w="4927" w:type="dxa"/>
          </w:tcPr>
          <w:p w14:paraId="7BF55315" w14:textId="77777777" w:rsidR="0020605E" w:rsidRPr="00200FBA" w:rsidRDefault="0020605E" w:rsidP="008659CF">
            <w:pPr>
              <w:pStyle w:val="10"/>
              <w:widowControl w:val="0"/>
              <w:ind w:left="-108" w:right="-96"/>
              <w:jc w:val="both"/>
              <w:rPr>
                <w:rFonts w:ascii="Verdana" w:hAnsi="Verdana" w:cs="Arial"/>
                <w:sz w:val="18"/>
                <w:szCs w:val="18"/>
                <w:lang w:val="ru-RU"/>
              </w:rPr>
            </w:pPr>
          </w:p>
        </w:tc>
      </w:tr>
      <w:tr w:rsidR="00200FBA" w:rsidRPr="00B266DE" w14:paraId="3F7D5951" w14:textId="77777777" w:rsidTr="009F3250">
        <w:trPr>
          <w:trHeight w:val="63"/>
        </w:trPr>
        <w:tc>
          <w:tcPr>
            <w:tcW w:w="4428" w:type="dxa"/>
          </w:tcPr>
          <w:p w14:paraId="35534EC8" w14:textId="77777777" w:rsidR="00D673A8" w:rsidRPr="00200FBA" w:rsidRDefault="00D673A8" w:rsidP="008659CF">
            <w:pPr>
              <w:pStyle w:val="Indent4"/>
              <w:widowControl w:val="0"/>
              <w:numPr>
                <w:ilvl w:val="1"/>
                <w:numId w:val="12"/>
              </w:numPr>
              <w:overflowPunct/>
              <w:adjustRightInd/>
              <w:spacing w:line="240" w:lineRule="auto"/>
              <w:ind w:left="288" w:right="-86" w:hanging="403"/>
              <w:textAlignment w:val="auto"/>
              <w:rPr>
                <w:rFonts w:ascii="Verdana" w:hAnsi="Verdana" w:cs="Arial"/>
                <w:sz w:val="18"/>
                <w:szCs w:val="18"/>
              </w:rPr>
            </w:pPr>
            <w:r w:rsidRPr="00200FBA">
              <w:rPr>
                <w:rFonts w:ascii="Verdana" w:hAnsi="Verdana" w:cs="Arial"/>
                <w:sz w:val="18"/>
                <w:szCs w:val="18"/>
              </w:rPr>
              <w:t xml:space="preserve">The cost of the Services hereunder shall include fees for the Services, overhead expenses incurred by the Company in connection with the Services, other additional amounts payable to the Company as stipulated herein. The fees also include amounts for the use of audit-specific technology tools that enable the delivery of the Services. </w:t>
            </w:r>
          </w:p>
        </w:tc>
        <w:tc>
          <w:tcPr>
            <w:tcW w:w="284" w:type="dxa"/>
          </w:tcPr>
          <w:p w14:paraId="5802183C" w14:textId="77777777" w:rsidR="00D673A8" w:rsidRPr="00200FBA" w:rsidRDefault="00D673A8" w:rsidP="008659CF">
            <w:pPr>
              <w:pStyle w:val="10"/>
              <w:widowControl w:val="0"/>
              <w:ind w:left="289" w:right="-96" w:hanging="397"/>
              <w:jc w:val="both"/>
              <w:rPr>
                <w:rFonts w:ascii="Verdana" w:hAnsi="Verdana" w:cs="Arial"/>
                <w:sz w:val="18"/>
                <w:szCs w:val="18"/>
                <w:lang w:val="en-US"/>
              </w:rPr>
            </w:pPr>
          </w:p>
        </w:tc>
        <w:tc>
          <w:tcPr>
            <w:tcW w:w="4927" w:type="dxa"/>
          </w:tcPr>
          <w:p w14:paraId="63689DDF" w14:textId="77777777" w:rsidR="00D673A8" w:rsidRPr="00200FBA" w:rsidRDefault="00D673A8" w:rsidP="008659CF">
            <w:pPr>
              <w:pStyle w:val="a4"/>
              <w:widowControl w:val="0"/>
              <w:numPr>
                <w:ilvl w:val="1"/>
                <w:numId w:val="11"/>
              </w:numPr>
              <w:autoSpaceDE w:val="0"/>
              <w:autoSpaceDN w:val="0"/>
              <w:spacing w:after="0" w:line="240" w:lineRule="auto"/>
              <w:ind w:left="288" w:right="-86" w:hanging="403"/>
              <w:jc w:val="both"/>
              <w:rPr>
                <w:rFonts w:ascii="Verdana" w:hAnsi="Verdana" w:cs="Arial"/>
                <w:sz w:val="18"/>
                <w:szCs w:val="18"/>
                <w:lang w:val="ru-RU" w:eastAsia="ru-RU"/>
              </w:rPr>
            </w:pPr>
            <w:r w:rsidRPr="00200FBA">
              <w:rPr>
                <w:rFonts w:ascii="Verdana" w:eastAsia="Times New Roman" w:hAnsi="Verdana" w:cs="Arial"/>
                <w:sz w:val="18"/>
                <w:szCs w:val="18"/>
                <w:lang w:val="ru-RU"/>
              </w:rPr>
              <w:t>Стоимость Услуг Исполнителя состоит из суммы вознаграждения Исполнителя за оказание Услуг, суммы дополнительных расходов Исполнителя,</w:t>
            </w:r>
            <w:r w:rsidRPr="00200FBA">
              <w:rPr>
                <w:rFonts w:ascii="Verdana" w:eastAsia="Times New Roman" w:hAnsi="Verdana"/>
                <w:sz w:val="18"/>
                <w:szCs w:val="18"/>
                <w:lang w:val="ru-RU"/>
              </w:rPr>
              <w:t xml:space="preserve"> связанных с </w:t>
            </w:r>
            <w:r w:rsidRPr="00200FBA">
              <w:rPr>
                <w:rFonts w:ascii="Verdana" w:hAnsi="Verdana" w:cs="Arial"/>
                <w:sz w:val="18"/>
                <w:szCs w:val="18"/>
                <w:lang w:val="ru-RU"/>
              </w:rPr>
              <w:t>оказанием</w:t>
            </w:r>
            <w:r w:rsidRPr="00200FBA">
              <w:rPr>
                <w:rFonts w:ascii="Verdana" w:eastAsia="Times New Roman" w:hAnsi="Verdana"/>
                <w:sz w:val="18"/>
                <w:szCs w:val="18"/>
                <w:lang w:val="ru-RU"/>
              </w:rPr>
              <w:t xml:space="preserve"> Услуг, </w:t>
            </w:r>
            <w:r w:rsidRPr="00200FBA">
              <w:rPr>
                <w:rFonts w:ascii="Verdana" w:eastAsia="Times New Roman" w:hAnsi="Verdana" w:cs="Arial"/>
                <w:sz w:val="18"/>
                <w:szCs w:val="18"/>
                <w:lang w:val="ru-RU"/>
              </w:rPr>
              <w:t xml:space="preserve">иных надбавок, если таковые предусмотрены Договором. </w:t>
            </w:r>
            <w:r w:rsidRPr="00200FBA">
              <w:rPr>
                <w:rFonts w:ascii="Verdana" w:eastAsia="Times New Roman" w:hAnsi="Verdana"/>
                <w:sz w:val="18"/>
                <w:szCs w:val="18"/>
                <w:lang w:val="ru-RU"/>
              </w:rPr>
              <w:t xml:space="preserve">В сумму вознаграждения </w:t>
            </w:r>
            <w:r w:rsidRPr="00200FBA">
              <w:rPr>
                <w:rFonts w:ascii="Verdana" w:eastAsia="Times New Roman" w:hAnsi="Verdana" w:cs="Arial"/>
                <w:sz w:val="18"/>
                <w:szCs w:val="18"/>
                <w:lang w:val="ru-RU"/>
              </w:rPr>
              <w:t>Исполнителя</w:t>
            </w:r>
            <w:r w:rsidRPr="00200FBA">
              <w:rPr>
                <w:rFonts w:ascii="Verdana" w:eastAsia="Times New Roman" w:hAnsi="Verdana"/>
                <w:sz w:val="18"/>
                <w:szCs w:val="18"/>
                <w:lang w:val="ru-RU"/>
              </w:rPr>
              <w:t xml:space="preserve"> за оказание Услуг включена стоимость использования специальных технических средств, необходимых </w:t>
            </w:r>
            <w:r w:rsidRPr="00200FBA">
              <w:rPr>
                <w:rFonts w:ascii="Verdana" w:eastAsia="Times New Roman" w:hAnsi="Verdana" w:cs="Arial"/>
                <w:sz w:val="18"/>
                <w:szCs w:val="18"/>
                <w:lang w:val="ru-RU"/>
              </w:rPr>
              <w:t>Исполнителю</w:t>
            </w:r>
            <w:r w:rsidRPr="00200FBA">
              <w:rPr>
                <w:rFonts w:ascii="Verdana" w:eastAsia="Times New Roman" w:hAnsi="Verdana"/>
                <w:sz w:val="18"/>
                <w:szCs w:val="18"/>
                <w:lang w:val="ru-RU"/>
              </w:rPr>
              <w:t xml:space="preserve"> для оказания Услуг.</w:t>
            </w:r>
          </w:p>
        </w:tc>
      </w:tr>
      <w:tr w:rsidR="00200FBA" w:rsidRPr="00B266DE" w14:paraId="6E544B34" w14:textId="77777777" w:rsidTr="00F816D3">
        <w:trPr>
          <w:trHeight w:val="187"/>
        </w:trPr>
        <w:tc>
          <w:tcPr>
            <w:tcW w:w="4428" w:type="dxa"/>
          </w:tcPr>
          <w:p w14:paraId="46D84215" w14:textId="77777777" w:rsidR="0020605E" w:rsidRPr="00200FBA" w:rsidRDefault="0035408E" w:rsidP="008659CF">
            <w:pPr>
              <w:pStyle w:val="10"/>
              <w:widowControl w:val="0"/>
              <w:ind w:left="-108" w:right="-96"/>
              <w:jc w:val="both"/>
              <w:rPr>
                <w:rFonts w:ascii="Verdana" w:hAnsi="Verdana" w:cs="Arial"/>
                <w:sz w:val="18"/>
                <w:szCs w:val="18"/>
                <w:lang w:val="ru-RU"/>
              </w:rPr>
            </w:pPr>
            <w:r w:rsidRPr="00200FBA">
              <w:rPr>
                <w:rFonts w:ascii="Verdana" w:hAnsi="Verdana" w:cs="Arial"/>
                <w:sz w:val="18"/>
                <w:szCs w:val="18"/>
                <w:lang w:val="ru-RU"/>
              </w:rPr>
              <w:t xml:space="preserve"> </w:t>
            </w:r>
          </w:p>
        </w:tc>
        <w:tc>
          <w:tcPr>
            <w:tcW w:w="284" w:type="dxa"/>
          </w:tcPr>
          <w:p w14:paraId="716BE84F" w14:textId="77777777" w:rsidR="0020605E" w:rsidRPr="00200FBA" w:rsidRDefault="0020605E" w:rsidP="008659CF">
            <w:pPr>
              <w:pStyle w:val="10"/>
              <w:widowControl w:val="0"/>
              <w:ind w:left="-108" w:right="-96"/>
              <w:jc w:val="both"/>
              <w:rPr>
                <w:rFonts w:ascii="Verdana" w:hAnsi="Verdana" w:cs="Arial"/>
                <w:sz w:val="18"/>
                <w:szCs w:val="18"/>
                <w:lang w:val="ru-RU"/>
              </w:rPr>
            </w:pPr>
          </w:p>
        </w:tc>
        <w:tc>
          <w:tcPr>
            <w:tcW w:w="4927" w:type="dxa"/>
          </w:tcPr>
          <w:p w14:paraId="53BBFFE1" w14:textId="77777777" w:rsidR="0020605E" w:rsidRPr="00200FBA" w:rsidRDefault="0020605E" w:rsidP="008659CF">
            <w:pPr>
              <w:pStyle w:val="10"/>
              <w:widowControl w:val="0"/>
              <w:ind w:left="-108" w:right="-96"/>
              <w:jc w:val="both"/>
              <w:rPr>
                <w:rFonts w:ascii="Verdana" w:hAnsi="Verdana" w:cs="Arial"/>
                <w:sz w:val="18"/>
                <w:szCs w:val="18"/>
                <w:lang w:val="ru-RU"/>
              </w:rPr>
            </w:pPr>
          </w:p>
        </w:tc>
      </w:tr>
      <w:tr w:rsidR="00200FBA" w:rsidRPr="00B266DE" w14:paraId="05BBEFE3" w14:textId="77777777" w:rsidTr="00F816D3">
        <w:trPr>
          <w:trHeight w:val="187"/>
        </w:trPr>
        <w:tc>
          <w:tcPr>
            <w:tcW w:w="4428" w:type="dxa"/>
          </w:tcPr>
          <w:p w14:paraId="5640040E" w14:textId="04D167ED" w:rsidR="00D673A8" w:rsidRPr="00200FBA" w:rsidRDefault="00D673A8" w:rsidP="008659CF">
            <w:pPr>
              <w:autoSpaceDE w:val="0"/>
              <w:autoSpaceDN w:val="0"/>
              <w:spacing w:after="0" w:line="240" w:lineRule="auto"/>
              <w:ind w:left="288" w:right="-101" w:hanging="403"/>
              <w:jc w:val="both"/>
              <w:rPr>
                <w:rFonts w:ascii="Verdana" w:eastAsia="Times New Roman" w:hAnsi="Verdana" w:cs="Arial"/>
                <w:b/>
                <w:sz w:val="18"/>
                <w:szCs w:val="18"/>
                <w:lang w:val="ru-RU"/>
              </w:rPr>
            </w:pPr>
          </w:p>
          <w:p w14:paraId="52D19879" w14:textId="5ABE2F19" w:rsidR="00F0091E" w:rsidRPr="00200FBA" w:rsidRDefault="00D673A8" w:rsidP="008659CF">
            <w:pPr>
              <w:pStyle w:val="a4"/>
              <w:numPr>
                <w:ilvl w:val="0"/>
                <w:numId w:val="13"/>
              </w:numPr>
              <w:autoSpaceDE w:val="0"/>
              <w:autoSpaceDN w:val="0"/>
              <w:spacing w:after="0" w:line="240" w:lineRule="auto"/>
              <w:ind w:left="288" w:right="-86" w:hanging="403"/>
              <w:jc w:val="both"/>
              <w:rPr>
                <w:rFonts w:ascii="Verdana" w:eastAsia="Times New Roman" w:hAnsi="Verdana" w:cs="Arial"/>
                <w:sz w:val="18"/>
                <w:szCs w:val="18"/>
              </w:rPr>
            </w:pPr>
            <w:r w:rsidRPr="00200FBA">
              <w:rPr>
                <w:rFonts w:ascii="Verdana" w:eastAsia="Times New Roman" w:hAnsi="Verdana" w:cs="Arial"/>
                <w:sz w:val="18"/>
                <w:szCs w:val="18"/>
                <w:lang w:val="en-GB"/>
              </w:rPr>
              <w:t xml:space="preserve">The Company's estimate of fees for the Services is Russian </w:t>
            </w:r>
            <w:proofErr w:type="spellStart"/>
            <w:r w:rsidRPr="00200FBA">
              <w:rPr>
                <w:rFonts w:ascii="Verdana" w:eastAsia="Times New Roman" w:hAnsi="Verdana" w:cs="Arial"/>
                <w:sz w:val="18"/>
                <w:szCs w:val="18"/>
                <w:lang w:val="en-GB"/>
              </w:rPr>
              <w:t>rubles</w:t>
            </w:r>
            <w:proofErr w:type="spellEnd"/>
            <w:r w:rsidRPr="00200FBA">
              <w:rPr>
                <w:rFonts w:ascii="Verdana" w:eastAsia="Times New Roman" w:hAnsi="Verdana" w:cs="Arial"/>
                <w:sz w:val="18"/>
                <w:szCs w:val="18"/>
                <w:lang w:val="en-GB"/>
              </w:rPr>
              <w:t xml:space="preserve"> / USD / euro</w:t>
            </w:r>
            <w:r w:rsidR="004F6080" w:rsidRPr="00200FBA">
              <w:rPr>
                <w:rFonts w:ascii="Verdana" w:eastAsia="Times New Roman" w:hAnsi="Verdana" w:cs="Arial"/>
                <w:sz w:val="18"/>
                <w:szCs w:val="18"/>
                <w:lang w:val="en-GB"/>
              </w:rPr>
              <w:t xml:space="preserve"> / British pound/ Chinese yuan / UAE dirham/ Turkish lira</w:t>
            </w:r>
            <w:r w:rsidR="004F6080" w:rsidRPr="00200FBA">
              <w:rPr>
                <w:rFonts w:ascii="Verdana" w:hAnsi="Verdana" w:cstheme="minorHAnsi"/>
                <w:sz w:val="18"/>
                <w:szCs w:val="18"/>
                <w:lang w:eastAsia="ru-RU"/>
              </w:rPr>
              <w:t xml:space="preserve"> </w:t>
            </w:r>
            <w:r w:rsidRPr="00200FBA">
              <w:rPr>
                <w:rFonts w:ascii="Verdana" w:eastAsia="Times New Roman" w:hAnsi="Verdana" w:cs="Arial"/>
                <w:sz w:val="18"/>
                <w:szCs w:val="18"/>
                <w:lang w:val="en-GB"/>
              </w:rPr>
              <w:t xml:space="preserve">_________ net of Russian Value Added Tax (VAT). </w:t>
            </w:r>
          </w:p>
          <w:p w14:paraId="2848FED8" w14:textId="77777777" w:rsidR="00CD0029" w:rsidRPr="00200FBA" w:rsidRDefault="00CD0029" w:rsidP="00F0091E">
            <w:pPr>
              <w:pStyle w:val="a4"/>
              <w:autoSpaceDE w:val="0"/>
              <w:autoSpaceDN w:val="0"/>
              <w:spacing w:after="0" w:line="240" w:lineRule="auto"/>
              <w:ind w:left="288" w:right="-86"/>
              <w:jc w:val="both"/>
              <w:rPr>
                <w:rFonts w:ascii="Verdana" w:eastAsia="Times New Roman" w:hAnsi="Verdana" w:cs="Arial"/>
                <w:sz w:val="18"/>
                <w:szCs w:val="18"/>
              </w:rPr>
            </w:pPr>
          </w:p>
          <w:p w14:paraId="70E87FB9" w14:textId="766F5627" w:rsidR="00D673A8" w:rsidRPr="00200FBA" w:rsidRDefault="00D673A8" w:rsidP="00F0091E">
            <w:pPr>
              <w:pStyle w:val="a4"/>
              <w:autoSpaceDE w:val="0"/>
              <w:autoSpaceDN w:val="0"/>
              <w:spacing w:after="0" w:line="240" w:lineRule="auto"/>
              <w:ind w:left="288" w:right="-86"/>
              <w:jc w:val="both"/>
              <w:rPr>
                <w:rFonts w:ascii="Verdana" w:eastAsia="Times New Roman" w:hAnsi="Verdana" w:cs="Arial"/>
                <w:sz w:val="18"/>
                <w:szCs w:val="18"/>
              </w:rPr>
            </w:pPr>
            <w:r w:rsidRPr="00200FBA">
              <w:rPr>
                <w:rFonts w:ascii="Verdana" w:eastAsia="Times New Roman" w:hAnsi="Verdana" w:cs="Arial"/>
                <w:sz w:val="18"/>
                <w:szCs w:val="18"/>
              </w:rPr>
              <w:t>The Company</w:t>
            </w:r>
            <w:r w:rsidRPr="00200FBA">
              <w:rPr>
                <w:rFonts w:ascii="Verdana" w:eastAsia="Times New Roman" w:hAnsi="Verdana" w:cs="Arial"/>
                <w:sz w:val="18"/>
                <w:szCs w:val="18"/>
                <w:lang w:val="en-GB"/>
              </w:rPr>
              <w:t>'</w:t>
            </w:r>
            <w:r w:rsidRPr="00200FBA">
              <w:rPr>
                <w:rFonts w:ascii="Verdana" w:eastAsia="Times New Roman" w:hAnsi="Verdana" w:cs="Arial"/>
                <w:sz w:val="18"/>
                <w:szCs w:val="18"/>
              </w:rPr>
              <w:t xml:space="preserve">s </w:t>
            </w:r>
            <w:r w:rsidRPr="00200FBA">
              <w:rPr>
                <w:rFonts w:ascii="Verdana" w:eastAsia="Times New Roman" w:hAnsi="Verdana" w:cs="Arial"/>
                <w:sz w:val="18"/>
                <w:szCs w:val="18"/>
                <w:lang w:val="en-GB"/>
              </w:rPr>
              <w:t>estimated pricing and schedule of performance are based</w:t>
            </w:r>
            <w:r w:rsidRPr="00200FBA">
              <w:rPr>
                <w:rFonts w:ascii="Verdana" w:eastAsia="Times New Roman" w:hAnsi="Verdana" w:cs="Arial"/>
                <w:sz w:val="18"/>
                <w:szCs w:val="18"/>
              </w:rPr>
              <w:t xml:space="preserve"> on the following assumptions or conditions being met: </w:t>
            </w:r>
          </w:p>
          <w:p w14:paraId="2278D8F7" w14:textId="77777777" w:rsidR="00D673A8" w:rsidRPr="00200FBA" w:rsidRDefault="00D673A8" w:rsidP="008659CF">
            <w:pPr>
              <w:pStyle w:val="10"/>
              <w:widowControl w:val="0"/>
              <w:ind w:left="-108" w:right="-96"/>
              <w:jc w:val="both"/>
              <w:rPr>
                <w:rFonts w:ascii="Verdana" w:hAnsi="Verdana" w:cs="Arial"/>
                <w:sz w:val="18"/>
                <w:szCs w:val="18"/>
                <w:lang w:val="en-US"/>
              </w:rPr>
            </w:pPr>
          </w:p>
        </w:tc>
        <w:tc>
          <w:tcPr>
            <w:tcW w:w="284" w:type="dxa"/>
          </w:tcPr>
          <w:p w14:paraId="11283FD8" w14:textId="77777777" w:rsidR="00D673A8" w:rsidRPr="00200FBA" w:rsidRDefault="00D673A8" w:rsidP="008659CF">
            <w:pPr>
              <w:pStyle w:val="10"/>
              <w:widowControl w:val="0"/>
              <w:ind w:left="-108" w:right="-96"/>
              <w:jc w:val="both"/>
              <w:rPr>
                <w:rFonts w:ascii="Verdana" w:hAnsi="Verdana" w:cs="Arial"/>
                <w:sz w:val="18"/>
                <w:szCs w:val="18"/>
                <w:lang w:val="en-US"/>
              </w:rPr>
            </w:pPr>
          </w:p>
        </w:tc>
        <w:tc>
          <w:tcPr>
            <w:tcW w:w="4927" w:type="dxa"/>
          </w:tcPr>
          <w:p w14:paraId="5BD69237" w14:textId="77777777" w:rsidR="00D673A8" w:rsidRPr="00200FBA" w:rsidRDefault="00D673A8" w:rsidP="008659CF">
            <w:pPr>
              <w:autoSpaceDE w:val="0"/>
              <w:autoSpaceDN w:val="0"/>
              <w:spacing w:after="0" w:line="240" w:lineRule="auto"/>
              <w:ind w:left="288" w:right="-101" w:hanging="403"/>
              <w:jc w:val="both"/>
              <w:rPr>
                <w:rFonts w:ascii="Verdana" w:eastAsia="Times New Roman" w:hAnsi="Verdana" w:cs="Arial"/>
                <w:sz w:val="18"/>
                <w:szCs w:val="18"/>
              </w:rPr>
            </w:pPr>
          </w:p>
          <w:p w14:paraId="3E72C59F" w14:textId="4D21ADCB" w:rsidR="00F0091E" w:rsidRPr="00200FBA" w:rsidRDefault="00D673A8" w:rsidP="00F0091E">
            <w:pPr>
              <w:pStyle w:val="10"/>
              <w:widowControl w:val="0"/>
              <w:numPr>
                <w:ilvl w:val="0"/>
                <w:numId w:val="15"/>
              </w:numPr>
              <w:ind w:left="288" w:right="-86" w:hanging="403"/>
              <w:jc w:val="both"/>
              <w:rPr>
                <w:rFonts w:ascii="Verdana" w:hAnsi="Verdana" w:cs="Arial"/>
                <w:sz w:val="18"/>
                <w:szCs w:val="18"/>
                <w:lang w:val="ru-RU"/>
              </w:rPr>
            </w:pPr>
            <w:r w:rsidRPr="00200FBA">
              <w:rPr>
                <w:rFonts w:ascii="Verdana" w:hAnsi="Verdana" w:cs="Arial"/>
                <w:sz w:val="18"/>
                <w:szCs w:val="18"/>
                <w:lang w:val="ru-RU"/>
              </w:rPr>
              <w:t>Исполнитель</w:t>
            </w:r>
            <w:r w:rsidRPr="00200FBA">
              <w:rPr>
                <w:rFonts w:ascii="Verdana" w:hAnsi="Verdana" w:cs="Arial"/>
                <w:spacing w:val="-2"/>
                <w:sz w:val="18"/>
                <w:szCs w:val="18"/>
                <w:lang w:val="ru-RU"/>
              </w:rPr>
              <w:t xml:space="preserve"> оценивает сумму вознаграждения за оказание Услуг в размере _____________ </w:t>
            </w:r>
            <w:r w:rsidRPr="00200FBA">
              <w:rPr>
                <w:rFonts w:ascii="Verdana" w:hAnsi="Verdana" w:cs="Arial"/>
                <w:sz w:val="18"/>
                <w:szCs w:val="18"/>
                <w:lang w:val="ru-RU"/>
              </w:rPr>
              <w:t xml:space="preserve">российских рублей </w:t>
            </w:r>
            <w:r w:rsidRPr="00200FBA">
              <w:rPr>
                <w:rFonts w:ascii="Verdana" w:hAnsi="Verdana" w:cs="Arial"/>
                <w:spacing w:val="-2"/>
                <w:sz w:val="18"/>
                <w:szCs w:val="18"/>
                <w:lang w:val="ru-RU"/>
              </w:rPr>
              <w:t xml:space="preserve">без учета российского налога на добавленную стоимость (НДС). </w:t>
            </w:r>
          </w:p>
          <w:p w14:paraId="3C1DCC47" w14:textId="77777777" w:rsidR="00CD0029" w:rsidRPr="00200FBA" w:rsidRDefault="00CD0029" w:rsidP="00F0091E">
            <w:pPr>
              <w:pStyle w:val="10"/>
              <w:ind w:left="288" w:right="-86"/>
              <w:jc w:val="both"/>
              <w:rPr>
                <w:rFonts w:ascii="Verdana" w:hAnsi="Verdana" w:cs="Arial"/>
                <w:sz w:val="18"/>
                <w:szCs w:val="18"/>
                <w:lang w:val="ru-RU"/>
              </w:rPr>
            </w:pPr>
          </w:p>
          <w:p w14:paraId="51B41CA6" w14:textId="2057AB9A" w:rsidR="00D673A8" w:rsidRPr="00200FBA" w:rsidRDefault="00D673A8" w:rsidP="00F0091E">
            <w:pPr>
              <w:pStyle w:val="10"/>
              <w:widowControl w:val="0"/>
              <w:ind w:left="288" w:right="-86"/>
              <w:jc w:val="both"/>
              <w:rPr>
                <w:rFonts w:ascii="Verdana" w:hAnsi="Verdana" w:cs="Arial"/>
                <w:sz w:val="18"/>
                <w:szCs w:val="18"/>
                <w:lang w:val="ru-RU"/>
              </w:rPr>
            </w:pPr>
            <w:r w:rsidRPr="00200FBA">
              <w:rPr>
                <w:rFonts w:ascii="Verdana" w:hAnsi="Verdana" w:cs="Arial"/>
                <w:spacing w:val="-2"/>
                <w:sz w:val="18"/>
                <w:szCs w:val="18"/>
                <w:lang w:val="ru-RU"/>
              </w:rPr>
              <w:t xml:space="preserve">Сумма вознаграждения </w:t>
            </w:r>
            <w:r w:rsidRPr="00200FBA">
              <w:rPr>
                <w:rFonts w:ascii="Verdana" w:hAnsi="Verdana" w:cs="Arial"/>
                <w:sz w:val="18"/>
                <w:szCs w:val="18"/>
                <w:lang w:val="ru-RU"/>
              </w:rPr>
              <w:t>Исполнителя</w:t>
            </w:r>
            <w:r w:rsidRPr="00200FBA">
              <w:rPr>
                <w:rFonts w:ascii="Verdana" w:hAnsi="Verdana" w:cs="Arial"/>
                <w:spacing w:val="-2"/>
                <w:sz w:val="18"/>
                <w:szCs w:val="18"/>
                <w:lang w:val="ru-RU"/>
              </w:rPr>
              <w:t xml:space="preserve"> и график оказания Услуг основаны на следующих подлежащих выполнению предположениях или условиях:</w:t>
            </w:r>
          </w:p>
        </w:tc>
      </w:tr>
      <w:tr w:rsidR="00200FBA" w:rsidRPr="00B266DE" w14:paraId="15217407" w14:textId="77777777" w:rsidTr="00F816D3">
        <w:trPr>
          <w:trHeight w:val="187"/>
        </w:trPr>
        <w:tc>
          <w:tcPr>
            <w:tcW w:w="4428" w:type="dxa"/>
          </w:tcPr>
          <w:p w14:paraId="15EE9A4E" w14:textId="77777777" w:rsidR="00D673A8" w:rsidRPr="00200FBA" w:rsidRDefault="00D673A8" w:rsidP="008659CF">
            <w:pPr>
              <w:pStyle w:val="10"/>
              <w:widowControl w:val="0"/>
              <w:ind w:right="-96"/>
              <w:jc w:val="both"/>
              <w:rPr>
                <w:rFonts w:ascii="Verdana" w:hAnsi="Verdana" w:cs="Arial"/>
                <w:sz w:val="18"/>
                <w:szCs w:val="18"/>
                <w:lang w:val="ru-RU"/>
              </w:rPr>
            </w:pPr>
          </w:p>
        </w:tc>
        <w:tc>
          <w:tcPr>
            <w:tcW w:w="284" w:type="dxa"/>
          </w:tcPr>
          <w:p w14:paraId="7DA256B5" w14:textId="77777777" w:rsidR="00D673A8" w:rsidRPr="00200FBA" w:rsidRDefault="00D673A8" w:rsidP="008659CF">
            <w:pPr>
              <w:pStyle w:val="10"/>
              <w:widowControl w:val="0"/>
              <w:ind w:left="-108" w:right="-96"/>
              <w:jc w:val="both"/>
              <w:rPr>
                <w:rFonts w:ascii="Verdana" w:hAnsi="Verdana" w:cs="Arial"/>
                <w:sz w:val="18"/>
                <w:szCs w:val="18"/>
                <w:lang w:val="ru-RU"/>
              </w:rPr>
            </w:pPr>
          </w:p>
        </w:tc>
        <w:tc>
          <w:tcPr>
            <w:tcW w:w="4927" w:type="dxa"/>
          </w:tcPr>
          <w:p w14:paraId="57E55CAE" w14:textId="77777777" w:rsidR="00D673A8" w:rsidRPr="00200FBA" w:rsidRDefault="00D673A8" w:rsidP="008659CF">
            <w:pPr>
              <w:pStyle w:val="10"/>
              <w:widowControl w:val="0"/>
              <w:ind w:left="-108" w:right="-96"/>
              <w:jc w:val="both"/>
              <w:rPr>
                <w:rFonts w:ascii="Verdana" w:hAnsi="Verdana" w:cs="Arial"/>
                <w:sz w:val="18"/>
                <w:szCs w:val="18"/>
                <w:lang w:val="ru-RU"/>
              </w:rPr>
            </w:pPr>
          </w:p>
        </w:tc>
      </w:tr>
      <w:tr w:rsidR="00200FBA" w:rsidRPr="00200FBA" w14:paraId="17E19EEA" w14:textId="77777777" w:rsidTr="00CD0029">
        <w:trPr>
          <w:trHeight w:val="425"/>
        </w:trPr>
        <w:tc>
          <w:tcPr>
            <w:tcW w:w="4428" w:type="dxa"/>
          </w:tcPr>
          <w:p w14:paraId="726DE9D9" w14:textId="77777777" w:rsidR="00D673A8" w:rsidRPr="00200FBA" w:rsidRDefault="00D673A8" w:rsidP="008659CF">
            <w:pPr>
              <w:pStyle w:val="10"/>
              <w:widowControl w:val="0"/>
              <w:numPr>
                <w:ilvl w:val="0"/>
                <w:numId w:val="16"/>
              </w:numPr>
              <w:ind w:left="288" w:right="-86" w:hanging="403"/>
              <w:jc w:val="both"/>
              <w:rPr>
                <w:rFonts w:ascii="Verdana" w:hAnsi="Verdana" w:cs="Arial"/>
                <w:sz w:val="18"/>
                <w:szCs w:val="18"/>
                <w:lang w:val="en-US"/>
              </w:rPr>
            </w:pPr>
            <w:r w:rsidRPr="00200FBA">
              <w:rPr>
                <w:rFonts w:ascii="Verdana" w:hAnsi="Verdana" w:cs="Arial"/>
                <w:sz w:val="18"/>
                <w:szCs w:val="18"/>
                <w:lang w:val="en-US"/>
              </w:rPr>
              <w:t>The Client's compliance with the Company's Requirements;</w:t>
            </w:r>
          </w:p>
        </w:tc>
        <w:tc>
          <w:tcPr>
            <w:tcW w:w="284" w:type="dxa"/>
          </w:tcPr>
          <w:p w14:paraId="7DB11A25" w14:textId="77777777" w:rsidR="00D673A8" w:rsidRPr="00200FBA" w:rsidRDefault="00D673A8" w:rsidP="008659CF">
            <w:pPr>
              <w:pStyle w:val="10"/>
              <w:widowControl w:val="0"/>
              <w:ind w:left="-108" w:right="-96"/>
              <w:jc w:val="both"/>
              <w:rPr>
                <w:rFonts w:ascii="Verdana" w:hAnsi="Verdana" w:cs="Arial"/>
                <w:sz w:val="18"/>
                <w:szCs w:val="18"/>
                <w:lang w:val="en-US"/>
              </w:rPr>
            </w:pPr>
          </w:p>
        </w:tc>
        <w:tc>
          <w:tcPr>
            <w:tcW w:w="4927" w:type="dxa"/>
          </w:tcPr>
          <w:p w14:paraId="77FBF48C" w14:textId="77777777" w:rsidR="00D673A8" w:rsidRPr="00200FBA" w:rsidRDefault="00D673A8" w:rsidP="008659CF">
            <w:pPr>
              <w:pStyle w:val="10"/>
              <w:widowControl w:val="0"/>
              <w:numPr>
                <w:ilvl w:val="0"/>
                <w:numId w:val="17"/>
              </w:numPr>
              <w:ind w:left="288" w:right="-86" w:hanging="403"/>
              <w:jc w:val="both"/>
              <w:rPr>
                <w:rFonts w:ascii="Verdana" w:hAnsi="Verdana" w:cs="Arial"/>
                <w:sz w:val="18"/>
                <w:szCs w:val="18"/>
                <w:lang w:val="ru-RU"/>
              </w:rPr>
            </w:pPr>
            <w:r w:rsidRPr="00200FBA">
              <w:rPr>
                <w:rFonts w:ascii="Verdana" w:hAnsi="Verdana" w:cs="Arial"/>
                <w:sz w:val="18"/>
                <w:szCs w:val="18"/>
                <w:lang w:val="ru-RU"/>
              </w:rPr>
              <w:t>Соблюдение Заказчиком требований Исполнителя;</w:t>
            </w:r>
          </w:p>
        </w:tc>
      </w:tr>
      <w:tr w:rsidR="00200FBA" w:rsidRPr="00200FBA" w14:paraId="46913C3A" w14:textId="77777777" w:rsidTr="00F816D3">
        <w:trPr>
          <w:trHeight w:val="187"/>
        </w:trPr>
        <w:tc>
          <w:tcPr>
            <w:tcW w:w="4428" w:type="dxa"/>
          </w:tcPr>
          <w:p w14:paraId="459A3AD1" w14:textId="77777777" w:rsidR="004A52BD" w:rsidRPr="00200FBA" w:rsidRDefault="004A52BD" w:rsidP="008659CF">
            <w:pPr>
              <w:pStyle w:val="10"/>
              <w:widowControl w:val="0"/>
              <w:ind w:left="-108" w:right="-96"/>
              <w:jc w:val="both"/>
              <w:rPr>
                <w:rFonts w:ascii="Verdana" w:hAnsi="Verdana" w:cs="Arial"/>
                <w:sz w:val="18"/>
                <w:szCs w:val="18"/>
                <w:lang w:val="en-US"/>
              </w:rPr>
            </w:pPr>
          </w:p>
        </w:tc>
        <w:tc>
          <w:tcPr>
            <w:tcW w:w="284" w:type="dxa"/>
          </w:tcPr>
          <w:p w14:paraId="48CF4C87" w14:textId="77777777" w:rsidR="004A52BD" w:rsidRPr="00200FBA" w:rsidRDefault="004A52BD" w:rsidP="008659CF">
            <w:pPr>
              <w:pStyle w:val="10"/>
              <w:widowControl w:val="0"/>
              <w:ind w:left="-108" w:right="-96"/>
              <w:jc w:val="both"/>
              <w:rPr>
                <w:rFonts w:ascii="Verdana" w:hAnsi="Verdana" w:cs="Arial"/>
                <w:sz w:val="18"/>
                <w:szCs w:val="18"/>
                <w:lang w:val="en-US"/>
              </w:rPr>
            </w:pPr>
          </w:p>
        </w:tc>
        <w:tc>
          <w:tcPr>
            <w:tcW w:w="4927" w:type="dxa"/>
          </w:tcPr>
          <w:p w14:paraId="53B7A066" w14:textId="77777777" w:rsidR="004A52BD" w:rsidRPr="00200FBA" w:rsidRDefault="004A52BD" w:rsidP="008659CF">
            <w:pPr>
              <w:pStyle w:val="10"/>
              <w:widowControl w:val="0"/>
              <w:ind w:left="-108" w:right="-96"/>
              <w:jc w:val="both"/>
              <w:rPr>
                <w:rFonts w:ascii="Verdana" w:hAnsi="Verdana" w:cs="Arial"/>
                <w:sz w:val="18"/>
                <w:szCs w:val="18"/>
                <w:lang w:val="en-US"/>
              </w:rPr>
            </w:pPr>
          </w:p>
        </w:tc>
      </w:tr>
      <w:tr w:rsidR="00200FBA" w:rsidRPr="00B266DE" w14:paraId="280B2ED1" w14:textId="77777777" w:rsidTr="00F816D3">
        <w:trPr>
          <w:trHeight w:val="187"/>
        </w:trPr>
        <w:tc>
          <w:tcPr>
            <w:tcW w:w="4428" w:type="dxa"/>
          </w:tcPr>
          <w:p w14:paraId="4CC0485F" w14:textId="1D3AC393" w:rsidR="004A52BD" w:rsidRPr="00200FBA" w:rsidRDefault="004A52BD" w:rsidP="008659CF">
            <w:pPr>
              <w:pStyle w:val="10"/>
              <w:widowControl w:val="0"/>
              <w:numPr>
                <w:ilvl w:val="0"/>
                <w:numId w:val="16"/>
              </w:numPr>
              <w:ind w:left="288" w:right="-86" w:hanging="403"/>
              <w:jc w:val="both"/>
              <w:rPr>
                <w:rFonts w:ascii="Verdana" w:hAnsi="Verdana" w:cs="Arial"/>
                <w:sz w:val="18"/>
                <w:szCs w:val="18"/>
                <w:lang w:val="en-US"/>
              </w:rPr>
            </w:pPr>
            <w:r w:rsidRPr="00200FBA">
              <w:rPr>
                <w:rFonts w:ascii="Verdana" w:hAnsi="Verdana" w:cs="Arial"/>
                <w:sz w:val="18"/>
                <w:szCs w:val="18"/>
                <w:lang w:val="en-US"/>
              </w:rPr>
              <w:t>The number of companies to be included in any consolidated review [Annex X</w:t>
            </w:r>
            <w:r w:rsidR="00CD0029" w:rsidRPr="00200FBA">
              <w:rPr>
                <w:rFonts w:ascii="Verdana" w:hAnsi="Verdana" w:cs="Arial"/>
                <w:sz w:val="18"/>
                <w:szCs w:val="18"/>
                <w:lang w:val="en-US"/>
              </w:rPr>
              <w:t>XX to the Agreement]</w:t>
            </w:r>
            <w:r w:rsidRPr="00200FBA">
              <w:rPr>
                <w:rFonts w:ascii="Verdana" w:hAnsi="Verdana" w:cs="Arial"/>
                <w:sz w:val="18"/>
                <w:szCs w:val="18"/>
                <w:lang w:val="en-US"/>
              </w:rPr>
              <w:t>;</w:t>
            </w:r>
          </w:p>
        </w:tc>
        <w:tc>
          <w:tcPr>
            <w:tcW w:w="284" w:type="dxa"/>
          </w:tcPr>
          <w:p w14:paraId="07A55369" w14:textId="77777777" w:rsidR="004A52BD" w:rsidRPr="00200FBA" w:rsidRDefault="004A52BD" w:rsidP="008659CF">
            <w:pPr>
              <w:pStyle w:val="10"/>
              <w:widowControl w:val="0"/>
              <w:ind w:left="289" w:right="-96" w:hanging="397"/>
              <w:jc w:val="both"/>
              <w:rPr>
                <w:rFonts w:ascii="Verdana" w:hAnsi="Verdana" w:cs="Arial"/>
                <w:sz w:val="18"/>
                <w:szCs w:val="18"/>
                <w:lang w:val="en-US"/>
              </w:rPr>
            </w:pPr>
          </w:p>
        </w:tc>
        <w:tc>
          <w:tcPr>
            <w:tcW w:w="4927" w:type="dxa"/>
          </w:tcPr>
          <w:p w14:paraId="6C7D9006" w14:textId="2AEDCE36" w:rsidR="004A52BD" w:rsidRPr="00200FBA" w:rsidRDefault="004A52BD" w:rsidP="00CD0029">
            <w:pPr>
              <w:pStyle w:val="10"/>
              <w:widowControl w:val="0"/>
              <w:numPr>
                <w:ilvl w:val="0"/>
                <w:numId w:val="17"/>
              </w:numPr>
              <w:ind w:left="288" w:right="-86" w:hanging="403"/>
              <w:jc w:val="both"/>
              <w:rPr>
                <w:rFonts w:ascii="Verdana" w:hAnsi="Verdana" w:cs="Arial"/>
                <w:sz w:val="18"/>
                <w:szCs w:val="18"/>
                <w:lang w:val="ru-RU"/>
              </w:rPr>
            </w:pPr>
            <w:r w:rsidRPr="00200FBA">
              <w:rPr>
                <w:rFonts w:ascii="Verdana" w:hAnsi="Verdana" w:cs="Arial"/>
                <w:sz w:val="18"/>
                <w:szCs w:val="18"/>
                <w:lang w:val="ru-RU"/>
              </w:rPr>
              <w:t>Количество консолидируемых компаний [Приложение №</w:t>
            </w:r>
            <w:r w:rsidR="0092228B" w:rsidRPr="00200FBA">
              <w:rPr>
                <w:rFonts w:ascii="Verdana" w:hAnsi="Verdana" w:cs="Arial"/>
                <w:sz w:val="18"/>
                <w:szCs w:val="18"/>
                <w:lang w:val="en-US"/>
              </w:rPr>
              <w:t> </w:t>
            </w:r>
            <w:r w:rsidRPr="00200FBA">
              <w:rPr>
                <w:rFonts w:ascii="Verdana" w:hAnsi="Verdana" w:cs="Arial"/>
                <w:sz w:val="18"/>
                <w:szCs w:val="18"/>
                <w:lang w:val="ru-RU"/>
              </w:rPr>
              <w:t>XXX к настоящему Договору];</w:t>
            </w:r>
          </w:p>
        </w:tc>
      </w:tr>
      <w:tr w:rsidR="00200FBA" w:rsidRPr="00B266DE" w14:paraId="6AC0CAD7" w14:textId="77777777" w:rsidTr="00F816D3">
        <w:trPr>
          <w:trHeight w:val="187"/>
        </w:trPr>
        <w:tc>
          <w:tcPr>
            <w:tcW w:w="4428" w:type="dxa"/>
          </w:tcPr>
          <w:p w14:paraId="500FCC7C" w14:textId="77777777" w:rsidR="001A3476" w:rsidRPr="00200FBA" w:rsidRDefault="001A3476" w:rsidP="008659CF">
            <w:pPr>
              <w:pStyle w:val="10"/>
              <w:widowControl w:val="0"/>
              <w:ind w:left="289" w:right="-96" w:hanging="397"/>
              <w:jc w:val="both"/>
              <w:rPr>
                <w:rFonts w:ascii="Verdana" w:hAnsi="Verdana" w:cs="Arial"/>
                <w:sz w:val="18"/>
                <w:szCs w:val="18"/>
                <w:lang w:val="ru-RU"/>
              </w:rPr>
            </w:pPr>
          </w:p>
        </w:tc>
        <w:tc>
          <w:tcPr>
            <w:tcW w:w="284" w:type="dxa"/>
          </w:tcPr>
          <w:p w14:paraId="0924929B" w14:textId="77777777" w:rsidR="001A3476" w:rsidRPr="00200FBA" w:rsidRDefault="001A3476" w:rsidP="008659CF">
            <w:pPr>
              <w:pStyle w:val="10"/>
              <w:widowControl w:val="0"/>
              <w:ind w:left="289" w:right="-96" w:hanging="397"/>
              <w:jc w:val="both"/>
              <w:rPr>
                <w:rFonts w:ascii="Verdana" w:hAnsi="Verdana" w:cs="Arial"/>
                <w:sz w:val="18"/>
                <w:szCs w:val="18"/>
                <w:lang w:val="ru-RU"/>
              </w:rPr>
            </w:pPr>
          </w:p>
        </w:tc>
        <w:tc>
          <w:tcPr>
            <w:tcW w:w="4927" w:type="dxa"/>
          </w:tcPr>
          <w:p w14:paraId="5B190AD1" w14:textId="77777777" w:rsidR="001A3476" w:rsidRPr="00200FBA" w:rsidRDefault="001A3476" w:rsidP="008659CF">
            <w:pPr>
              <w:pStyle w:val="10"/>
              <w:widowControl w:val="0"/>
              <w:ind w:left="289" w:right="-96" w:hanging="397"/>
              <w:jc w:val="both"/>
              <w:rPr>
                <w:rFonts w:ascii="Verdana" w:hAnsi="Verdana" w:cs="Arial"/>
                <w:sz w:val="18"/>
                <w:szCs w:val="18"/>
                <w:lang w:val="ru-RU"/>
              </w:rPr>
            </w:pPr>
          </w:p>
        </w:tc>
      </w:tr>
      <w:tr w:rsidR="00200FBA" w:rsidRPr="00B266DE" w14:paraId="528563D3" w14:textId="77777777" w:rsidTr="00F816D3">
        <w:trPr>
          <w:trHeight w:val="187"/>
        </w:trPr>
        <w:tc>
          <w:tcPr>
            <w:tcW w:w="4428" w:type="dxa"/>
          </w:tcPr>
          <w:p w14:paraId="01328EEC" w14:textId="0C9F87FF" w:rsidR="004A52BD" w:rsidRPr="00200FBA" w:rsidRDefault="004A52BD" w:rsidP="00CD0029">
            <w:pPr>
              <w:pStyle w:val="10"/>
              <w:widowControl w:val="0"/>
              <w:numPr>
                <w:ilvl w:val="0"/>
                <w:numId w:val="16"/>
              </w:numPr>
              <w:ind w:left="288" w:right="-86" w:hanging="403"/>
              <w:jc w:val="both"/>
              <w:rPr>
                <w:rFonts w:ascii="Verdana" w:hAnsi="Verdana" w:cs="Arial"/>
                <w:sz w:val="18"/>
                <w:szCs w:val="18"/>
                <w:lang w:val="en-US"/>
              </w:rPr>
            </w:pPr>
            <w:r w:rsidRPr="00200FBA">
              <w:rPr>
                <w:rFonts w:ascii="Verdana" w:hAnsi="Verdana" w:cs="Arial"/>
                <w:sz w:val="18"/>
                <w:szCs w:val="18"/>
                <w:lang w:val="en-US"/>
              </w:rPr>
              <w:t>Degree of Client</w:t>
            </w:r>
            <w:r w:rsidR="005329C7" w:rsidRPr="00200FBA">
              <w:rPr>
                <w:rFonts w:ascii="Verdana" w:hAnsi="Verdana" w:cs="Arial"/>
                <w:sz w:val="18"/>
                <w:szCs w:val="18"/>
                <w:lang w:val="en-US"/>
              </w:rPr>
              <w:t>'</w:t>
            </w:r>
            <w:r w:rsidRPr="00200FBA">
              <w:rPr>
                <w:rFonts w:ascii="Verdana" w:hAnsi="Verdana" w:cs="Arial"/>
                <w:sz w:val="18"/>
                <w:szCs w:val="18"/>
                <w:lang w:val="en-US"/>
              </w:rPr>
              <w:t>s readiness for the review including proper preparation of its Financial statements;</w:t>
            </w:r>
          </w:p>
        </w:tc>
        <w:tc>
          <w:tcPr>
            <w:tcW w:w="284" w:type="dxa"/>
          </w:tcPr>
          <w:p w14:paraId="0BA1AE08" w14:textId="77777777" w:rsidR="004A52BD" w:rsidRPr="00200FBA" w:rsidRDefault="004A52BD" w:rsidP="008659CF">
            <w:pPr>
              <w:pStyle w:val="10"/>
              <w:widowControl w:val="0"/>
              <w:ind w:left="289" w:right="-96" w:hanging="397"/>
              <w:jc w:val="both"/>
              <w:rPr>
                <w:rFonts w:ascii="Verdana" w:hAnsi="Verdana" w:cs="Arial"/>
                <w:sz w:val="18"/>
                <w:szCs w:val="18"/>
                <w:lang w:val="en-US"/>
              </w:rPr>
            </w:pPr>
          </w:p>
        </w:tc>
        <w:tc>
          <w:tcPr>
            <w:tcW w:w="4927" w:type="dxa"/>
          </w:tcPr>
          <w:p w14:paraId="549E2885" w14:textId="40C8111B" w:rsidR="004A52BD" w:rsidRPr="00200FBA" w:rsidRDefault="004A52BD" w:rsidP="008659CF">
            <w:pPr>
              <w:pStyle w:val="10"/>
              <w:widowControl w:val="0"/>
              <w:numPr>
                <w:ilvl w:val="0"/>
                <w:numId w:val="17"/>
              </w:numPr>
              <w:ind w:left="288" w:right="-86" w:hanging="403"/>
              <w:jc w:val="both"/>
              <w:rPr>
                <w:rFonts w:ascii="Verdana" w:hAnsi="Verdana" w:cs="Arial"/>
                <w:sz w:val="18"/>
                <w:szCs w:val="18"/>
                <w:lang w:val="ru-RU"/>
              </w:rPr>
            </w:pPr>
            <w:r w:rsidRPr="00200FBA">
              <w:rPr>
                <w:rFonts w:ascii="Verdana" w:hAnsi="Verdana" w:cs="Arial"/>
                <w:sz w:val="18"/>
                <w:szCs w:val="18"/>
                <w:lang w:val="ru-RU"/>
              </w:rPr>
              <w:t>Уровень подготовленности Заказчика к проведению проверки, включая надлежащую подготовку Финансовой от</w:t>
            </w:r>
            <w:r w:rsidR="00CD0029" w:rsidRPr="00200FBA">
              <w:rPr>
                <w:rFonts w:ascii="Verdana" w:hAnsi="Verdana" w:cs="Arial"/>
                <w:sz w:val="18"/>
                <w:szCs w:val="18"/>
                <w:lang w:val="ru-RU"/>
              </w:rPr>
              <w:t>четности</w:t>
            </w:r>
            <w:r w:rsidRPr="00200FBA">
              <w:rPr>
                <w:rFonts w:ascii="Verdana" w:hAnsi="Verdana" w:cs="Arial"/>
                <w:sz w:val="18"/>
                <w:szCs w:val="18"/>
                <w:lang w:val="ru-RU"/>
              </w:rPr>
              <w:t>;</w:t>
            </w:r>
          </w:p>
        </w:tc>
      </w:tr>
      <w:tr w:rsidR="00200FBA" w:rsidRPr="00B266DE" w14:paraId="05B1859E" w14:textId="77777777" w:rsidTr="00F816D3">
        <w:trPr>
          <w:trHeight w:val="187"/>
        </w:trPr>
        <w:tc>
          <w:tcPr>
            <w:tcW w:w="4428" w:type="dxa"/>
          </w:tcPr>
          <w:p w14:paraId="62536E37" w14:textId="77777777" w:rsidR="004A52BD" w:rsidRPr="00200FBA" w:rsidRDefault="004A52BD" w:rsidP="008659CF">
            <w:pPr>
              <w:pStyle w:val="10"/>
              <w:widowControl w:val="0"/>
              <w:ind w:left="-108" w:right="-96"/>
              <w:jc w:val="both"/>
              <w:rPr>
                <w:rFonts w:ascii="Verdana" w:hAnsi="Verdana" w:cs="Arial"/>
                <w:sz w:val="18"/>
                <w:szCs w:val="18"/>
                <w:lang w:val="ru-RU"/>
              </w:rPr>
            </w:pPr>
          </w:p>
        </w:tc>
        <w:tc>
          <w:tcPr>
            <w:tcW w:w="284" w:type="dxa"/>
          </w:tcPr>
          <w:p w14:paraId="35B828A5" w14:textId="77777777" w:rsidR="004A52BD" w:rsidRPr="00200FBA" w:rsidRDefault="004A52BD" w:rsidP="008659CF">
            <w:pPr>
              <w:pStyle w:val="10"/>
              <w:widowControl w:val="0"/>
              <w:ind w:left="-108" w:right="-96"/>
              <w:jc w:val="both"/>
              <w:rPr>
                <w:rFonts w:ascii="Verdana" w:hAnsi="Verdana" w:cs="Arial"/>
                <w:sz w:val="18"/>
                <w:szCs w:val="18"/>
                <w:lang w:val="ru-RU"/>
              </w:rPr>
            </w:pPr>
          </w:p>
        </w:tc>
        <w:tc>
          <w:tcPr>
            <w:tcW w:w="4927" w:type="dxa"/>
          </w:tcPr>
          <w:p w14:paraId="74FC14A9" w14:textId="77777777" w:rsidR="004A52BD" w:rsidRPr="00200FBA" w:rsidRDefault="004A52BD" w:rsidP="008659CF">
            <w:pPr>
              <w:pStyle w:val="10"/>
              <w:widowControl w:val="0"/>
              <w:ind w:left="288" w:right="-86"/>
              <w:jc w:val="both"/>
              <w:rPr>
                <w:rFonts w:ascii="Verdana" w:hAnsi="Verdana" w:cs="Arial"/>
                <w:sz w:val="18"/>
                <w:szCs w:val="18"/>
                <w:lang w:val="ru-RU"/>
              </w:rPr>
            </w:pPr>
          </w:p>
        </w:tc>
      </w:tr>
      <w:tr w:rsidR="00200FBA" w:rsidRPr="00B266DE" w14:paraId="1E720941" w14:textId="77777777" w:rsidTr="00F816D3">
        <w:trPr>
          <w:trHeight w:val="187"/>
        </w:trPr>
        <w:tc>
          <w:tcPr>
            <w:tcW w:w="4428" w:type="dxa"/>
          </w:tcPr>
          <w:p w14:paraId="065FB95F" w14:textId="77777777" w:rsidR="0020605E" w:rsidRPr="00200FBA" w:rsidRDefault="0020605E" w:rsidP="008659CF">
            <w:pPr>
              <w:pStyle w:val="10"/>
              <w:widowControl w:val="0"/>
              <w:numPr>
                <w:ilvl w:val="0"/>
                <w:numId w:val="16"/>
              </w:numPr>
              <w:ind w:left="288" w:right="-86" w:hanging="403"/>
              <w:jc w:val="both"/>
              <w:rPr>
                <w:rFonts w:ascii="Verdana" w:hAnsi="Verdana" w:cs="Arial"/>
                <w:sz w:val="18"/>
                <w:szCs w:val="18"/>
              </w:rPr>
            </w:pPr>
            <w:r w:rsidRPr="00200FBA">
              <w:rPr>
                <w:rFonts w:ascii="Verdana" w:hAnsi="Verdana" w:cs="Arial"/>
                <w:sz w:val="18"/>
                <w:szCs w:val="18"/>
                <w:lang w:val="en-US"/>
              </w:rPr>
              <w:t>Client</w:t>
            </w:r>
            <w:r w:rsidR="005329C7" w:rsidRPr="00200FBA">
              <w:rPr>
                <w:rFonts w:ascii="Verdana" w:hAnsi="Verdana" w:cs="Arial"/>
                <w:sz w:val="18"/>
                <w:szCs w:val="18"/>
                <w:lang w:val="en-US"/>
              </w:rPr>
              <w:t>'</w:t>
            </w:r>
            <w:r w:rsidRPr="00200FBA">
              <w:rPr>
                <w:rFonts w:ascii="Verdana" w:hAnsi="Verdana" w:cs="Arial"/>
                <w:sz w:val="18"/>
                <w:szCs w:val="18"/>
                <w:lang w:val="en-US"/>
              </w:rPr>
              <w:t xml:space="preserve">s compliance with the schedule for providing of information etc. </w:t>
            </w:r>
          </w:p>
        </w:tc>
        <w:tc>
          <w:tcPr>
            <w:tcW w:w="284" w:type="dxa"/>
          </w:tcPr>
          <w:p w14:paraId="2157231E" w14:textId="77777777" w:rsidR="0020605E" w:rsidRPr="00200FBA" w:rsidRDefault="0020605E" w:rsidP="008659CF">
            <w:pPr>
              <w:pStyle w:val="10"/>
              <w:widowControl w:val="0"/>
              <w:ind w:left="289" w:right="-96" w:hanging="397"/>
              <w:jc w:val="both"/>
              <w:rPr>
                <w:rFonts w:ascii="Verdana" w:hAnsi="Verdana" w:cs="Arial"/>
                <w:sz w:val="18"/>
                <w:szCs w:val="18"/>
                <w:lang w:val="en-US"/>
              </w:rPr>
            </w:pPr>
          </w:p>
        </w:tc>
        <w:tc>
          <w:tcPr>
            <w:tcW w:w="4927" w:type="dxa"/>
          </w:tcPr>
          <w:p w14:paraId="26EAF2D1" w14:textId="77777777" w:rsidR="0020605E" w:rsidRPr="00200FBA" w:rsidRDefault="0020605E" w:rsidP="008659CF">
            <w:pPr>
              <w:pStyle w:val="10"/>
              <w:widowControl w:val="0"/>
              <w:numPr>
                <w:ilvl w:val="0"/>
                <w:numId w:val="17"/>
              </w:numPr>
              <w:ind w:left="288" w:right="-86" w:hanging="403"/>
              <w:jc w:val="both"/>
              <w:rPr>
                <w:rFonts w:ascii="Verdana" w:hAnsi="Verdana" w:cs="Arial"/>
                <w:sz w:val="18"/>
                <w:szCs w:val="18"/>
                <w:lang w:val="ru-RU"/>
              </w:rPr>
            </w:pPr>
            <w:r w:rsidRPr="00200FBA">
              <w:rPr>
                <w:rFonts w:ascii="Verdana" w:hAnsi="Verdana" w:cs="Arial"/>
                <w:sz w:val="18"/>
                <w:szCs w:val="18"/>
                <w:lang w:val="ru-RU"/>
              </w:rPr>
              <w:t>Соблюдение Заказчиком сроков предоставления требуемых документов.</w:t>
            </w:r>
          </w:p>
        </w:tc>
      </w:tr>
      <w:tr w:rsidR="00200FBA" w:rsidRPr="00B266DE" w14:paraId="09CD7118" w14:textId="77777777" w:rsidTr="00F816D3">
        <w:trPr>
          <w:trHeight w:val="187"/>
        </w:trPr>
        <w:tc>
          <w:tcPr>
            <w:tcW w:w="4428" w:type="dxa"/>
          </w:tcPr>
          <w:p w14:paraId="17D9C77A" w14:textId="77777777" w:rsidR="0020605E" w:rsidRPr="00200FBA" w:rsidRDefault="0020605E" w:rsidP="008659CF">
            <w:pPr>
              <w:pStyle w:val="10"/>
              <w:widowControl w:val="0"/>
              <w:ind w:left="-108" w:right="-96"/>
              <w:jc w:val="both"/>
              <w:rPr>
                <w:rFonts w:ascii="Verdana" w:hAnsi="Verdana" w:cs="Arial"/>
                <w:sz w:val="18"/>
                <w:szCs w:val="18"/>
                <w:lang w:val="ru-RU"/>
              </w:rPr>
            </w:pPr>
          </w:p>
        </w:tc>
        <w:tc>
          <w:tcPr>
            <w:tcW w:w="284" w:type="dxa"/>
          </w:tcPr>
          <w:p w14:paraId="18C64407" w14:textId="77777777" w:rsidR="0020605E" w:rsidRPr="00200FBA" w:rsidRDefault="0020605E" w:rsidP="008659CF">
            <w:pPr>
              <w:pStyle w:val="10"/>
              <w:widowControl w:val="0"/>
              <w:ind w:left="-108" w:right="-96"/>
              <w:jc w:val="both"/>
              <w:rPr>
                <w:rFonts w:ascii="Verdana" w:hAnsi="Verdana" w:cs="Arial"/>
                <w:sz w:val="18"/>
                <w:szCs w:val="18"/>
                <w:lang w:val="ru-RU"/>
              </w:rPr>
            </w:pPr>
          </w:p>
        </w:tc>
        <w:tc>
          <w:tcPr>
            <w:tcW w:w="4927" w:type="dxa"/>
          </w:tcPr>
          <w:p w14:paraId="092C7692" w14:textId="77777777" w:rsidR="0020605E" w:rsidRPr="00200FBA" w:rsidRDefault="0020605E" w:rsidP="008659CF">
            <w:pPr>
              <w:pStyle w:val="10"/>
              <w:widowControl w:val="0"/>
              <w:ind w:left="-108" w:right="-96"/>
              <w:jc w:val="both"/>
              <w:rPr>
                <w:rFonts w:ascii="Verdana" w:hAnsi="Verdana" w:cs="Arial"/>
                <w:sz w:val="18"/>
                <w:szCs w:val="18"/>
                <w:lang w:val="ru-RU"/>
              </w:rPr>
            </w:pPr>
          </w:p>
        </w:tc>
      </w:tr>
      <w:tr w:rsidR="00200FBA" w:rsidRPr="00B266DE" w14:paraId="3EB1EC74" w14:textId="77777777" w:rsidTr="00F816D3">
        <w:trPr>
          <w:trHeight w:val="187"/>
        </w:trPr>
        <w:tc>
          <w:tcPr>
            <w:tcW w:w="4428" w:type="dxa"/>
          </w:tcPr>
          <w:p w14:paraId="29786615" w14:textId="77777777" w:rsidR="0020605E" w:rsidRPr="00200FBA" w:rsidRDefault="0020605E" w:rsidP="008659CF">
            <w:pPr>
              <w:pStyle w:val="a4"/>
              <w:autoSpaceDE w:val="0"/>
              <w:autoSpaceDN w:val="0"/>
              <w:spacing w:after="0" w:line="240" w:lineRule="auto"/>
              <w:ind w:left="288" w:right="-86"/>
              <w:jc w:val="both"/>
              <w:rPr>
                <w:rFonts w:ascii="Verdana" w:hAnsi="Verdana" w:cs="Arial"/>
                <w:sz w:val="18"/>
                <w:szCs w:val="18"/>
              </w:rPr>
            </w:pPr>
            <w:r w:rsidRPr="00200FBA">
              <w:rPr>
                <w:rFonts w:ascii="Verdana" w:hAnsi="Verdana" w:cs="Arial"/>
                <w:sz w:val="18"/>
                <w:szCs w:val="18"/>
              </w:rPr>
              <w:t>If the foregoing assumptions or conditions are not met the Company may upon agreement with the Client adjust its fees and planned completion dates</w:t>
            </w:r>
            <w:r w:rsidR="0092228B" w:rsidRPr="00200FBA">
              <w:rPr>
                <w:rFonts w:ascii="Verdana" w:hAnsi="Verdana" w:cs="Arial"/>
                <w:sz w:val="18"/>
                <w:szCs w:val="18"/>
              </w:rPr>
              <w:t>.</w:t>
            </w:r>
          </w:p>
        </w:tc>
        <w:tc>
          <w:tcPr>
            <w:tcW w:w="284" w:type="dxa"/>
          </w:tcPr>
          <w:p w14:paraId="0AF10E98" w14:textId="77777777" w:rsidR="0020605E" w:rsidRPr="00200FBA" w:rsidRDefault="0020605E" w:rsidP="008659CF">
            <w:pPr>
              <w:pStyle w:val="10"/>
              <w:widowControl w:val="0"/>
              <w:ind w:left="-108" w:right="-96"/>
              <w:jc w:val="both"/>
              <w:rPr>
                <w:rFonts w:ascii="Verdana" w:hAnsi="Verdana" w:cs="Arial"/>
                <w:sz w:val="18"/>
                <w:szCs w:val="18"/>
                <w:lang w:val="en-US"/>
              </w:rPr>
            </w:pPr>
          </w:p>
        </w:tc>
        <w:tc>
          <w:tcPr>
            <w:tcW w:w="4927" w:type="dxa"/>
          </w:tcPr>
          <w:p w14:paraId="5CC9A453" w14:textId="77777777" w:rsidR="00E06B55" w:rsidRPr="00200FBA" w:rsidRDefault="0020605E" w:rsidP="008659CF">
            <w:pPr>
              <w:pStyle w:val="10"/>
              <w:widowControl w:val="0"/>
              <w:ind w:left="288" w:right="-86"/>
              <w:jc w:val="both"/>
              <w:rPr>
                <w:rFonts w:ascii="Verdana" w:hAnsi="Verdana" w:cs="Arial"/>
                <w:sz w:val="18"/>
                <w:szCs w:val="18"/>
                <w:lang w:val="ru-RU"/>
              </w:rPr>
            </w:pPr>
            <w:r w:rsidRPr="00200FBA">
              <w:rPr>
                <w:rFonts w:ascii="Verdana" w:hAnsi="Verdana" w:cs="Arial"/>
                <w:sz w:val="18"/>
                <w:szCs w:val="18"/>
                <w:lang w:val="ru-RU"/>
              </w:rPr>
              <w:t>В случае если вышеуказанные предположения или условия не будут выполняться, Исполнитель по согласованию с Заказчиком</w:t>
            </w:r>
            <w:r w:rsidR="001A3476" w:rsidRPr="00200FBA">
              <w:rPr>
                <w:rFonts w:ascii="Verdana" w:hAnsi="Verdana" w:cs="Arial"/>
                <w:sz w:val="18"/>
                <w:szCs w:val="18"/>
                <w:lang w:val="ru-RU"/>
              </w:rPr>
              <w:t xml:space="preserve"> </w:t>
            </w:r>
            <w:r w:rsidRPr="00200FBA">
              <w:rPr>
                <w:rFonts w:ascii="Verdana" w:hAnsi="Verdana" w:cs="Arial"/>
                <w:sz w:val="18"/>
                <w:szCs w:val="18"/>
                <w:lang w:val="ru-RU"/>
              </w:rPr>
              <w:t xml:space="preserve">может </w:t>
            </w:r>
            <w:r w:rsidRPr="00200FBA">
              <w:rPr>
                <w:rFonts w:ascii="Verdana" w:hAnsi="Verdana" w:cs="Arial"/>
                <w:spacing w:val="-2"/>
                <w:sz w:val="18"/>
                <w:szCs w:val="18"/>
                <w:lang w:val="ru-RU"/>
              </w:rPr>
              <w:t>скорректировать</w:t>
            </w:r>
            <w:r w:rsidRPr="00200FBA">
              <w:rPr>
                <w:rFonts w:ascii="Verdana" w:hAnsi="Verdana" w:cs="Arial"/>
                <w:sz w:val="18"/>
                <w:szCs w:val="18"/>
                <w:lang w:val="ru-RU"/>
              </w:rPr>
              <w:t xml:space="preserve"> </w:t>
            </w:r>
            <w:r w:rsidR="00AF6396" w:rsidRPr="00200FBA">
              <w:rPr>
                <w:rFonts w:ascii="Verdana" w:hAnsi="Verdana" w:cs="Arial"/>
                <w:sz w:val="18"/>
                <w:szCs w:val="18"/>
                <w:lang w:val="ru-RU"/>
              </w:rPr>
              <w:t>сумму вознаграждения</w:t>
            </w:r>
            <w:r w:rsidRPr="00200FBA">
              <w:rPr>
                <w:rFonts w:ascii="Verdana" w:hAnsi="Verdana" w:cs="Arial"/>
                <w:sz w:val="18"/>
                <w:szCs w:val="18"/>
                <w:lang w:val="ru-RU"/>
              </w:rPr>
              <w:t xml:space="preserve"> и предусмотреть иные сроки оказания Услуг.</w:t>
            </w:r>
          </w:p>
        </w:tc>
      </w:tr>
      <w:tr w:rsidR="00200FBA" w:rsidRPr="00B266DE" w14:paraId="6DDE1B47" w14:textId="77777777" w:rsidTr="00F816D3">
        <w:trPr>
          <w:trHeight w:val="187"/>
        </w:trPr>
        <w:tc>
          <w:tcPr>
            <w:tcW w:w="4428" w:type="dxa"/>
          </w:tcPr>
          <w:p w14:paraId="4AC8F1FC" w14:textId="77777777" w:rsidR="001A3476" w:rsidRPr="00200FBA" w:rsidRDefault="001A3476" w:rsidP="008659CF">
            <w:pPr>
              <w:pStyle w:val="10"/>
              <w:widowControl w:val="0"/>
              <w:ind w:left="-108" w:right="-96"/>
              <w:jc w:val="both"/>
              <w:rPr>
                <w:rFonts w:ascii="Verdana" w:hAnsi="Verdana" w:cs="Arial"/>
                <w:sz w:val="18"/>
                <w:szCs w:val="18"/>
                <w:lang w:val="ru-RU"/>
              </w:rPr>
            </w:pPr>
          </w:p>
        </w:tc>
        <w:tc>
          <w:tcPr>
            <w:tcW w:w="284" w:type="dxa"/>
          </w:tcPr>
          <w:p w14:paraId="19F83434" w14:textId="77777777" w:rsidR="001A3476" w:rsidRPr="00200FBA" w:rsidRDefault="001A3476" w:rsidP="008659CF">
            <w:pPr>
              <w:pStyle w:val="10"/>
              <w:widowControl w:val="0"/>
              <w:ind w:left="-108" w:right="-96"/>
              <w:jc w:val="both"/>
              <w:rPr>
                <w:rFonts w:ascii="Verdana" w:hAnsi="Verdana" w:cs="Arial"/>
                <w:sz w:val="18"/>
                <w:szCs w:val="18"/>
                <w:lang w:val="ru-RU"/>
              </w:rPr>
            </w:pPr>
          </w:p>
        </w:tc>
        <w:tc>
          <w:tcPr>
            <w:tcW w:w="4927" w:type="dxa"/>
          </w:tcPr>
          <w:p w14:paraId="61F778B1" w14:textId="77777777" w:rsidR="001A3476" w:rsidRPr="00200FBA" w:rsidRDefault="001A3476" w:rsidP="008659CF">
            <w:pPr>
              <w:pStyle w:val="10"/>
              <w:widowControl w:val="0"/>
              <w:ind w:left="-108" w:right="-96"/>
              <w:jc w:val="both"/>
              <w:rPr>
                <w:rFonts w:ascii="Verdana" w:hAnsi="Verdana" w:cs="Arial"/>
                <w:sz w:val="18"/>
                <w:szCs w:val="18"/>
                <w:lang w:val="ru-RU"/>
              </w:rPr>
            </w:pPr>
          </w:p>
        </w:tc>
      </w:tr>
      <w:tr w:rsidR="00200FBA" w:rsidRPr="00B266DE" w14:paraId="0A762A0A" w14:textId="77777777" w:rsidTr="00F816D3">
        <w:trPr>
          <w:trHeight w:val="1512"/>
        </w:trPr>
        <w:tc>
          <w:tcPr>
            <w:tcW w:w="4428" w:type="dxa"/>
          </w:tcPr>
          <w:p w14:paraId="78BAC2C6" w14:textId="169754F6" w:rsidR="00323E03" w:rsidRPr="00200FBA" w:rsidRDefault="00323E03" w:rsidP="008659CF">
            <w:pPr>
              <w:pStyle w:val="10"/>
              <w:widowControl w:val="0"/>
              <w:ind w:left="-108" w:right="-96"/>
              <w:jc w:val="both"/>
              <w:rPr>
                <w:rFonts w:ascii="Verdana" w:hAnsi="Verdana" w:cs="Arial"/>
                <w:sz w:val="18"/>
                <w:szCs w:val="18"/>
                <w:lang w:val="ru-RU"/>
              </w:rPr>
            </w:pPr>
          </w:p>
          <w:p w14:paraId="2FCF0C5C" w14:textId="77777777" w:rsidR="00323E03" w:rsidRPr="00200FBA" w:rsidRDefault="00323E03" w:rsidP="008659CF">
            <w:pPr>
              <w:pStyle w:val="a4"/>
              <w:numPr>
                <w:ilvl w:val="0"/>
                <w:numId w:val="13"/>
              </w:numPr>
              <w:autoSpaceDE w:val="0"/>
              <w:autoSpaceDN w:val="0"/>
              <w:spacing w:after="0" w:line="240" w:lineRule="auto"/>
              <w:ind w:left="288" w:right="-86" w:hanging="403"/>
              <w:jc w:val="both"/>
              <w:rPr>
                <w:rFonts w:ascii="Verdana" w:hAnsi="Verdana" w:cs="Arial"/>
                <w:sz w:val="18"/>
                <w:szCs w:val="18"/>
                <w:lang w:val="en-GB"/>
              </w:rPr>
            </w:pPr>
            <w:r w:rsidRPr="00200FBA">
              <w:rPr>
                <w:rFonts w:ascii="Verdana" w:eastAsia="Times New Roman" w:hAnsi="Verdana" w:cs="Arial"/>
                <w:sz w:val="18"/>
                <w:szCs w:val="18"/>
                <w:lang w:val="en-GB"/>
              </w:rPr>
              <w:t>Overhead</w:t>
            </w:r>
            <w:r w:rsidRPr="00200FBA">
              <w:rPr>
                <w:rFonts w:ascii="Verdana" w:hAnsi="Verdana" w:cs="Arial"/>
                <w:sz w:val="18"/>
                <w:szCs w:val="18"/>
              </w:rPr>
              <w:t xml:space="preserve"> expenses incurred by the Company in connection with provision of the Services and included into the cost of Services shall include but not be limited to travel expenses (such as airfare, lodging and meals), per diems, telecommunication expenses (such as cost of business calls by the personnel’s mobile phones), transportation costs, and any other overhead expenses related to the provision of Services.</w:t>
            </w:r>
          </w:p>
        </w:tc>
        <w:tc>
          <w:tcPr>
            <w:tcW w:w="284" w:type="dxa"/>
          </w:tcPr>
          <w:p w14:paraId="3519E496" w14:textId="77777777" w:rsidR="00323E03" w:rsidRPr="00200FBA" w:rsidRDefault="00323E03" w:rsidP="008659CF">
            <w:pPr>
              <w:pStyle w:val="10"/>
              <w:widowControl w:val="0"/>
              <w:ind w:left="-108" w:right="-96"/>
              <w:jc w:val="both"/>
              <w:rPr>
                <w:rFonts w:ascii="Verdana" w:hAnsi="Verdana" w:cs="Arial"/>
                <w:b/>
                <w:sz w:val="18"/>
                <w:szCs w:val="18"/>
                <w:lang w:val="en-US"/>
              </w:rPr>
            </w:pPr>
          </w:p>
        </w:tc>
        <w:tc>
          <w:tcPr>
            <w:tcW w:w="4927" w:type="dxa"/>
          </w:tcPr>
          <w:p w14:paraId="20C42E68" w14:textId="77777777" w:rsidR="00AF6396" w:rsidRPr="00200FBA" w:rsidRDefault="00AF6396" w:rsidP="008659CF">
            <w:pPr>
              <w:pStyle w:val="10"/>
              <w:widowControl w:val="0"/>
              <w:ind w:left="-108" w:right="-96"/>
              <w:jc w:val="both"/>
              <w:rPr>
                <w:rFonts w:ascii="Verdana" w:hAnsi="Verdana" w:cs="Arial"/>
                <w:sz w:val="18"/>
                <w:szCs w:val="18"/>
                <w:lang w:val="en-US" w:eastAsia="ru-RU"/>
              </w:rPr>
            </w:pPr>
          </w:p>
          <w:p w14:paraId="213507BA" w14:textId="77777777" w:rsidR="00323E03" w:rsidRPr="00200FBA" w:rsidRDefault="00323E03" w:rsidP="008659CF">
            <w:pPr>
              <w:pStyle w:val="10"/>
              <w:widowControl w:val="0"/>
              <w:numPr>
                <w:ilvl w:val="0"/>
                <w:numId w:val="15"/>
              </w:numPr>
              <w:ind w:left="288" w:right="-86" w:hanging="403"/>
              <w:jc w:val="both"/>
              <w:rPr>
                <w:rFonts w:ascii="Verdana" w:hAnsi="Verdana" w:cs="Arial"/>
                <w:sz w:val="18"/>
                <w:szCs w:val="18"/>
                <w:lang w:val="ru-RU"/>
              </w:rPr>
            </w:pPr>
            <w:r w:rsidRPr="00200FBA">
              <w:rPr>
                <w:rFonts w:ascii="Verdana" w:hAnsi="Verdana" w:cs="Arial"/>
                <w:sz w:val="18"/>
                <w:szCs w:val="18"/>
                <w:lang w:val="ru-RU"/>
              </w:rPr>
              <w:t>Дополнительные расходы, понесенные Исполнителем в связи с оказанием Услуг и оплачиваемые Заказчиком Исполнителю в составе стоимости Услуг, включают, в частности, командировочные расходы (например, стоимость авиабилетов, проживания и питания), суточные, расходы связи (например, стоимость деловых разговоров с мобильных телефонов работников), транспортные расходы, а также иные дополнительные расходы, понесенные в связи с оказанием Услуг.</w:t>
            </w:r>
          </w:p>
        </w:tc>
      </w:tr>
      <w:tr w:rsidR="00200FBA" w:rsidRPr="00B266DE" w14:paraId="3CE32568" w14:textId="77777777" w:rsidTr="00F816D3">
        <w:trPr>
          <w:trHeight w:val="187"/>
        </w:trPr>
        <w:tc>
          <w:tcPr>
            <w:tcW w:w="4428" w:type="dxa"/>
          </w:tcPr>
          <w:p w14:paraId="72376F56" w14:textId="77777777" w:rsidR="004A52BD" w:rsidRPr="00200FBA" w:rsidRDefault="004A52BD" w:rsidP="008659CF">
            <w:pPr>
              <w:pStyle w:val="10"/>
              <w:widowControl w:val="0"/>
              <w:ind w:left="-108" w:right="-96"/>
              <w:jc w:val="both"/>
              <w:rPr>
                <w:rFonts w:ascii="Verdana" w:hAnsi="Verdana" w:cs="Arial"/>
                <w:sz w:val="18"/>
                <w:szCs w:val="18"/>
                <w:lang w:val="ru-RU"/>
              </w:rPr>
            </w:pPr>
          </w:p>
        </w:tc>
        <w:tc>
          <w:tcPr>
            <w:tcW w:w="284" w:type="dxa"/>
          </w:tcPr>
          <w:p w14:paraId="53B72ECD" w14:textId="77777777" w:rsidR="004A52BD" w:rsidRPr="00200FBA" w:rsidRDefault="004A52BD" w:rsidP="008659CF">
            <w:pPr>
              <w:pStyle w:val="10"/>
              <w:widowControl w:val="0"/>
              <w:ind w:left="-108" w:right="-96"/>
              <w:jc w:val="both"/>
              <w:rPr>
                <w:rFonts w:ascii="Verdana" w:hAnsi="Verdana" w:cs="Arial"/>
                <w:sz w:val="18"/>
                <w:szCs w:val="18"/>
                <w:lang w:val="ru-RU"/>
              </w:rPr>
            </w:pPr>
          </w:p>
        </w:tc>
        <w:tc>
          <w:tcPr>
            <w:tcW w:w="4927" w:type="dxa"/>
          </w:tcPr>
          <w:p w14:paraId="358B525A" w14:textId="77777777" w:rsidR="004A52BD" w:rsidRPr="00200FBA" w:rsidRDefault="004A52BD" w:rsidP="008659CF">
            <w:pPr>
              <w:pStyle w:val="10"/>
              <w:widowControl w:val="0"/>
              <w:ind w:left="-108" w:right="-96"/>
              <w:jc w:val="both"/>
              <w:rPr>
                <w:rFonts w:ascii="Verdana" w:hAnsi="Verdana" w:cs="Arial"/>
                <w:sz w:val="18"/>
                <w:szCs w:val="18"/>
                <w:lang w:val="ru-RU"/>
              </w:rPr>
            </w:pPr>
          </w:p>
        </w:tc>
      </w:tr>
      <w:tr w:rsidR="00200FBA" w:rsidRPr="00B266DE" w14:paraId="2C27808A" w14:textId="77777777" w:rsidTr="00F816D3">
        <w:trPr>
          <w:trHeight w:val="1278"/>
        </w:trPr>
        <w:tc>
          <w:tcPr>
            <w:tcW w:w="4428" w:type="dxa"/>
          </w:tcPr>
          <w:p w14:paraId="711ED108" w14:textId="77777777" w:rsidR="00323E03" w:rsidRPr="00200FBA" w:rsidRDefault="00323E03" w:rsidP="008659CF">
            <w:pPr>
              <w:pStyle w:val="10"/>
              <w:widowControl w:val="0"/>
              <w:ind w:left="288" w:right="-86"/>
              <w:jc w:val="both"/>
              <w:rPr>
                <w:rFonts w:ascii="Verdana" w:hAnsi="Verdana" w:cs="Arial"/>
                <w:sz w:val="18"/>
                <w:szCs w:val="18"/>
              </w:rPr>
            </w:pPr>
            <w:r w:rsidRPr="00200FBA">
              <w:rPr>
                <w:rFonts w:ascii="Verdana" w:hAnsi="Verdana" w:cs="Arial"/>
                <w:sz w:val="18"/>
                <w:szCs w:val="18"/>
              </w:rPr>
              <w:t xml:space="preserve">Subject to Client’s consent, the Company may charge additional fees if events beyond the Company’s control (including the Client’s acts or omissions) affect the ability of the Company to perform the Services as originally planned or if an </w:t>
            </w:r>
            <w:r w:rsidRPr="00200FBA">
              <w:rPr>
                <w:rFonts w:ascii="Verdana" w:hAnsi="Verdana" w:cs="Arial"/>
                <w:sz w:val="18"/>
                <w:szCs w:val="18"/>
                <w:lang w:val="en-US"/>
              </w:rPr>
              <w:t>addition</w:t>
            </w:r>
            <w:r w:rsidRPr="00200FBA">
              <w:rPr>
                <w:rFonts w:ascii="Verdana" w:hAnsi="Verdana" w:cs="Arial"/>
                <w:sz w:val="18"/>
                <w:szCs w:val="18"/>
              </w:rPr>
              <w:t xml:space="preserve"> to the initially approved scope of work becomes necessary.</w:t>
            </w:r>
          </w:p>
          <w:p w14:paraId="46462055" w14:textId="77777777" w:rsidR="00323E03" w:rsidRPr="00200FBA" w:rsidRDefault="00323E03" w:rsidP="008659CF">
            <w:pPr>
              <w:pStyle w:val="10"/>
              <w:widowControl w:val="0"/>
              <w:ind w:right="-96"/>
              <w:jc w:val="both"/>
              <w:rPr>
                <w:rFonts w:ascii="Verdana" w:hAnsi="Verdana" w:cs="Arial"/>
                <w:sz w:val="18"/>
                <w:szCs w:val="18"/>
                <w:lang w:val="en-US"/>
              </w:rPr>
            </w:pPr>
          </w:p>
        </w:tc>
        <w:tc>
          <w:tcPr>
            <w:tcW w:w="284" w:type="dxa"/>
          </w:tcPr>
          <w:p w14:paraId="0B53439C" w14:textId="77777777" w:rsidR="00323E03" w:rsidRPr="00200FBA" w:rsidRDefault="00323E03" w:rsidP="008659CF">
            <w:pPr>
              <w:pStyle w:val="10"/>
              <w:widowControl w:val="0"/>
              <w:ind w:left="-108" w:right="-96"/>
              <w:jc w:val="both"/>
              <w:rPr>
                <w:rFonts w:ascii="Verdana" w:hAnsi="Verdana" w:cs="Arial"/>
                <w:sz w:val="18"/>
                <w:szCs w:val="18"/>
                <w:lang w:val="en-US"/>
              </w:rPr>
            </w:pPr>
          </w:p>
        </w:tc>
        <w:tc>
          <w:tcPr>
            <w:tcW w:w="4927" w:type="dxa"/>
          </w:tcPr>
          <w:p w14:paraId="14556C46" w14:textId="77777777" w:rsidR="00323E03" w:rsidRPr="00200FBA" w:rsidRDefault="00323E03" w:rsidP="008659CF">
            <w:pPr>
              <w:pStyle w:val="10"/>
              <w:widowControl w:val="0"/>
              <w:ind w:left="288" w:right="-86"/>
              <w:jc w:val="both"/>
              <w:rPr>
                <w:rFonts w:ascii="Verdana" w:hAnsi="Verdana" w:cs="Arial"/>
                <w:sz w:val="18"/>
                <w:szCs w:val="18"/>
                <w:lang w:val="ru-RU" w:bidi="en-US"/>
              </w:rPr>
            </w:pPr>
            <w:r w:rsidRPr="00200FBA">
              <w:rPr>
                <w:rFonts w:ascii="Verdana" w:hAnsi="Verdana" w:cs="Arial"/>
                <w:sz w:val="18"/>
                <w:szCs w:val="18"/>
                <w:lang w:val="ru-RU" w:bidi="en-US"/>
              </w:rPr>
              <w:t xml:space="preserve">При условии получения соответствующего согласия Заказчика, Исполнитель вправе выставить счет на дополнительную оплату Услуг Исполнителя, если по не зависящим от Исполнителя </w:t>
            </w:r>
            <w:r w:rsidRPr="00200FBA">
              <w:rPr>
                <w:rFonts w:ascii="Verdana" w:hAnsi="Verdana" w:cs="Arial"/>
                <w:sz w:val="18"/>
                <w:szCs w:val="18"/>
                <w:lang w:val="ru-RU"/>
              </w:rPr>
              <w:t>причинам</w:t>
            </w:r>
            <w:r w:rsidRPr="00200FBA">
              <w:rPr>
                <w:rFonts w:ascii="Verdana" w:hAnsi="Verdana" w:cs="Arial"/>
                <w:sz w:val="18"/>
                <w:szCs w:val="18"/>
                <w:lang w:val="ru-RU" w:bidi="en-US"/>
              </w:rPr>
              <w:t xml:space="preserve"> (в т.ч. по причине действий или бездействия Заказчика) возникла необходимость в оказании объема услуг, дополнительного по сравнению с изначально согласованным.</w:t>
            </w:r>
          </w:p>
        </w:tc>
      </w:tr>
      <w:tr w:rsidR="00200FBA" w:rsidRPr="00B266DE" w14:paraId="22F211C9" w14:textId="77777777" w:rsidTr="00F816D3">
        <w:trPr>
          <w:trHeight w:val="50"/>
        </w:trPr>
        <w:tc>
          <w:tcPr>
            <w:tcW w:w="4428" w:type="dxa"/>
          </w:tcPr>
          <w:p w14:paraId="027AF013" w14:textId="77777777" w:rsidR="00AF6396" w:rsidRPr="00200FBA" w:rsidRDefault="00AF6396" w:rsidP="008659CF">
            <w:pPr>
              <w:pStyle w:val="10"/>
              <w:widowControl w:val="0"/>
              <w:ind w:left="288" w:right="-86"/>
              <w:jc w:val="both"/>
              <w:rPr>
                <w:rFonts w:ascii="Verdana" w:hAnsi="Verdana" w:cs="Arial"/>
                <w:sz w:val="18"/>
                <w:szCs w:val="18"/>
                <w:lang w:val="ru-RU"/>
              </w:rPr>
            </w:pPr>
          </w:p>
        </w:tc>
        <w:tc>
          <w:tcPr>
            <w:tcW w:w="284" w:type="dxa"/>
          </w:tcPr>
          <w:p w14:paraId="4158B662" w14:textId="77777777" w:rsidR="00AF6396" w:rsidRPr="00200FBA" w:rsidRDefault="00AF6396" w:rsidP="008659CF">
            <w:pPr>
              <w:pStyle w:val="10"/>
              <w:widowControl w:val="0"/>
              <w:ind w:left="-108" w:right="-96"/>
              <w:jc w:val="both"/>
              <w:rPr>
                <w:rFonts w:ascii="Verdana" w:hAnsi="Verdana" w:cs="Arial"/>
                <w:sz w:val="18"/>
                <w:szCs w:val="18"/>
                <w:lang w:val="ru-RU"/>
              </w:rPr>
            </w:pPr>
          </w:p>
        </w:tc>
        <w:tc>
          <w:tcPr>
            <w:tcW w:w="4927" w:type="dxa"/>
          </w:tcPr>
          <w:p w14:paraId="0359B143" w14:textId="77777777" w:rsidR="00AF6396" w:rsidRPr="00200FBA" w:rsidRDefault="00AF6396" w:rsidP="008659CF">
            <w:pPr>
              <w:pStyle w:val="10"/>
              <w:widowControl w:val="0"/>
              <w:ind w:left="288" w:right="-86"/>
              <w:jc w:val="both"/>
              <w:rPr>
                <w:rFonts w:ascii="Verdana" w:hAnsi="Verdana" w:cs="Arial"/>
                <w:sz w:val="18"/>
                <w:szCs w:val="18"/>
                <w:lang w:val="ru-RU" w:bidi="en-US"/>
              </w:rPr>
            </w:pPr>
          </w:p>
        </w:tc>
      </w:tr>
      <w:tr w:rsidR="00200FBA" w:rsidRPr="00B266DE" w14:paraId="4D5777A5" w14:textId="77777777" w:rsidTr="00F816D3">
        <w:trPr>
          <w:trHeight w:val="187"/>
        </w:trPr>
        <w:tc>
          <w:tcPr>
            <w:tcW w:w="4428" w:type="dxa"/>
          </w:tcPr>
          <w:p w14:paraId="3BA11992" w14:textId="6DBA5C06" w:rsidR="00F30FEE" w:rsidRPr="00200FBA" w:rsidRDefault="00F30FEE" w:rsidP="00154968">
            <w:pPr>
              <w:pStyle w:val="Indent4"/>
              <w:widowControl w:val="0"/>
              <w:numPr>
                <w:ilvl w:val="1"/>
                <w:numId w:val="12"/>
              </w:numPr>
              <w:overflowPunct/>
              <w:adjustRightInd/>
              <w:spacing w:line="240" w:lineRule="auto"/>
              <w:ind w:left="288" w:right="-86" w:hanging="403"/>
              <w:textAlignment w:val="auto"/>
              <w:rPr>
                <w:rFonts w:ascii="Verdana" w:hAnsi="Verdana" w:cs="Arial"/>
                <w:sz w:val="18"/>
                <w:szCs w:val="18"/>
                <w:lang w:eastAsia="ru-RU"/>
              </w:rPr>
            </w:pPr>
            <w:r w:rsidRPr="00200FBA">
              <w:rPr>
                <w:rFonts w:ascii="Verdana" w:hAnsi="Verdana" w:cs="Arial"/>
                <w:sz w:val="18"/>
                <w:szCs w:val="18"/>
              </w:rPr>
              <w:t xml:space="preserve">The Client shall pay for Services </w:t>
            </w:r>
            <w:r w:rsidR="00154968" w:rsidRPr="00200FBA">
              <w:rPr>
                <w:rFonts w:ascii="Verdana" w:hAnsi="Verdana" w:cs="Arial"/>
                <w:sz w:val="18"/>
                <w:szCs w:val="18"/>
              </w:rPr>
              <w:t xml:space="preserve">within </w:t>
            </w:r>
            <w:r w:rsidR="00B266DE" w:rsidRPr="00B266DE">
              <w:rPr>
                <w:rFonts w:ascii="Verdana" w:hAnsi="Verdana" w:cs="Arial"/>
                <w:sz w:val="18"/>
                <w:szCs w:val="18"/>
              </w:rPr>
              <w:t>______</w:t>
            </w:r>
            <w:r w:rsidRPr="00200FBA">
              <w:rPr>
                <w:rFonts w:ascii="Verdana" w:hAnsi="Verdana" w:cs="Arial"/>
                <w:sz w:val="18"/>
                <w:szCs w:val="18"/>
              </w:rPr>
              <w:t xml:space="preserve"> (</w:t>
            </w:r>
            <w:r w:rsidR="00B266DE" w:rsidRPr="00B266DE">
              <w:rPr>
                <w:rFonts w:ascii="Verdana" w:hAnsi="Verdana" w:cs="Arial"/>
                <w:sz w:val="18"/>
                <w:szCs w:val="18"/>
              </w:rPr>
              <w:t>____</w:t>
            </w:r>
            <w:r w:rsidRPr="00200FBA">
              <w:rPr>
                <w:rFonts w:ascii="Verdana" w:hAnsi="Verdana" w:cs="Arial"/>
                <w:sz w:val="18"/>
                <w:szCs w:val="18"/>
              </w:rPr>
              <w:t>)</w:t>
            </w:r>
            <w:r w:rsidR="00154968" w:rsidRPr="00200FBA">
              <w:rPr>
                <w:rFonts w:ascii="Verdana" w:hAnsi="Verdana" w:cs="Arial"/>
                <w:sz w:val="18"/>
                <w:szCs w:val="18"/>
              </w:rPr>
              <w:t xml:space="preserve"> calendar </w:t>
            </w:r>
            <w:r w:rsidRPr="00200FBA">
              <w:rPr>
                <w:rFonts w:ascii="Verdana" w:hAnsi="Verdana" w:cs="Arial"/>
                <w:sz w:val="18"/>
                <w:szCs w:val="18"/>
              </w:rPr>
              <w:t>according to the schedule in Annex [</w:t>
            </w:r>
            <w:r w:rsidRPr="00200FBA">
              <w:rPr>
                <w:rFonts w:ascii="Verdana" w:hAnsi="Verdana" w:cs="Arial"/>
                <w:b/>
                <w:sz w:val="18"/>
                <w:szCs w:val="18"/>
              </w:rPr>
              <w:t>XXX</w:t>
            </w:r>
            <w:r w:rsidRPr="00200FBA">
              <w:rPr>
                <w:rFonts w:ascii="Verdana" w:hAnsi="Verdana" w:cs="Arial"/>
                <w:sz w:val="18"/>
                <w:szCs w:val="18"/>
              </w:rPr>
              <w:t>] to the Agreement.</w:t>
            </w:r>
          </w:p>
        </w:tc>
        <w:tc>
          <w:tcPr>
            <w:tcW w:w="284" w:type="dxa"/>
          </w:tcPr>
          <w:p w14:paraId="2E5ECFCE" w14:textId="77777777" w:rsidR="00F30FEE" w:rsidRPr="00200FBA" w:rsidRDefault="00F30FEE" w:rsidP="00F30FEE">
            <w:pPr>
              <w:pStyle w:val="10"/>
              <w:ind w:left="-108" w:right="-96"/>
              <w:jc w:val="both"/>
              <w:rPr>
                <w:rFonts w:ascii="Verdana" w:hAnsi="Verdana" w:cs="Arial"/>
                <w:sz w:val="18"/>
                <w:szCs w:val="18"/>
                <w:lang w:val="en-US"/>
              </w:rPr>
            </w:pPr>
          </w:p>
        </w:tc>
        <w:tc>
          <w:tcPr>
            <w:tcW w:w="4927" w:type="dxa"/>
          </w:tcPr>
          <w:p w14:paraId="0656DC8B" w14:textId="1ED66841" w:rsidR="00F30FEE" w:rsidRPr="00200FBA" w:rsidRDefault="00F30FEE" w:rsidP="00154968">
            <w:pPr>
              <w:pStyle w:val="a4"/>
              <w:widowControl w:val="0"/>
              <w:numPr>
                <w:ilvl w:val="1"/>
                <w:numId w:val="11"/>
              </w:numPr>
              <w:autoSpaceDE w:val="0"/>
              <w:autoSpaceDN w:val="0"/>
              <w:spacing w:after="0" w:line="240" w:lineRule="auto"/>
              <w:ind w:left="288" w:right="-86" w:hanging="403"/>
              <w:jc w:val="both"/>
              <w:rPr>
                <w:rFonts w:ascii="Verdana" w:hAnsi="Verdana" w:cs="Arial"/>
                <w:sz w:val="18"/>
                <w:szCs w:val="18"/>
                <w:lang w:val="ru-RU"/>
              </w:rPr>
            </w:pPr>
            <w:r w:rsidRPr="00200FBA">
              <w:rPr>
                <w:rFonts w:ascii="Verdana" w:hAnsi="Verdana" w:cs="Arial"/>
                <w:sz w:val="18"/>
                <w:szCs w:val="18"/>
                <w:lang w:val="ru-RU" w:bidi="en-US"/>
              </w:rPr>
              <w:t xml:space="preserve">Заказчик </w:t>
            </w:r>
            <w:r w:rsidRPr="00200FBA">
              <w:rPr>
                <w:rFonts w:ascii="Verdana" w:hAnsi="Verdana" w:cs="Arial"/>
                <w:sz w:val="18"/>
                <w:szCs w:val="18"/>
                <w:lang w:val="ru-RU"/>
              </w:rPr>
              <w:t>осуществляет</w:t>
            </w:r>
            <w:r w:rsidRPr="00200FBA">
              <w:rPr>
                <w:rFonts w:ascii="Verdana" w:hAnsi="Verdana" w:cs="Arial"/>
                <w:sz w:val="18"/>
                <w:szCs w:val="18"/>
                <w:lang w:val="ru-RU" w:bidi="en-US"/>
              </w:rPr>
              <w:t xml:space="preserve"> оплату Услуг </w:t>
            </w:r>
            <w:r w:rsidR="00154968" w:rsidRPr="00200FBA">
              <w:rPr>
                <w:rFonts w:ascii="Verdana" w:hAnsi="Verdana" w:cs="Arial"/>
                <w:sz w:val="18"/>
                <w:szCs w:val="18"/>
                <w:lang w:val="ru-RU" w:bidi="en-US"/>
              </w:rPr>
              <w:t xml:space="preserve">в течение </w:t>
            </w:r>
            <w:r w:rsidR="00B266DE">
              <w:rPr>
                <w:rFonts w:ascii="Verdana" w:hAnsi="Verdana" w:cs="Arial"/>
                <w:sz w:val="18"/>
                <w:szCs w:val="18"/>
                <w:lang w:val="ru-RU" w:bidi="en-US"/>
              </w:rPr>
              <w:t>______</w:t>
            </w:r>
            <w:r w:rsidRPr="00200FBA">
              <w:rPr>
                <w:rFonts w:ascii="Verdana" w:hAnsi="Verdana" w:cs="Arial"/>
                <w:sz w:val="18"/>
                <w:szCs w:val="18"/>
                <w:lang w:val="ru-RU" w:bidi="en-US"/>
              </w:rPr>
              <w:t xml:space="preserve"> (</w:t>
            </w:r>
            <w:r w:rsidR="00B266DE">
              <w:rPr>
                <w:rFonts w:ascii="Verdana" w:hAnsi="Verdana" w:cs="Arial"/>
                <w:sz w:val="18"/>
                <w:szCs w:val="18"/>
                <w:lang w:val="ru-RU" w:bidi="en-US"/>
              </w:rPr>
              <w:t>________</w:t>
            </w:r>
            <w:r w:rsidRPr="00200FBA">
              <w:rPr>
                <w:rFonts w:ascii="Verdana" w:hAnsi="Verdana" w:cs="Arial"/>
                <w:sz w:val="18"/>
                <w:szCs w:val="18"/>
                <w:lang w:val="ru-RU" w:bidi="en-US"/>
              </w:rPr>
              <w:t>) календарных дней в соответствии с графиком, указанным в Приложении [</w:t>
            </w:r>
            <w:r w:rsidRPr="00200FBA">
              <w:rPr>
                <w:rFonts w:ascii="Verdana" w:hAnsi="Verdana" w:cs="Arial"/>
                <w:b/>
                <w:sz w:val="18"/>
                <w:szCs w:val="18"/>
                <w:lang w:val="ru-RU" w:bidi="en-US"/>
              </w:rPr>
              <w:t>XXX</w:t>
            </w:r>
            <w:r w:rsidRPr="00200FBA">
              <w:rPr>
                <w:rFonts w:ascii="Verdana" w:hAnsi="Verdana" w:cs="Arial"/>
                <w:sz w:val="18"/>
                <w:szCs w:val="18"/>
                <w:lang w:val="ru-RU" w:bidi="en-US"/>
              </w:rPr>
              <w:t>] к Договору.</w:t>
            </w:r>
          </w:p>
        </w:tc>
      </w:tr>
      <w:tr w:rsidR="00200FBA" w:rsidRPr="00B266DE" w14:paraId="0CCC6511" w14:textId="77777777" w:rsidTr="00F816D3">
        <w:trPr>
          <w:trHeight w:val="187"/>
        </w:trPr>
        <w:tc>
          <w:tcPr>
            <w:tcW w:w="4428" w:type="dxa"/>
          </w:tcPr>
          <w:p w14:paraId="2F95C2CB" w14:textId="77777777" w:rsidR="00AF6396" w:rsidRPr="00200FBA" w:rsidRDefault="00AF6396" w:rsidP="008659CF">
            <w:pPr>
              <w:pStyle w:val="10"/>
              <w:widowControl w:val="0"/>
              <w:ind w:right="-96"/>
              <w:jc w:val="both"/>
              <w:rPr>
                <w:rFonts w:ascii="Verdana" w:hAnsi="Verdana" w:cs="Arial"/>
                <w:sz w:val="18"/>
                <w:szCs w:val="18"/>
                <w:lang w:val="ru-RU"/>
              </w:rPr>
            </w:pPr>
          </w:p>
        </w:tc>
        <w:tc>
          <w:tcPr>
            <w:tcW w:w="284" w:type="dxa"/>
          </w:tcPr>
          <w:p w14:paraId="1F5EB506" w14:textId="77777777" w:rsidR="00AF6396" w:rsidRPr="00200FBA" w:rsidRDefault="00AF6396" w:rsidP="008659CF">
            <w:pPr>
              <w:pStyle w:val="10"/>
              <w:widowControl w:val="0"/>
              <w:ind w:left="-108" w:right="-96"/>
              <w:jc w:val="both"/>
              <w:rPr>
                <w:rFonts w:ascii="Verdana" w:hAnsi="Verdana" w:cs="Arial"/>
                <w:sz w:val="18"/>
                <w:szCs w:val="18"/>
                <w:lang w:val="ru-RU"/>
              </w:rPr>
            </w:pPr>
          </w:p>
        </w:tc>
        <w:tc>
          <w:tcPr>
            <w:tcW w:w="4927" w:type="dxa"/>
          </w:tcPr>
          <w:p w14:paraId="0F536167" w14:textId="77777777" w:rsidR="00AF6396" w:rsidRPr="00200FBA" w:rsidRDefault="00AF6396" w:rsidP="008659CF">
            <w:pPr>
              <w:autoSpaceDE w:val="0"/>
              <w:autoSpaceDN w:val="0"/>
              <w:spacing w:after="0" w:line="240" w:lineRule="auto"/>
              <w:jc w:val="both"/>
              <w:rPr>
                <w:rFonts w:ascii="Verdana" w:eastAsia="Times New Roman" w:hAnsi="Verdana" w:cs="Arial"/>
                <w:sz w:val="18"/>
                <w:szCs w:val="18"/>
                <w:lang w:val="ru-RU" w:bidi="en-US"/>
              </w:rPr>
            </w:pPr>
          </w:p>
        </w:tc>
      </w:tr>
      <w:tr w:rsidR="00200FBA" w:rsidRPr="00B266DE" w14:paraId="3AA63455" w14:textId="77777777" w:rsidTr="00F816D3">
        <w:trPr>
          <w:trHeight w:val="801"/>
        </w:trPr>
        <w:tc>
          <w:tcPr>
            <w:tcW w:w="4428" w:type="dxa"/>
          </w:tcPr>
          <w:p w14:paraId="0BBCBAFC" w14:textId="77777777" w:rsidR="00AF6396" w:rsidRPr="00200FBA" w:rsidRDefault="00AF6396" w:rsidP="008659CF">
            <w:pPr>
              <w:pStyle w:val="Indent4"/>
              <w:widowControl w:val="0"/>
              <w:numPr>
                <w:ilvl w:val="1"/>
                <w:numId w:val="12"/>
              </w:numPr>
              <w:spacing w:line="240" w:lineRule="auto"/>
              <w:ind w:left="288" w:right="-86" w:hanging="403"/>
              <w:rPr>
                <w:rFonts w:ascii="Verdana" w:hAnsi="Verdana" w:cs="Arial"/>
                <w:b/>
                <w:bCs/>
                <w:sz w:val="18"/>
                <w:szCs w:val="18"/>
              </w:rPr>
            </w:pPr>
            <w:r w:rsidRPr="00200FBA">
              <w:rPr>
                <w:rFonts w:ascii="Verdana" w:hAnsi="Verdana" w:cs="Arial"/>
                <w:sz w:val="18"/>
                <w:szCs w:val="18"/>
                <w:lang w:bidi="en-US"/>
              </w:rPr>
              <w:t xml:space="preserve">To the extent required by Russian legislation, the payment due to the Company shall be subject to VAT and other applicable taxes, which are in addition to the </w:t>
            </w:r>
            <w:proofErr w:type="spellStart"/>
            <w:r w:rsidRPr="00200FBA">
              <w:rPr>
                <w:rFonts w:ascii="Verdana" w:hAnsi="Verdana" w:cs="Arial"/>
                <w:sz w:val="18"/>
                <w:szCs w:val="18"/>
                <w:lang w:bidi="en-US"/>
              </w:rPr>
              <w:t>the</w:t>
            </w:r>
            <w:proofErr w:type="spellEnd"/>
            <w:r w:rsidRPr="00200FBA">
              <w:rPr>
                <w:rFonts w:ascii="Verdana" w:hAnsi="Verdana" w:cs="Arial"/>
                <w:sz w:val="18"/>
                <w:szCs w:val="18"/>
                <w:lang w:bidi="en-US"/>
              </w:rPr>
              <w:t xml:space="preserve"> cost of Services.</w:t>
            </w:r>
          </w:p>
        </w:tc>
        <w:tc>
          <w:tcPr>
            <w:tcW w:w="284" w:type="dxa"/>
          </w:tcPr>
          <w:p w14:paraId="625E1F0D" w14:textId="77777777" w:rsidR="00AF6396" w:rsidRPr="00200FBA" w:rsidRDefault="00AF6396" w:rsidP="008659CF">
            <w:pPr>
              <w:pStyle w:val="10"/>
              <w:widowControl w:val="0"/>
              <w:ind w:left="289" w:right="-96" w:hanging="397"/>
              <w:jc w:val="both"/>
              <w:rPr>
                <w:rFonts w:ascii="Verdana" w:hAnsi="Verdana" w:cs="Arial"/>
                <w:b/>
                <w:sz w:val="18"/>
                <w:szCs w:val="18"/>
                <w:lang w:val="en-US"/>
              </w:rPr>
            </w:pPr>
          </w:p>
        </w:tc>
        <w:tc>
          <w:tcPr>
            <w:tcW w:w="4927" w:type="dxa"/>
          </w:tcPr>
          <w:p w14:paraId="7CAAAC70" w14:textId="77777777" w:rsidR="00AF6396" w:rsidRPr="00200FBA" w:rsidRDefault="00AF6396" w:rsidP="008659CF">
            <w:pPr>
              <w:pStyle w:val="a4"/>
              <w:widowControl w:val="0"/>
              <w:numPr>
                <w:ilvl w:val="1"/>
                <w:numId w:val="11"/>
              </w:numPr>
              <w:autoSpaceDE w:val="0"/>
              <w:autoSpaceDN w:val="0"/>
              <w:spacing w:after="0" w:line="240" w:lineRule="auto"/>
              <w:ind w:left="288" w:right="-86" w:hanging="403"/>
              <w:jc w:val="both"/>
              <w:rPr>
                <w:rFonts w:ascii="Verdana" w:hAnsi="Verdana" w:cs="Arial"/>
                <w:b/>
                <w:bCs/>
                <w:sz w:val="18"/>
                <w:szCs w:val="18"/>
                <w:lang w:val="ru-RU"/>
              </w:rPr>
            </w:pPr>
            <w:r w:rsidRPr="00200FBA">
              <w:rPr>
                <w:rFonts w:ascii="Verdana" w:hAnsi="Verdana" w:cs="Arial"/>
                <w:sz w:val="18"/>
                <w:szCs w:val="18"/>
                <w:lang w:val="ru-RU" w:bidi="en-US"/>
              </w:rPr>
              <w:t>В той мере, в какой это установлено российским законодательством, стоимость Услуг Исполнителя</w:t>
            </w:r>
            <w:r w:rsidRPr="00200FBA" w:rsidDel="006C0D80">
              <w:rPr>
                <w:rFonts w:ascii="Verdana" w:hAnsi="Verdana" w:cs="Arial"/>
                <w:sz w:val="18"/>
                <w:szCs w:val="18"/>
                <w:lang w:val="ru-RU" w:bidi="en-US"/>
              </w:rPr>
              <w:t xml:space="preserve"> </w:t>
            </w:r>
            <w:r w:rsidRPr="00200FBA">
              <w:rPr>
                <w:rFonts w:ascii="Verdana" w:hAnsi="Verdana" w:cs="Arial"/>
                <w:sz w:val="18"/>
                <w:szCs w:val="18"/>
                <w:lang w:val="ru-RU" w:bidi="en-US"/>
              </w:rPr>
              <w:t>облагается НДС и другими применимыми налогами, сумма которых добавляется к стоимости Услуг.</w:t>
            </w:r>
          </w:p>
        </w:tc>
      </w:tr>
      <w:tr w:rsidR="00200FBA" w:rsidRPr="00B266DE" w14:paraId="2408FCB3" w14:textId="77777777" w:rsidTr="00F816D3">
        <w:trPr>
          <w:trHeight w:val="187"/>
        </w:trPr>
        <w:tc>
          <w:tcPr>
            <w:tcW w:w="4428" w:type="dxa"/>
          </w:tcPr>
          <w:p w14:paraId="15326D3C" w14:textId="77777777" w:rsidR="00AF6396" w:rsidRPr="00200FBA" w:rsidRDefault="00AF6396" w:rsidP="008659CF">
            <w:pPr>
              <w:pStyle w:val="10"/>
              <w:widowControl w:val="0"/>
              <w:ind w:left="-108" w:right="-96"/>
              <w:jc w:val="both"/>
              <w:rPr>
                <w:rFonts w:ascii="Verdana" w:hAnsi="Verdana" w:cs="Arial"/>
                <w:sz w:val="18"/>
                <w:szCs w:val="18"/>
                <w:lang w:val="ru-RU"/>
              </w:rPr>
            </w:pPr>
            <w:r w:rsidRPr="00200FBA">
              <w:rPr>
                <w:rFonts w:ascii="Verdana" w:hAnsi="Verdana" w:cs="Arial"/>
                <w:sz w:val="18"/>
                <w:szCs w:val="18"/>
                <w:lang w:val="ru-RU"/>
              </w:rPr>
              <w:t xml:space="preserve"> </w:t>
            </w:r>
          </w:p>
        </w:tc>
        <w:tc>
          <w:tcPr>
            <w:tcW w:w="284" w:type="dxa"/>
          </w:tcPr>
          <w:p w14:paraId="4A954DCB" w14:textId="77777777" w:rsidR="00AF6396" w:rsidRPr="00200FBA" w:rsidRDefault="00AF6396" w:rsidP="008659CF">
            <w:pPr>
              <w:widowControl w:val="0"/>
              <w:autoSpaceDE w:val="0"/>
              <w:autoSpaceDN w:val="0"/>
              <w:adjustRightInd w:val="0"/>
              <w:spacing w:after="0" w:line="240" w:lineRule="auto"/>
              <w:ind w:left="-108" w:right="-96"/>
              <w:jc w:val="both"/>
              <w:rPr>
                <w:rFonts w:ascii="Verdana" w:hAnsi="Verdana" w:cs="Arial"/>
                <w:sz w:val="18"/>
                <w:szCs w:val="18"/>
                <w:lang w:val="ru-RU"/>
              </w:rPr>
            </w:pPr>
          </w:p>
        </w:tc>
        <w:tc>
          <w:tcPr>
            <w:tcW w:w="4927" w:type="dxa"/>
          </w:tcPr>
          <w:p w14:paraId="5CD64B06" w14:textId="77777777" w:rsidR="00AF6396" w:rsidRPr="00200FBA" w:rsidRDefault="00AF6396" w:rsidP="008659CF">
            <w:pPr>
              <w:widowControl w:val="0"/>
              <w:autoSpaceDE w:val="0"/>
              <w:autoSpaceDN w:val="0"/>
              <w:adjustRightInd w:val="0"/>
              <w:spacing w:after="0" w:line="240" w:lineRule="auto"/>
              <w:ind w:left="-108" w:right="-96"/>
              <w:jc w:val="both"/>
              <w:rPr>
                <w:rFonts w:ascii="Verdana" w:hAnsi="Verdana" w:cs="Arial"/>
                <w:sz w:val="18"/>
                <w:szCs w:val="18"/>
                <w:lang w:val="ru-RU"/>
              </w:rPr>
            </w:pPr>
          </w:p>
        </w:tc>
      </w:tr>
      <w:tr w:rsidR="00200FBA" w:rsidRPr="00B266DE" w14:paraId="098B488C" w14:textId="77777777" w:rsidTr="00F816D3">
        <w:trPr>
          <w:trHeight w:val="187"/>
        </w:trPr>
        <w:tc>
          <w:tcPr>
            <w:tcW w:w="4428" w:type="dxa"/>
          </w:tcPr>
          <w:p w14:paraId="611A3648" w14:textId="77777777" w:rsidR="00AF6396" w:rsidRPr="00200FBA" w:rsidRDefault="00AF6396" w:rsidP="008659CF">
            <w:pPr>
              <w:pStyle w:val="Indent4"/>
              <w:widowControl w:val="0"/>
              <w:numPr>
                <w:ilvl w:val="1"/>
                <w:numId w:val="12"/>
              </w:numPr>
              <w:spacing w:line="240" w:lineRule="auto"/>
              <w:ind w:left="288" w:right="-86" w:hanging="403"/>
              <w:rPr>
                <w:rFonts w:ascii="Verdana" w:hAnsi="Verdana" w:cs="Arial"/>
                <w:b/>
                <w:sz w:val="18"/>
                <w:szCs w:val="18"/>
              </w:rPr>
            </w:pPr>
            <w:r w:rsidRPr="00200FBA">
              <w:rPr>
                <w:rFonts w:ascii="Verdana" w:hAnsi="Verdana" w:cs="Arial"/>
                <w:sz w:val="18"/>
                <w:szCs w:val="18"/>
              </w:rPr>
              <w:t>In the event that tax legislation is amended, rates and types of tax shall apply in accordance with those amendments.</w:t>
            </w:r>
          </w:p>
        </w:tc>
        <w:tc>
          <w:tcPr>
            <w:tcW w:w="284" w:type="dxa"/>
          </w:tcPr>
          <w:p w14:paraId="45A16343" w14:textId="77777777" w:rsidR="00AF6396" w:rsidRPr="00200FBA" w:rsidRDefault="00AF6396" w:rsidP="008659CF">
            <w:pPr>
              <w:pStyle w:val="10"/>
              <w:widowControl w:val="0"/>
              <w:ind w:left="289" w:right="-96" w:hanging="397"/>
              <w:jc w:val="both"/>
              <w:rPr>
                <w:rFonts w:ascii="Verdana" w:hAnsi="Verdana" w:cs="Arial"/>
                <w:sz w:val="18"/>
                <w:szCs w:val="18"/>
                <w:lang w:val="en-US"/>
              </w:rPr>
            </w:pPr>
          </w:p>
        </w:tc>
        <w:tc>
          <w:tcPr>
            <w:tcW w:w="4927" w:type="dxa"/>
          </w:tcPr>
          <w:p w14:paraId="5B69EBE3" w14:textId="77777777" w:rsidR="00AF6396" w:rsidRPr="00200FBA" w:rsidRDefault="00AF6396" w:rsidP="008659CF">
            <w:pPr>
              <w:pStyle w:val="a4"/>
              <w:widowControl w:val="0"/>
              <w:numPr>
                <w:ilvl w:val="1"/>
                <w:numId w:val="11"/>
              </w:numPr>
              <w:autoSpaceDE w:val="0"/>
              <w:autoSpaceDN w:val="0"/>
              <w:spacing w:after="0" w:line="240" w:lineRule="auto"/>
              <w:ind w:left="288" w:right="-86" w:hanging="403"/>
              <w:jc w:val="both"/>
              <w:rPr>
                <w:rFonts w:ascii="Verdana" w:hAnsi="Verdana" w:cs="Arial"/>
                <w:b/>
                <w:sz w:val="18"/>
                <w:szCs w:val="18"/>
                <w:lang w:val="ru-RU" w:eastAsia="ru-RU"/>
              </w:rPr>
            </w:pPr>
            <w:r w:rsidRPr="00200FBA">
              <w:rPr>
                <w:rFonts w:ascii="Verdana" w:hAnsi="Verdana" w:cs="Arial"/>
                <w:sz w:val="18"/>
                <w:szCs w:val="18"/>
                <w:lang w:val="ru-RU"/>
              </w:rPr>
              <w:t>В случае изменения налогового законодательства виды и ставки налогов будут применяться в соответствии с такими изменениями.</w:t>
            </w:r>
          </w:p>
        </w:tc>
      </w:tr>
      <w:tr w:rsidR="00200FBA" w:rsidRPr="00B266DE" w14:paraId="73A9EEBA" w14:textId="77777777" w:rsidTr="00F816D3">
        <w:trPr>
          <w:trHeight w:val="187"/>
        </w:trPr>
        <w:tc>
          <w:tcPr>
            <w:tcW w:w="4428" w:type="dxa"/>
          </w:tcPr>
          <w:p w14:paraId="3F6AD79C" w14:textId="77777777" w:rsidR="00AF6396" w:rsidRPr="00200FBA" w:rsidRDefault="00AF6396" w:rsidP="008659CF">
            <w:pPr>
              <w:pStyle w:val="10"/>
              <w:widowControl w:val="0"/>
              <w:ind w:left="-108" w:right="-96"/>
              <w:jc w:val="both"/>
              <w:rPr>
                <w:rFonts w:ascii="Verdana" w:hAnsi="Verdana" w:cs="Arial"/>
                <w:sz w:val="18"/>
                <w:szCs w:val="18"/>
                <w:lang w:val="ru-RU"/>
              </w:rPr>
            </w:pPr>
            <w:r w:rsidRPr="00200FBA">
              <w:rPr>
                <w:rFonts w:ascii="Verdana" w:hAnsi="Verdana" w:cs="Arial"/>
                <w:sz w:val="18"/>
                <w:szCs w:val="18"/>
                <w:lang w:val="ru-RU"/>
              </w:rPr>
              <w:t xml:space="preserve"> </w:t>
            </w:r>
          </w:p>
        </w:tc>
        <w:tc>
          <w:tcPr>
            <w:tcW w:w="284" w:type="dxa"/>
          </w:tcPr>
          <w:p w14:paraId="00DE50B8" w14:textId="77777777" w:rsidR="00AF6396" w:rsidRPr="00200FBA" w:rsidRDefault="00AF6396" w:rsidP="008659CF">
            <w:pPr>
              <w:pStyle w:val="10"/>
              <w:widowControl w:val="0"/>
              <w:ind w:left="-108" w:right="-96"/>
              <w:jc w:val="both"/>
              <w:rPr>
                <w:rFonts w:ascii="Verdana" w:hAnsi="Verdana" w:cs="Arial"/>
                <w:sz w:val="18"/>
                <w:szCs w:val="18"/>
                <w:lang w:val="ru-RU"/>
              </w:rPr>
            </w:pPr>
          </w:p>
        </w:tc>
        <w:tc>
          <w:tcPr>
            <w:tcW w:w="4927" w:type="dxa"/>
          </w:tcPr>
          <w:p w14:paraId="6BCB5C89" w14:textId="77777777" w:rsidR="00AF6396" w:rsidRPr="00200FBA" w:rsidRDefault="00AF6396" w:rsidP="008659CF">
            <w:pPr>
              <w:pStyle w:val="10"/>
              <w:widowControl w:val="0"/>
              <w:ind w:left="-108" w:right="-96"/>
              <w:jc w:val="both"/>
              <w:rPr>
                <w:rFonts w:ascii="Verdana" w:hAnsi="Verdana" w:cs="Arial"/>
                <w:sz w:val="18"/>
                <w:szCs w:val="18"/>
                <w:lang w:val="ru-RU"/>
              </w:rPr>
            </w:pPr>
          </w:p>
        </w:tc>
      </w:tr>
      <w:tr w:rsidR="00200FBA" w:rsidRPr="00B266DE" w14:paraId="605DC179" w14:textId="77777777" w:rsidTr="00F816D3">
        <w:trPr>
          <w:trHeight w:val="187"/>
        </w:trPr>
        <w:tc>
          <w:tcPr>
            <w:tcW w:w="4428" w:type="dxa"/>
          </w:tcPr>
          <w:p w14:paraId="6B009B4E" w14:textId="54F03528" w:rsidR="00AF6396" w:rsidRPr="00200FBA" w:rsidRDefault="00AF6396" w:rsidP="008659CF">
            <w:pPr>
              <w:pStyle w:val="Indent4"/>
              <w:widowControl w:val="0"/>
              <w:numPr>
                <w:ilvl w:val="1"/>
                <w:numId w:val="12"/>
              </w:numPr>
              <w:spacing w:line="240" w:lineRule="auto"/>
              <w:ind w:left="288" w:right="-86" w:hanging="403"/>
              <w:rPr>
                <w:rFonts w:ascii="Verdana" w:hAnsi="Verdana" w:cs="Arial"/>
                <w:b/>
                <w:sz w:val="18"/>
                <w:szCs w:val="18"/>
                <w:lang w:eastAsia="ru-RU"/>
              </w:rPr>
            </w:pPr>
            <w:r w:rsidRPr="00200FBA">
              <w:rPr>
                <w:rFonts w:ascii="Verdana" w:hAnsi="Verdana" w:cs="Arial"/>
                <w:sz w:val="18"/>
                <w:szCs w:val="18"/>
              </w:rPr>
              <w:t xml:space="preserve">To facilitate payments under this Agreement, the Company will issue to Client invoices in accordance with the terms of payment under this Agreement. Invoices shall be denominated in Russian rubles and payments shall be made (as indicated in the invoice and as required under Russian legal regulations) to the bank account indicated in the invoice. Payment shall be made within </w:t>
            </w:r>
            <w:r w:rsidRPr="00200FBA">
              <w:rPr>
                <w:rFonts w:ascii="Verdana" w:hAnsi="Verdana" w:cs="Arial"/>
                <w:sz w:val="18"/>
                <w:szCs w:val="18"/>
              </w:rPr>
              <w:lastRenderedPageBreak/>
              <w:t>the term as set out in respective Annex to this Agreement. The payment order shall have the reference to the invoice number.</w:t>
            </w:r>
            <w:r w:rsidRPr="00200FBA">
              <w:rPr>
                <w:rFonts w:ascii="Verdana" w:hAnsi="Verdana"/>
                <w:sz w:val="18"/>
                <w:szCs w:val="18"/>
              </w:rPr>
              <w:t xml:space="preserve"> </w:t>
            </w:r>
            <w:r w:rsidRPr="00200FBA">
              <w:rPr>
                <w:rFonts w:ascii="Verdana" w:hAnsi="Verdana" w:cs="Arial"/>
                <w:sz w:val="18"/>
                <w:szCs w:val="18"/>
              </w:rPr>
              <w:t>The date of payment shall be understood as the date the funds are debited from correspondent account of the Client’s bank. All bank transfer fees shall be payable by the Client.</w:t>
            </w:r>
          </w:p>
          <w:p w14:paraId="3886BE6E" w14:textId="77777777" w:rsidR="004F6080" w:rsidRPr="00200FBA" w:rsidRDefault="004F6080" w:rsidP="008659CF">
            <w:pPr>
              <w:pStyle w:val="Indent4"/>
              <w:widowControl w:val="0"/>
              <w:spacing w:line="240" w:lineRule="auto"/>
              <w:ind w:right="-86"/>
              <w:rPr>
                <w:rFonts w:ascii="Verdana" w:hAnsi="Verdana" w:cs="Arial"/>
                <w:sz w:val="18"/>
                <w:szCs w:val="18"/>
              </w:rPr>
            </w:pPr>
          </w:p>
          <w:p w14:paraId="59383DCB" w14:textId="73B7F240" w:rsidR="004F6080" w:rsidRPr="00200FBA" w:rsidRDefault="004F6080" w:rsidP="00D175AA">
            <w:pPr>
              <w:pStyle w:val="a4"/>
              <w:spacing w:after="0" w:line="240" w:lineRule="auto"/>
              <w:ind w:left="290" w:right="-85"/>
              <w:jc w:val="both"/>
              <w:rPr>
                <w:rFonts w:ascii="Verdana" w:eastAsia="Times New Roman" w:hAnsi="Verdana" w:cs="Arial"/>
                <w:sz w:val="18"/>
                <w:szCs w:val="18"/>
              </w:rPr>
            </w:pPr>
          </w:p>
        </w:tc>
        <w:tc>
          <w:tcPr>
            <w:tcW w:w="284" w:type="dxa"/>
          </w:tcPr>
          <w:p w14:paraId="5DA7880F" w14:textId="77777777" w:rsidR="00AF6396" w:rsidRPr="00200FBA" w:rsidRDefault="00AF6396" w:rsidP="008659CF">
            <w:pPr>
              <w:pStyle w:val="10"/>
              <w:widowControl w:val="0"/>
              <w:ind w:left="289" w:right="-96" w:hanging="397"/>
              <w:jc w:val="both"/>
              <w:rPr>
                <w:rFonts w:ascii="Verdana" w:hAnsi="Verdana" w:cs="Arial"/>
                <w:sz w:val="18"/>
                <w:szCs w:val="18"/>
                <w:lang w:val="en-US"/>
              </w:rPr>
            </w:pPr>
          </w:p>
        </w:tc>
        <w:tc>
          <w:tcPr>
            <w:tcW w:w="4927" w:type="dxa"/>
          </w:tcPr>
          <w:p w14:paraId="5671F93B" w14:textId="194A5D76" w:rsidR="00AF6396" w:rsidRPr="00200FBA" w:rsidRDefault="00AF6396" w:rsidP="008659CF">
            <w:pPr>
              <w:pStyle w:val="a4"/>
              <w:widowControl w:val="0"/>
              <w:numPr>
                <w:ilvl w:val="1"/>
                <w:numId w:val="11"/>
              </w:numPr>
              <w:autoSpaceDE w:val="0"/>
              <w:autoSpaceDN w:val="0"/>
              <w:spacing w:after="0" w:line="240" w:lineRule="auto"/>
              <w:ind w:left="288" w:right="-86" w:hanging="403"/>
              <w:jc w:val="both"/>
              <w:rPr>
                <w:rFonts w:ascii="Verdana" w:hAnsi="Verdana" w:cs="Arial"/>
                <w:sz w:val="18"/>
                <w:szCs w:val="18"/>
                <w:lang w:val="ru-RU"/>
              </w:rPr>
            </w:pPr>
            <w:r w:rsidRPr="00200FBA">
              <w:rPr>
                <w:rFonts w:ascii="Verdana" w:hAnsi="Verdana" w:cs="Arial"/>
                <w:sz w:val="18"/>
                <w:szCs w:val="18"/>
                <w:lang w:val="ru-RU"/>
              </w:rPr>
              <w:t xml:space="preserve">Для осуществления платежей по настоящему Договору Исполнитель выставит Заказчику счета в соответствии с условиями оплаты по настоящему Договору. Счета выставляются в российских рублях и подлежат оплате согласно инструкциям в счете и требованиям российского законодательства на указанный Исполнителем в счете банковский счет в срок, установленный в соответствующем </w:t>
            </w:r>
            <w:r w:rsidRPr="00200FBA">
              <w:rPr>
                <w:rFonts w:ascii="Verdana" w:hAnsi="Verdana" w:cs="Arial"/>
                <w:sz w:val="18"/>
                <w:szCs w:val="18"/>
                <w:lang w:val="ru-RU"/>
              </w:rPr>
              <w:lastRenderedPageBreak/>
              <w:t>Приложении к настоящему Договору. Платежное поручение должно иметь ссылку на номер счета, выставленного Исполнителем. Датой платежа считается дата списания денежных средств с корреспондентского счета банка Заказчика. Расходы по переводу денежных средств несет Заказчик.</w:t>
            </w:r>
          </w:p>
          <w:p w14:paraId="55E41713" w14:textId="77777777" w:rsidR="004F6080" w:rsidRPr="00200FBA" w:rsidRDefault="004F6080" w:rsidP="008659CF">
            <w:pPr>
              <w:widowControl w:val="0"/>
              <w:autoSpaceDE w:val="0"/>
              <w:autoSpaceDN w:val="0"/>
              <w:spacing w:after="0" w:line="240" w:lineRule="auto"/>
              <w:ind w:right="-86"/>
              <w:jc w:val="both"/>
              <w:rPr>
                <w:rFonts w:ascii="Verdana" w:hAnsi="Verdana" w:cs="Arial"/>
                <w:sz w:val="18"/>
                <w:szCs w:val="18"/>
                <w:lang w:val="ru-RU"/>
              </w:rPr>
            </w:pPr>
          </w:p>
          <w:p w14:paraId="7F1B9631" w14:textId="0654867C" w:rsidR="004F6080" w:rsidRPr="00200FBA" w:rsidRDefault="004F6080" w:rsidP="008659CF">
            <w:pPr>
              <w:widowControl w:val="0"/>
              <w:autoSpaceDE w:val="0"/>
              <w:autoSpaceDN w:val="0"/>
              <w:spacing w:after="0" w:line="240" w:lineRule="auto"/>
              <w:ind w:left="312" w:right="-86"/>
              <w:jc w:val="both"/>
              <w:rPr>
                <w:rFonts w:ascii="Verdana" w:hAnsi="Verdana" w:cs="Arial"/>
                <w:sz w:val="18"/>
                <w:szCs w:val="18"/>
                <w:lang w:val="ru-RU"/>
              </w:rPr>
            </w:pPr>
          </w:p>
        </w:tc>
      </w:tr>
      <w:tr w:rsidR="00200FBA" w:rsidRPr="00B266DE" w14:paraId="51D039B0" w14:textId="77777777" w:rsidTr="00F816D3">
        <w:trPr>
          <w:trHeight w:val="187"/>
        </w:trPr>
        <w:tc>
          <w:tcPr>
            <w:tcW w:w="4428" w:type="dxa"/>
          </w:tcPr>
          <w:p w14:paraId="07D4198D" w14:textId="77777777" w:rsidR="00AF6396" w:rsidRPr="00200FBA" w:rsidRDefault="00AF6396" w:rsidP="008659CF">
            <w:pPr>
              <w:pStyle w:val="10"/>
              <w:widowControl w:val="0"/>
              <w:ind w:left="-108" w:right="-96"/>
              <w:jc w:val="both"/>
              <w:rPr>
                <w:rFonts w:ascii="Verdana" w:hAnsi="Verdana" w:cs="Arial"/>
                <w:sz w:val="18"/>
                <w:szCs w:val="18"/>
                <w:lang w:val="ru-RU"/>
              </w:rPr>
            </w:pPr>
          </w:p>
        </w:tc>
        <w:tc>
          <w:tcPr>
            <w:tcW w:w="284" w:type="dxa"/>
          </w:tcPr>
          <w:p w14:paraId="6EE4DA7C" w14:textId="77777777" w:rsidR="00AF6396" w:rsidRPr="00200FBA" w:rsidRDefault="00AF6396" w:rsidP="008659CF">
            <w:pPr>
              <w:pStyle w:val="10"/>
              <w:widowControl w:val="0"/>
              <w:ind w:left="-108" w:right="-96"/>
              <w:jc w:val="both"/>
              <w:rPr>
                <w:rFonts w:ascii="Verdana" w:hAnsi="Verdana" w:cs="Arial"/>
                <w:sz w:val="18"/>
                <w:szCs w:val="18"/>
                <w:lang w:val="ru-RU"/>
              </w:rPr>
            </w:pPr>
          </w:p>
        </w:tc>
        <w:tc>
          <w:tcPr>
            <w:tcW w:w="4927" w:type="dxa"/>
          </w:tcPr>
          <w:p w14:paraId="5C9EC3F3" w14:textId="77777777" w:rsidR="00AF6396" w:rsidRPr="00200FBA" w:rsidRDefault="00AF6396" w:rsidP="008659CF">
            <w:pPr>
              <w:widowControl w:val="0"/>
              <w:autoSpaceDE w:val="0"/>
              <w:autoSpaceDN w:val="0"/>
              <w:adjustRightInd w:val="0"/>
              <w:spacing w:after="0" w:line="240" w:lineRule="auto"/>
              <w:ind w:left="-108" w:right="-96"/>
              <w:jc w:val="both"/>
              <w:rPr>
                <w:rFonts w:ascii="Verdana" w:hAnsi="Verdana" w:cs="Arial"/>
                <w:sz w:val="18"/>
                <w:szCs w:val="18"/>
                <w:lang w:val="ru-RU"/>
              </w:rPr>
            </w:pPr>
          </w:p>
        </w:tc>
      </w:tr>
      <w:tr w:rsidR="00200FBA" w:rsidRPr="00B266DE" w14:paraId="473DBB86" w14:textId="77777777" w:rsidTr="00F816D3">
        <w:trPr>
          <w:trHeight w:val="187"/>
        </w:trPr>
        <w:tc>
          <w:tcPr>
            <w:tcW w:w="4428" w:type="dxa"/>
          </w:tcPr>
          <w:p w14:paraId="318D9190" w14:textId="77777777" w:rsidR="00F30FEE" w:rsidRPr="00200FBA" w:rsidRDefault="00F30FEE" w:rsidP="00F30FEE">
            <w:pPr>
              <w:pStyle w:val="Indent4"/>
              <w:widowControl w:val="0"/>
              <w:numPr>
                <w:ilvl w:val="1"/>
                <w:numId w:val="12"/>
              </w:numPr>
              <w:spacing w:line="240" w:lineRule="auto"/>
              <w:ind w:left="288" w:right="-86" w:hanging="403"/>
              <w:rPr>
                <w:rFonts w:ascii="Verdana" w:hAnsi="Verdana" w:cs="Arial"/>
                <w:sz w:val="18"/>
                <w:szCs w:val="18"/>
                <w:lang w:eastAsia="ru-RU"/>
              </w:rPr>
            </w:pPr>
            <w:r w:rsidRPr="00200FBA">
              <w:rPr>
                <w:rFonts w:ascii="Verdana" w:hAnsi="Verdana" w:cs="Arial"/>
                <w:sz w:val="18"/>
                <w:szCs w:val="18"/>
              </w:rPr>
              <w:t>Upon completion of provision of Services/phases of Services, the Company shall send to the Client a service acceptance certificate (SAC) and VAT invoice (</w:t>
            </w:r>
            <w:proofErr w:type="spellStart"/>
            <w:r w:rsidRPr="00200FBA">
              <w:rPr>
                <w:rFonts w:ascii="Verdana" w:hAnsi="Verdana" w:cs="Arial"/>
                <w:sz w:val="18"/>
                <w:szCs w:val="18"/>
              </w:rPr>
              <w:t>schet-factura</w:t>
            </w:r>
            <w:proofErr w:type="spellEnd"/>
            <w:r w:rsidRPr="00200FBA">
              <w:rPr>
                <w:rFonts w:ascii="Verdana" w:hAnsi="Verdana" w:cs="Arial"/>
                <w:sz w:val="18"/>
                <w:szCs w:val="18"/>
              </w:rPr>
              <w:t>).</w:t>
            </w:r>
          </w:p>
          <w:p w14:paraId="1F1616F5" w14:textId="77777777" w:rsidR="00F30FEE" w:rsidRPr="00200FBA" w:rsidRDefault="00F30FEE" w:rsidP="00F30FEE">
            <w:pPr>
              <w:pStyle w:val="Indent3"/>
              <w:spacing w:line="240" w:lineRule="auto"/>
              <w:ind w:left="288" w:right="-86" w:firstLine="0"/>
              <w:rPr>
                <w:rFonts w:ascii="Verdana" w:hAnsi="Verdana" w:cs="Arial"/>
                <w:sz w:val="18"/>
                <w:szCs w:val="18"/>
              </w:rPr>
            </w:pPr>
            <w:r w:rsidRPr="00200FBA">
              <w:rPr>
                <w:rFonts w:ascii="Verdana" w:hAnsi="Verdana" w:cs="Arial"/>
                <w:sz w:val="18"/>
                <w:szCs w:val="18"/>
              </w:rPr>
              <w:t xml:space="preserve">In case the Parties use the electronic document flow system (EDF), the Company shall deliver the SAC and VAT invoice to the Client in the form of electronic documents signed with an enhanced qualified electronic signature (EQES) via EDF system. </w:t>
            </w:r>
          </w:p>
          <w:p w14:paraId="2D7B8015" w14:textId="77777777" w:rsidR="00F30FEE" w:rsidRPr="00200FBA" w:rsidRDefault="00F30FEE" w:rsidP="00F30FEE">
            <w:pPr>
              <w:pStyle w:val="Indent3"/>
              <w:spacing w:line="240" w:lineRule="auto"/>
              <w:ind w:left="288" w:right="-86" w:firstLine="0"/>
              <w:rPr>
                <w:rFonts w:ascii="Verdana" w:hAnsi="Verdana" w:cs="Arial"/>
                <w:sz w:val="18"/>
                <w:szCs w:val="18"/>
              </w:rPr>
            </w:pPr>
            <w:r w:rsidRPr="00200FBA">
              <w:rPr>
                <w:rFonts w:ascii="Verdana" w:hAnsi="Verdana" w:cs="Arial"/>
                <w:sz w:val="18"/>
                <w:szCs w:val="18"/>
              </w:rPr>
              <w:t>If the Client does not use EDF, the Company shall deliver to the Client two original copies of SAC and one copy of VAT invoice on paper by tracked mail or courier to the legal address of the Client specified in the Agreement, or to the postal address of the Client specified in the “Signatures of the Parties” section.</w:t>
            </w:r>
          </w:p>
          <w:p w14:paraId="10033D7A" w14:textId="75ED7F9D" w:rsidR="00F30FEE" w:rsidRPr="00200FBA" w:rsidRDefault="00F30FEE" w:rsidP="00F30FEE">
            <w:pPr>
              <w:pStyle w:val="10"/>
              <w:widowControl w:val="0"/>
              <w:ind w:left="288" w:right="-86"/>
              <w:jc w:val="both"/>
              <w:rPr>
                <w:rFonts w:ascii="Verdana" w:hAnsi="Verdana" w:cs="Arial"/>
                <w:sz w:val="18"/>
                <w:szCs w:val="18"/>
              </w:rPr>
            </w:pPr>
            <w:r w:rsidRPr="00200FBA">
              <w:rPr>
                <w:rFonts w:ascii="Verdana" w:hAnsi="Verdana" w:cs="Arial"/>
                <w:sz w:val="18"/>
                <w:szCs w:val="18"/>
              </w:rPr>
              <w:t>In addition to the above, in order to confirm the provision of Services, the Company may send to the Client’s representative specified in the “Signatures of the Parties” section, the electronic images (scanned copies) of the SAC and VAT invoice signed by the Company.</w:t>
            </w:r>
          </w:p>
        </w:tc>
        <w:tc>
          <w:tcPr>
            <w:tcW w:w="284" w:type="dxa"/>
          </w:tcPr>
          <w:p w14:paraId="675A3906" w14:textId="77777777" w:rsidR="00F30FEE" w:rsidRPr="00200FBA" w:rsidRDefault="00F30FEE" w:rsidP="00F30FEE">
            <w:pPr>
              <w:pStyle w:val="10"/>
              <w:widowControl w:val="0"/>
              <w:ind w:left="-108" w:right="-96"/>
              <w:jc w:val="both"/>
              <w:rPr>
                <w:rFonts w:ascii="Verdana" w:eastAsia="Calibri" w:hAnsi="Verdana" w:cs="Arial"/>
                <w:sz w:val="18"/>
                <w:szCs w:val="18"/>
                <w:lang w:val="en-US"/>
              </w:rPr>
            </w:pPr>
          </w:p>
        </w:tc>
        <w:tc>
          <w:tcPr>
            <w:tcW w:w="4927" w:type="dxa"/>
          </w:tcPr>
          <w:p w14:paraId="137E0DE0" w14:textId="77777777" w:rsidR="00F30FEE" w:rsidRPr="00200FBA" w:rsidRDefault="00F30FEE" w:rsidP="00F30FEE">
            <w:pPr>
              <w:pStyle w:val="a4"/>
              <w:widowControl w:val="0"/>
              <w:numPr>
                <w:ilvl w:val="1"/>
                <w:numId w:val="11"/>
              </w:numPr>
              <w:autoSpaceDE w:val="0"/>
              <w:autoSpaceDN w:val="0"/>
              <w:spacing w:after="0" w:line="240" w:lineRule="auto"/>
              <w:ind w:left="288" w:right="-86" w:hanging="403"/>
              <w:jc w:val="both"/>
              <w:rPr>
                <w:rFonts w:ascii="Verdana" w:hAnsi="Verdana" w:cs="Arial"/>
                <w:sz w:val="18"/>
                <w:szCs w:val="18"/>
                <w:lang w:val="ru-RU" w:eastAsia="ru-RU"/>
              </w:rPr>
            </w:pPr>
            <w:r w:rsidRPr="00200FBA">
              <w:rPr>
                <w:rFonts w:ascii="Verdana" w:hAnsi="Verdana" w:cs="Arial"/>
                <w:sz w:val="18"/>
                <w:szCs w:val="18"/>
                <w:lang w:val="ru-RU"/>
              </w:rPr>
              <w:t xml:space="preserve">По окончании оказания Услуг/этапов оказания Услуг Исполнитель направит Заказчику акт приемки Услуг («Акт») и счет-фактуру. </w:t>
            </w:r>
          </w:p>
          <w:p w14:paraId="65E71959" w14:textId="77777777" w:rsidR="00F30FEE" w:rsidRPr="00200FBA" w:rsidRDefault="00F30FEE" w:rsidP="00F30FEE">
            <w:pPr>
              <w:pStyle w:val="Indent3"/>
              <w:spacing w:line="240" w:lineRule="auto"/>
              <w:ind w:left="288" w:right="-86" w:firstLine="0"/>
              <w:rPr>
                <w:rFonts w:ascii="Verdana" w:hAnsi="Verdana" w:cs="Arial"/>
                <w:sz w:val="18"/>
                <w:szCs w:val="18"/>
                <w:lang w:val="ru-RU" w:eastAsia="ru-RU"/>
              </w:rPr>
            </w:pPr>
            <w:r w:rsidRPr="00200FBA">
              <w:rPr>
                <w:rFonts w:ascii="Verdana" w:hAnsi="Verdana" w:cs="Arial"/>
                <w:sz w:val="18"/>
                <w:szCs w:val="18"/>
                <w:lang w:val="ru-RU" w:eastAsia="ru-RU"/>
              </w:rPr>
              <w:t>В случае применения Сторонами системы электронного документооборота (ЭДО) с использованием усиленных квалифицированных электронных подписей (УКЭП) Исполнитель направляет Заказчику Акт и счет-фактуру в виде электронных документов, подписанных УКЭП, через данную систему ЭДО.</w:t>
            </w:r>
          </w:p>
          <w:p w14:paraId="6DC45667" w14:textId="77777777" w:rsidR="00F30FEE" w:rsidRPr="00200FBA" w:rsidRDefault="00F30FEE" w:rsidP="00F30FEE">
            <w:pPr>
              <w:pStyle w:val="Indent3"/>
              <w:spacing w:line="240" w:lineRule="auto"/>
              <w:ind w:left="288" w:right="-86" w:firstLine="0"/>
              <w:rPr>
                <w:rFonts w:ascii="Verdana" w:hAnsi="Verdana" w:cs="Arial"/>
                <w:sz w:val="18"/>
                <w:szCs w:val="18"/>
                <w:lang w:val="ru-RU" w:eastAsia="ru-RU"/>
              </w:rPr>
            </w:pPr>
            <w:r w:rsidRPr="00200FBA">
              <w:rPr>
                <w:rFonts w:ascii="Verdana" w:hAnsi="Verdana" w:cs="Arial"/>
                <w:sz w:val="18"/>
                <w:szCs w:val="18"/>
                <w:lang w:val="ru-RU" w:eastAsia="ru-RU"/>
              </w:rPr>
              <w:t>Если Заказчик не использует ЭДО, Исполнитель направляет Заказчику два экземпляра Акта и один экземпляр счет-фактуры на бумажном носителе отслеживаемым почтовым или курьерским отправлением на юридический адрес Заказчика, указанный в Договоре, либо на почтовый адрес Заказчика, указанный в разделе «Подписи Сторон».</w:t>
            </w:r>
          </w:p>
          <w:p w14:paraId="0B4A94DE" w14:textId="20339CEA" w:rsidR="00F30FEE" w:rsidRPr="00200FBA" w:rsidRDefault="00F30FEE" w:rsidP="00F30FEE">
            <w:pPr>
              <w:pStyle w:val="10"/>
              <w:widowControl w:val="0"/>
              <w:ind w:left="288" w:right="-86"/>
              <w:jc w:val="both"/>
              <w:rPr>
                <w:rFonts w:ascii="Verdana" w:hAnsi="Verdana" w:cs="Arial"/>
                <w:sz w:val="18"/>
                <w:szCs w:val="18"/>
                <w:lang w:val="ru-RU"/>
              </w:rPr>
            </w:pPr>
            <w:r w:rsidRPr="00200FBA">
              <w:rPr>
                <w:rFonts w:ascii="Verdana" w:hAnsi="Verdana" w:cs="Arial"/>
                <w:sz w:val="18"/>
                <w:szCs w:val="18"/>
                <w:lang w:val="ru-RU" w:eastAsia="ru-RU"/>
              </w:rPr>
              <w:t>В дополнение к указанному выше, с целью подтверждения оказания Услуг Исполнитель может направить представителю Заказчика, указанному в разделе «Подписи Сторон», электронные образы (скан-копии) подписанного Исполнителем Акта и счета-фактуры.</w:t>
            </w:r>
          </w:p>
        </w:tc>
      </w:tr>
      <w:tr w:rsidR="00200FBA" w:rsidRPr="00B266DE" w14:paraId="7F6509DE" w14:textId="77777777" w:rsidTr="00F816D3">
        <w:trPr>
          <w:trHeight w:val="187"/>
        </w:trPr>
        <w:tc>
          <w:tcPr>
            <w:tcW w:w="4428" w:type="dxa"/>
          </w:tcPr>
          <w:p w14:paraId="264FEA55" w14:textId="77777777" w:rsidR="004F6080" w:rsidRPr="00200FBA" w:rsidRDefault="004F6080" w:rsidP="008659CF">
            <w:pPr>
              <w:pStyle w:val="10"/>
              <w:widowControl w:val="0"/>
              <w:ind w:left="288" w:right="-86"/>
              <w:jc w:val="both"/>
              <w:rPr>
                <w:rFonts w:ascii="Verdana" w:hAnsi="Verdana" w:cs="Arial"/>
                <w:sz w:val="18"/>
                <w:szCs w:val="18"/>
                <w:lang w:val="ru-RU"/>
              </w:rPr>
            </w:pPr>
          </w:p>
        </w:tc>
        <w:tc>
          <w:tcPr>
            <w:tcW w:w="284" w:type="dxa"/>
          </w:tcPr>
          <w:p w14:paraId="62DD92DF" w14:textId="77777777" w:rsidR="004F6080" w:rsidRPr="00200FBA" w:rsidRDefault="004F6080" w:rsidP="008659CF">
            <w:pPr>
              <w:pStyle w:val="10"/>
              <w:widowControl w:val="0"/>
              <w:ind w:left="-108" w:right="-96"/>
              <w:jc w:val="both"/>
              <w:rPr>
                <w:rFonts w:ascii="Verdana" w:eastAsia="Calibri" w:hAnsi="Verdana" w:cs="Arial"/>
                <w:sz w:val="18"/>
                <w:szCs w:val="18"/>
                <w:lang w:val="ru-RU"/>
              </w:rPr>
            </w:pPr>
          </w:p>
        </w:tc>
        <w:tc>
          <w:tcPr>
            <w:tcW w:w="4927" w:type="dxa"/>
          </w:tcPr>
          <w:p w14:paraId="6958669A" w14:textId="77777777" w:rsidR="004F6080" w:rsidRPr="00200FBA" w:rsidRDefault="004F6080" w:rsidP="008659CF">
            <w:pPr>
              <w:pStyle w:val="10"/>
              <w:widowControl w:val="0"/>
              <w:ind w:left="288" w:right="-86"/>
              <w:jc w:val="both"/>
              <w:rPr>
                <w:rFonts w:ascii="Verdana" w:hAnsi="Verdana" w:cs="Arial"/>
                <w:sz w:val="18"/>
                <w:szCs w:val="18"/>
                <w:lang w:val="ru-RU"/>
              </w:rPr>
            </w:pPr>
          </w:p>
        </w:tc>
      </w:tr>
      <w:tr w:rsidR="00200FBA" w:rsidRPr="00B266DE" w14:paraId="0D436861" w14:textId="77777777" w:rsidTr="00F816D3">
        <w:trPr>
          <w:trHeight w:val="187"/>
        </w:trPr>
        <w:tc>
          <w:tcPr>
            <w:tcW w:w="4428" w:type="dxa"/>
          </w:tcPr>
          <w:p w14:paraId="4AF24733" w14:textId="64112571" w:rsidR="00F30FEE" w:rsidRPr="00200FBA" w:rsidRDefault="00F30FEE" w:rsidP="00F30FEE">
            <w:pPr>
              <w:pStyle w:val="Indent4"/>
              <w:widowControl w:val="0"/>
              <w:numPr>
                <w:ilvl w:val="1"/>
                <w:numId w:val="12"/>
              </w:numPr>
              <w:spacing w:line="240" w:lineRule="auto"/>
              <w:ind w:left="288" w:right="-86" w:hanging="403"/>
              <w:rPr>
                <w:rFonts w:ascii="Verdana" w:hAnsi="Verdana" w:cs="Arial"/>
                <w:sz w:val="18"/>
                <w:szCs w:val="18"/>
              </w:rPr>
            </w:pPr>
            <w:r w:rsidRPr="00200FBA">
              <w:rPr>
                <w:rFonts w:ascii="Verdana" w:hAnsi="Verdana" w:cs="Arial"/>
                <w:sz w:val="18"/>
                <w:szCs w:val="18"/>
                <w:lang w:bidi="en-US"/>
              </w:rPr>
              <w:t xml:space="preserve">The Client shall sign the SAC by EQES or by </w:t>
            </w:r>
            <w:r w:rsidRPr="00200FBA">
              <w:rPr>
                <w:rFonts w:ascii="Verdana" w:hAnsi="Verdana" w:cs="Arial"/>
                <w:sz w:val="18"/>
                <w:szCs w:val="18"/>
              </w:rPr>
              <w:t>handwritten</w:t>
            </w:r>
            <w:r w:rsidRPr="00200FBA">
              <w:rPr>
                <w:rFonts w:ascii="Verdana" w:hAnsi="Verdana" w:cs="Arial"/>
                <w:sz w:val="18"/>
                <w:szCs w:val="18"/>
                <w:lang w:bidi="en-US"/>
              </w:rPr>
              <w:t xml:space="preserve"> signature, date it and return to the Company one copy of such SAC by either EDF or mail or courier, or otherwise send to the Company a substantiated refusal to sign such SAC within 5 (five) working days from receipt of the same. In addition to the above the Client may send the scanned copy of the signed SAC to the Company’s representative indicated in the “Signatures of the Parties” section, in order to confirm the acceptance of the Services. The date of receipt of the SAC shall be understood the earlier of the following dates; the date of receipt of the SAC in the EDF system, the date of sending the scanned copy of the SAC by the Company to the Client, or the date of delivery of the SAC sent by mail or courier.</w:t>
            </w:r>
          </w:p>
        </w:tc>
        <w:tc>
          <w:tcPr>
            <w:tcW w:w="284" w:type="dxa"/>
          </w:tcPr>
          <w:p w14:paraId="4BA25D72" w14:textId="77777777" w:rsidR="00F30FEE" w:rsidRPr="00200FBA" w:rsidRDefault="00F30FEE" w:rsidP="00F30FEE">
            <w:pPr>
              <w:pStyle w:val="10"/>
              <w:widowControl w:val="0"/>
              <w:ind w:left="-108" w:right="-96"/>
              <w:jc w:val="both"/>
              <w:rPr>
                <w:rFonts w:ascii="Verdana" w:eastAsia="Calibri" w:hAnsi="Verdana" w:cs="Arial"/>
                <w:sz w:val="18"/>
                <w:szCs w:val="18"/>
                <w:lang w:val="en-US"/>
              </w:rPr>
            </w:pPr>
          </w:p>
        </w:tc>
        <w:tc>
          <w:tcPr>
            <w:tcW w:w="4927" w:type="dxa"/>
          </w:tcPr>
          <w:p w14:paraId="2EE7CA2A" w14:textId="00D63FF7" w:rsidR="00F30FEE" w:rsidRPr="00200FBA" w:rsidRDefault="00F30FEE" w:rsidP="00F30FEE">
            <w:pPr>
              <w:pStyle w:val="a4"/>
              <w:widowControl w:val="0"/>
              <w:numPr>
                <w:ilvl w:val="1"/>
                <w:numId w:val="11"/>
              </w:numPr>
              <w:autoSpaceDE w:val="0"/>
              <w:autoSpaceDN w:val="0"/>
              <w:spacing w:after="0" w:line="240" w:lineRule="auto"/>
              <w:ind w:left="288" w:right="-86" w:hanging="403"/>
              <w:jc w:val="both"/>
              <w:rPr>
                <w:rFonts w:ascii="Verdana" w:hAnsi="Verdana" w:cs="Arial"/>
                <w:sz w:val="18"/>
                <w:szCs w:val="18"/>
                <w:lang w:val="ru-RU"/>
              </w:rPr>
            </w:pPr>
            <w:r w:rsidRPr="00200FBA">
              <w:rPr>
                <w:rFonts w:ascii="Verdana" w:hAnsi="Verdana" w:cs="Arial"/>
                <w:sz w:val="18"/>
                <w:szCs w:val="18"/>
                <w:lang w:val="ru-RU"/>
              </w:rPr>
              <w:t>Заказчик подписывает с помощью УКЭП либо собственноручно и направляет Исполнителю Акт через систему ЭДО (либо возвращает один экземпляр Акта почтовым либо курьерским отправлением) с указанием даты его подписания, или направляет Исполнителю мотивированный отказ от подписания Акта в течение 5 (пяти) рабочих дней со дня его получения. В дополнение к указанному выше, с целью подтверждения приемки оказанных Услуг Заказчик может направить представителю Исполнителя, указанному в разделе «Подписи Сторон», электронные образы (скан-копии) подписанного Заказчиком Акта.  Датой получения Заказчиком Акта будет считаться наиболее ранняя из дат: дата получения Акта в системе ЭДО, дата направления скан-копии Акта Исполнителем, или дата получения экземпляров Акта, направленных почтовым или курьерским отправлением.</w:t>
            </w:r>
          </w:p>
        </w:tc>
      </w:tr>
      <w:tr w:rsidR="00200FBA" w:rsidRPr="00B266DE" w14:paraId="43204FDD" w14:textId="77777777" w:rsidTr="00F816D3">
        <w:trPr>
          <w:trHeight w:val="187"/>
        </w:trPr>
        <w:tc>
          <w:tcPr>
            <w:tcW w:w="4428" w:type="dxa"/>
          </w:tcPr>
          <w:p w14:paraId="31E58F38" w14:textId="77777777" w:rsidR="00F30FEE" w:rsidRPr="00200FBA" w:rsidRDefault="00F30FEE" w:rsidP="00F30FEE">
            <w:pPr>
              <w:pStyle w:val="10"/>
              <w:widowControl w:val="0"/>
              <w:ind w:left="288" w:right="-86"/>
              <w:jc w:val="both"/>
              <w:rPr>
                <w:rFonts w:ascii="Verdana" w:hAnsi="Verdana" w:cs="Arial"/>
                <w:sz w:val="18"/>
                <w:szCs w:val="18"/>
                <w:lang w:val="ru-RU" w:bidi="en-US"/>
              </w:rPr>
            </w:pPr>
          </w:p>
        </w:tc>
        <w:tc>
          <w:tcPr>
            <w:tcW w:w="284" w:type="dxa"/>
          </w:tcPr>
          <w:p w14:paraId="4EB4220C" w14:textId="77777777" w:rsidR="00F30FEE" w:rsidRPr="00200FBA" w:rsidRDefault="00F30FEE" w:rsidP="00F30FEE">
            <w:pPr>
              <w:pStyle w:val="10"/>
              <w:widowControl w:val="0"/>
              <w:ind w:left="-108" w:right="-96"/>
              <w:jc w:val="both"/>
              <w:rPr>
                <w:rFonts w:ascii="Verdana" w:eastAsia="Calibri" w:hAnsi="Verdana" w:cs="Arial"/>
                <w:sz w:val="18"/>
                <w:szCs w:val="18"/>
                <w:lang w:val="ru-RU"/>
              </w:rPr>
            </w:pPr>
          </w:p>
        </w:tc>
        <w:tc>
          <w:tcPr>
            <w:tcW w:w="4927" w:type="dxa"/>
          </w:tcPr>
          <w:p w14:paraId="6F8B03DE" w14:textId="77777777" w:rsidR="00F30FEE" w:rsidRPr="00200FBA" w:rsidRDefault="00F30FEE" w:rsidP="00F30FEE">
            <w:pPr>
              <w:pStyle w:val="10"/>
              <w:widowControl w:val="0"/>
              <w:ind w:left="288" w:right="-86"/>
              <w:jc w:val="both"/>
              <w:rPr>
                <w:rFonts w:ascii="Verdana" w:hAnsi="Verdana" w:cs="Arial"/>
                <w:sz w:val="18"/>
                <w:szCs w:val="18"/>
                <w:lang w:val="ru-RU"/>
              </w:rPr>
            </w:pPr>
          </w:p>
        </w:tc>
      </w:tr>
      <w:tr w:rsidR="00200FBA" w:rsidRPr="00B266DE" w14:paraId="3376B756" w14:textId="77777777" w:rsidTr="00F816D3">
        <w:trPr>
          <w:trHeight w:val="187"/>
        </w:trPr>
        <w:tc>
          <w:tcPr>
            <w:tcW w:w="4428" w:type="dxa"/>
          </w:tcPr>
          <w:p w14:paraId="29A03EF1" w14:textId="1F4D10BF" w:rsidR="00F30FEE" w:rsidRPr="00200FBA" w:rsidRDefault="00F30FEE" w:rsidP="00F30FEE">
            <w:pPr>
              <w:pStyle w:val="Indent4"/>
              <w:widowControl w:val="0"/>
              <w:numPr>
                <w:ilvl w:val="1"/>
                <w:numId w:val="12"/>
              </w:numPr>
              <w:spacing w:line="240" w:lineRule="auto"/>
              <w:ind w:left="288" w:right="-86" w:hanging="403"/>
              <w:rPr>
                <w:rFonts w:ascii="Verdana" w:hAnsi="Verdana" w:cs="Arial"/>
                <w:sz w:val="18"/>
                <w:szCs w:val="18"/>
                <w:lang w:bidi="en-US"/>
              </w:rPr>
            </w:pPr>
            <w:r w:rsidRPr="00200FBA">
              <w:rPr>
                <w:rFonts w:ascii="Verdana" w:hAnsi="Verdana" w:cs="Arial"/>
                <w:sz w:val="18"/>
                <w:szCs w:val="18"/>
                <w:lang w:bidi="en-US"/>
              </w:rPr>
              <w:t xml:space="preserve">The Parties acknowledge the validity of </w:t>
            </w:r>
            <w:r w:rsidRPr="00200FBA">
              <w:rPr>
                <w:rFonts w:ascii="Verdana" w:hAnsi="Verdana" w:cs="Arial"/>
                <w:sz w:val="18"/>
                <w:szCs w:val="18"/>
              </w:rPr>
              <w:t>electronic</w:t>
            </w:r>
            <w:r w:rsidRPr="00200FBA">
              <w:rPr>
                <w:rFonts w:ascii="Verdana" w:hAnsi="Verdana" w:cs="Arial"/>
                <w:sz w:val="18"/>
                <w:szCs w:val="18"/>
                <w:lang w:bidi="en-US"/>
              </w:rPr>
              <w:t xml:space="preserve"> images (scanned copies) of SACs and VAT invoices signed by the Parties until the exchange of the original copies of the said documents. This provision does not rescind the requirement to exchange the original copies of SACs and VAT invoices in </w:t>
            </w:r>
            <w:r w:rsidRPr="00200FBA">
              <w:rPr>
                <w:rFonts w:ascii="Verdana" w:hAnsi="Verdana" w:cs="Arial"/>
                <w:sz w:val="18"/>
                <w:szCs w:val="18"/>
                <w:lang w:bidi="en-US"/>
              </w:rPr>
              <w:lastRenderedPageBreak/>
              <w:t>the manner specified above.</w:t>
            </w:r>
          </w:p>
        </w:tc>
        <w:tc>
          <w:tcPr>
            <w:tcW w:w="284" w:type="dxa"/>
          </w:tcPr>
          <w:p w14:paraId="039B71C8" w14:textId="77777777" w:rsidR="00F30FEE" w:rsidRPr="00200FBA" w:rsidRDefault="00F30FEE" w:rsidP="00F30FEE">
            <w:pPr>
              <w:pStyle w:val="10"/>
              <w:widowControl w:val="0"/>
              <w:ind w:left="-108" w:right="-96"/>
              <w:jc w:val="both"/>
              <w:rPr>
                <w:rFonts w:ascii="Verdana" w:eastAsia="Calibri" w:hAnsi="Verdana" w:cs="Arial"/>
                <w:sz w:val="18"/>
                <w:szCs w:val="18"/>
                <w:lang w:val="en-US"/>
              </w:rPr>
            </w:pPr>
          </w:p>
        </w:tc>
        <w:tc>
          <w:tcPr>
            <w:tcW w:w="4927" w:type="dxa"/>
          </w:tcPr>
          <w:p w14:paraId="7D68AB0B" w14:textId="6A882E19" w:rsidR="00F30FEE" w:rsidRPr="00200FBA" w:rsidRDefault="00F30FEE" w:rsidP="00F30FEE">
            <w:pPr>
              <w:pStyle w:val="a4"/>
              <w:widowControl w:val="0"/>
              <w:numPr>
                <w:ilvl w:val="1"/>
                <w:numId w:val="11"/>
              </w:numPr>
              <w:autoSpaceDE w:val="0"/>
              <w:autoSpaceDN w:val="0"/>
              <w:spacing w:after="0" w:line="240" w:lineRule="auto"/>
              <w:ind w:left="288" w:right="-86" w:hanging="403"/>
              <w:jc w:val="both"/>
              <w:rPr>
                <w:rFonts w:ascii="Verdana" w:hAnsi="Verdana" w:cs="Arial"/>
                <w:sz w:val="18"/>
                <w:szCs w:val="18"/>
                <w:lang w:val="ru-RU"/>
              </w:rPr>
            </w:pPr>
            <w:r w:rsidRPr="00200FBA">
              <w:rPr>
                <w:rFonts w:ascii="Verdana" w:hAnsi="Verdana" w:cstheme="minorHAnsi"/>
                <w:sz w:val="18"/>
                <w:szCs w:val="18"/>
                <w:lang w:val="ru-RU"/>
              </w:rPr>
              <w:t xml:space="preserve">Стороны признают юридическую силу </w:t>
            </w:r>
            <w:r w:rsidRPr="00200FBA">
              <w:rPr>
                <w:rFonts w:ascii="Verdana" w:hAnsi="Verdana" w:cs="Arial"/>
                <w:sz w:val="18"/>
                <w:szCs w:val="18"/>
                <w:lang w:val="ru-RU"/>
              </w:rPr>
              <w:t>электронных</w:t>
            </w:r>
            <w:r w:rsidRPr="00200FBA">
              <w:rPr>
                <w:rFonts w:ascii="Verdana" w:hAnsi="Verdana" w:cstheme="minorHAnsi"/>
                <w:sz w:val="18"/>
                <w:szCs w:val="18"/>
                <w:lang w:val="ru-RU"/>
              </w:rPr>
              <w:t xml:space="preserve"> образов (скан-копий) подписанных Сторонами Актов до момента обмена оригиналами указанных документов. </w:t>
            </w:r>
            <w:r w:rsidRPr="00200FBA">
              <w:rPr>
                <w:rFonts w:ascii="Verdana" w:hAnsi="Verdana" w:cs="Arial"/>
                <w:sz w:val="18"/>
                <w:szCs w:val="18"/>
                <w:lang w:val="ru-RU"/>
              </w:rPr>
              <w:t>Настоящее</w:t>
            </w:r>
            <w:r w:rsidRPr="00200FBA">
              <w:rPr>
                <w:rFonts w:ascii="Verdana" w:hAnsi="Verdana" w:cstheme="minorHAnsi"/>
                <w:sz w:val="18"/>
                <w:szCs w:val="18"/>
                <w:lang w:val="ru-RU"/>
              </w:rPr>
              <w:t xml:space="preserve"> условие Договора не отменяет необходимости обмена оригиналами Актов в порядке, указанном выше.</w:t>
            </w:r>
          </w:p>
        </w:tc>
      </w:tr>
      <w:tr w:rsidR="00200FBA" w:rsidRPr="00B266DE" w14:paraId="34927205" w14:textId="77777777" w:rsidTr="00F816D3">
        <w:trPr>
          <w:trHeight w:val="187"/>
        </w:trPr>
        <w:tc>
          <w:tcPr>
            <w:tcW w:w="4428" w:type="dxa"/>
          </w:tcPr>
          <w:p w14:paraId="37736929" w14:textId="77777777" w:rsidR="00F30FEE" w:rsidRPr="00200FBA" w:rsidRDefault="00F30FEE" w:rsidP="00F30FEE">
            <w:pPr>
              <w:pStyle w:val="10"/>
              <w:widowControl w:val="0"/>
              <w:ind w:left="288" w:right="-86"/>
              <w:jc w:val="both"/>
              <w:rPr>
                <w:rFonts w:ascii="Verdana" w:hAnsi="Verdana" w:cs="Arial"/>
                <w:sz w:val="18"/>
                <w:szCs w:val="18"/>
                <w:lang w:val="ru-RU" w:bidi="en-US"/>
              </w:rPr>
            </w:pPr>
          </w:p>
        </w:tc>
        <w:tc>
          <w:tcPr>
            <w:tcW w:w="284" w:type="dxa"/>
          </w:tcPr>
          <w:p w14:paraId="6196102D" w14:textId="77777777" w:rsidR="00F30FEE" w:rsidRPr="00200FBA" w:rsidRDefault="00F30FEE" w:rsidP="00F30FEE">
            <w:pPr>
              <w:pStyle w:val="10"/>
              <w:widowControl w:val="0"/>
              <w:ind w:left="-108" w:right="-96"/>
              <w:jc w:val="both"/>
              <w:rPr>
                <w:rFonts w:ascii="Verdana" w:eastAsia="Calibri" w:hAnsi="Verdana" w:cs="Arial"/>
                <w:sz w:val="18"/>
                <w:szCs w:val="18"/>
                <w:lang w:val="ru-RU"/>
              </w:rPr>
            </w:pPr>
          </w:p>
        </w:tc>
        <w:tc>
          <w:tcPr>
            <w:tcW w:w="4927" w:type="dxa"/>
          </w:tcPr>
          <w:p w14:paraId="54F776B9" w14:textId="77777777" w:rsidR="00F30FEE" w:rsidRPr="00200FBA" w:rsidRDefault="00F30FEE" w:rsidP="00F30FEE">
            <w:pPr>
              <w:pStyle w:val="10"/>
              <w:widowControl w:val="0"/>
              <w:ind w:left="288" w:right="-86"/>
              <w:jc w:val="both"/>
              <w:rPr>
                <w:rFonts w:ascii="Verdana" w:hAnsi="Verdana" w:cstheme="minorHAnsi"/>
                <w:sz w:val="18"/>
                <w:szCs w:val="18"/>
                <w:lang w:val="ru-RU"/>
              </w:rPr>
            </w:pPr>
          </w:p>
        </w:tc>
      </w:tr>
      <w:tr w:rsidR="00200FBA" w:rsidRPr="00B266DE" w14:paraId="6F252F67" w14:textId="77777777" w:rsidTr="00F816D3">
        <w:trPr>
          <w:trHeight w:val="187"/>
        </w:trPr>
        <w:tc>
          <w:tcPr>
            <w:tcW w:w="4428" w:type="dxa"/>
          </w:tcPr>
          <w:p w14:paraId="43DDE19F" w14:textId="49212378" w:rsidR="00F30FEE" w:rsidRPr="00200FBA" w:rsidRDefault="00F30FEE" w:rsidP="00F30FEE">
            <w:pPr>
              <w:pStyle w:val="10"/>
              <w:widowControl w:val="0"/>
              <w:ind w:left="288" w:right="-86"/>
              <w:jc w:val="both"/>
              <w:rPr>
                <w:rFonts w:ascii="Verdana" w:hAnsi="Verdana" w:cs="Arial"/>
                <w:sz w:val="18"/>
                <w:szCs w:val="18"/>
                <w:lang w:bidi="en-US"/>
              </w:rPr>
            </w:pPr>
          </w:p>
        </w:tc>
        <w:tc>
          <w:tcPr>
            <w:tcW w:w="284" w:type="dxa"/>
          </w:tcPr>
          <w:p w14:paraId="32257B50" w14:textId="77777777" w:rsidR="00F30FEE" w:rsidRPr="00200FBA" w:rsidRDefault="00F30FEE" w:rsidP="00F30FEE">
            <w:pPr>
              <w:pStyle w:val="10"/>
              <w:widowControl w:val="0"/>
              <w:ind w:left="-108" w:right="-96"/>
              <w:jc w:val="both"/>
              <w:rPr>
                <w:rFonts w:ascii="Verdana" w:eastAsia="Calibri" w:hAnsi="Verdana" w:cs="Arial"/>
                <w:sz w:val="18"/>
                <w:szCs w:val="18"/>
                <w:lang w:val="en-US"/>
              </w:rPr>
            </w:pPr>
          </w:p>
        </w:tc>
        <w:tc>
          <w:tcPr>
            <w:tcW w:w="4927" w:type="dxa"/>
          </w:tcPr>
          <w:p w14:paraId="62F86AC7" w14:textId="1705808B" w:rsidR="00F30FEE" w:rsidRPr="00200FBA" w:rsidRDefault="00F30FEE" w:rsidP="00B266DE">
            <w:pPr>
              <w:pStyle w:val="a4"/>
              <w:widowControl w:val="0"/>
              <w:autoSpaceDE w:val="0"/>
              <w:autoSpaceDN w:val="0"/>
              <w:spacing w:after="0" w:line="240" w:lineRule="auto"/>
              <w:ind w:left="288" w:right="-86"/>
              <w:jc w:val="both"/>
              <w:rPr>
                <w:rFonts w:ascii="Verdana" w:hAnsi="Verdana" w:cstheme="minorHAnsi"/>
                <w:sz w:val="18"/>
                <w:szCs w:val="18"/>
                <w:lang w:val="ru-RU"/>
              </w:rPr>
            </w:pPr>
          </w:p>
        </w:tc>
      </w:tr>
      <w:tr w:rsidR="00200FBA" w:rsidRPr="00B266DE" w14:paraId="2041FE2E" w14:textId="77777777" w:rsidTr="00F816D3">
        <w:trPr>
          <w:trHeight w:val="187"/>
        </w:trPr>
        <w:tc>
          <w:tcPr>
            <w:tcW w:w="4428" w:type="dxa"/>
          </w:tcPr>
          <w:p w14:paraId="3E307651" w14:textId="77777777" w:rsidR="00F30FEE" w:rsidRPr="00200FBA" w:rsidRDefault="00F30FEE" w:rsidP="008659CF">
            <w:pPr>
              <w:pStyle w:val="10"/>
              <w:widowControl w:val="0"/>
              <w:ind w:left="288" w:right="-86"/>
              <w:jc w:val="both"/>
              <w:rPr>
                <w:rFonts w:ascii="Verdana" w:hAnsi="Verdana" w:cs="Arial"/>
                <w:sz w:val="18"/>
                <w:szCs w:val="18"/>
                <w:lang w:val="ru-RU"/>
              </w:rPr>
            </w:pPr>
          </w:p>
        </w:tc>
        <w:tc>
          <w:tcPr>
            <w:tcW w:w="284" w:type="dxa"/>
          </w:tcPr>
          <w:p w14:paraId="6437E59A" w14:textId="77777777" w:rsidR="00F30FEE" w:rsidRPr="00200FBA" w:rsidRDefault="00F30FEE" w:rsidP="008659CF">
            <w:pPr>
              <w:pStyle w:val="10"/>
              <w:widowControl w:val="0"/>
              <w:ind w:left="-108" w:right="-96"/>
              <w:jc w:val="both"/>
              <w:rPr>
                <w:rFonts w:ascii="Verdana" w:eastAsia="Calibri" w:hAnsi="Verdana" w:cs="Arial"/>
                <w:sz w:val="18"/>
                <w:szCs w:val="18"/>
                <w:lang w:val="ru-RU"/>
              </w:rPr>
            </w:pPr>
          </w:p>
        </w:tc>
        <w:tc>
          <w:tcPr>
            <w:tcW w:w="4927" w:type="dxa"/>
          </w:tcPr>
          <w:p w14:paraId="4F703F87" w14:textId="77777777" w:rsidR="00F30FEE" w:rsidRPr="00200FBA" w:rsidRDefault="00F30FEE" w:rsidP="008659CF">
            <w:pPr>
              <w:pStyle w:val="10"/>
              <w:widowControl w:val="0"/>
              <w:ind w:left="288" w:right="-86"/>
              <w:jc w:val="both"/>
              <w:rPr>
                <w:rFonts w:ascii="Verdana" w:hAnsi="Verdana" w:cs="Arial"/>
                <w:sz w:val="18"/>
                <w:szCs w:val="18"/>
                <w:lang w:val="ru-RU"/>
              </w:rPr>
            </w:pPr>
          </w:p>
        </w:tc>
      </w:tr>
      <w:tr w:rsidR="00200FBA" w:rsidRPr="00B266DE" w14:paraId="335EB9F3" w14:textId="77777777" w:rsidTr="00F816D3">
        <w:trPr>
          <w:trHeight w:val="187"/>
        </w:trPr>
        <w:tc>
          <w:tcPr>
            <w:tcW w:w="4428" w:type="dxa"/>
          </w:tcPr>
          <w:p w14:paraId="1F740C16" w14:textId="0A5F7241" w:rsidR="004F6080" w:rsidRPr="00200FBA" w:rsidRDefault="004F6080" w:rsidP="00F30FEE">
            <w:pPr>
              <w:pStyle w:val="Indent4"/>
              <w:widowControl w:val="0"/>
              <w:numPr>
                <w:ilvl w:val="1"/>
                <w:numId w:val="12"/>
              </w:numPr>
              <w:spacing w:line="240" w:lineRule="auto"/>
              <w:ind w:left="288" w:right="-86" w:hanging="403"/>
              <w:rPr>
                <w:rFonts w:ascii="Verdana" w:hAnsi="Verdana" w:cs="Arial"/>
                <w:sz w:val="18"/>
                <w:szCs w:val="18"/>
                <w:lang w:eastAsia="ru-RU"/>
              </w:rPr>
            </w:pPr>
            <w:r w:rsidRPr="00200FBA">
              <w:rPr>
                <w:rFonts w:ascii="Verdana" w:hAnsi="Verdana" w:cs="Arial"/>
                <w:sz w:val="18"/>
                <w:szCs w:val="18"/>
              </w:rPr>
              <w:t xml:space="preserve">In case of delay in payment (including the advance payment) the Company reserves the right to charge interest at the key rate of the Central Bank of Russia, which was in effect during the period of delay. The Company shall exercise the right by notifying the Client in writing that interest is charged. </w:t>
            </w:r>
          </w:p>
          <w:p w14:paraId="7D0E7A10" w14:textId="77777777" w:rsidR="00F30FEE" w:rsidRPr="00200FBA" w:rsidRDefault="00F30FEE" w:rsidP="00F30FEE">
            <w:pPr>
              <w:pStyle w:val="Indent4"/>
              <w:widowControl w:val="0"/>
              <w:spacing w:line="240" w:lineRule="auto"/>
              <w:ind w:left="0" w:right="-86"/>
              <w:rPr>
                <w:rFonts w:ascii="Verdana" w:hAnsi="Verdana" w:cs="Arial"/>
                <w:sz w:val="18"/>
                <w:szCs w:val="18"/>
                <w:lang w:eastAsia="ru-RU"/>
              </w:rPr>
            </w:pPr>
          </w:p>
          <w:p w14:paraId="62388760" w14:textId="00A5FE66" w:rsidR="00F30FEE" w:rsidRPr="00200FBA" w:rsidRDefault="00F30FEE" w:rsidP="00F30FEE">
            <w:pPr>
              <w:pStyle w:val="Indent4"/>
              <w:widowControl w:val="0"/>
              <w:spacing w:line="240" w:lineRule="auto"/>
              <w:ind w:left="288" w:right="-86"/>
              <w:rPr>
                <w:rFonts w:ascii="Verdana" w:hAnsi="Verdana" w:cs="Arial"/>
                <w:sz w:val="18"/>
                <w:szCs w:val="18"/>
                <w:lang w:eastAsia="ru-RU"/>
              </w:rPr>
            </w:pPr>
            <w:r w:rsidRPr="00200FBA">
              <w:rPr>
                <w:rFonts w:ascii="Verdana" w:hAnsi="Verdana" w:cs="Arial"/>
                <w:sz w:val="18"/>
                <w:szCs w:val="18"/>
              </w:rPr>
              <w:t>The Company shall have the right to suspend the Services and/or unilaterally terminate this Agreement and/or to retain the final Report and Other Reports until the Client has fully met his obligations under this Agreement.</w:t>
            </w:r>
          </w:p>
        </w:tc>
        <w:tc>
          <w:tcPr>
            <w:tcW w:w="284" w:type="dxa"/>
          </w:tcPr>
          <w:p w14:paraId="2DAE6649" w14:textId="77777777" w:rsidR="004F6080" w:rsidRPr="00200FBA" w:rsidRDefault="004F6080" w:rsidP="008659CF">
            <w:pPr>
              <w:pStyle w:val="10"/>
              <w:ind w:left="289" w:right="-96" w:hanging="397"/>
              <w:jc w:val="both"/>
              <w:rPr>
                <w:rFonts w:ascii="Verdana" w:hAnsi="Verdana" w:cs="Arial"/>
                <w:sz w:val="18"/>
                <w:szCs w:val="18"/>
                <w:lang w:val="en-US"/>
              </w:rPr>
            </w:pPr>
          </w:p>
        </w:tc>
        <w:tc>
          <w:tcPr>
            <w:tcW w:w="4927" w:type="dxa"/>
          </w:tcPr>
          <w:p w14:paraId="61CE7CD9" w14:textId="175A9DAB" w:rsidR="004F6080" w:rsidRPr="00200FBA" w:rsidRDefault="004F6080" w:rsidP="00F30FEE">
            <w:pPr>
              <w:pStyle w:val="a4"/>
              <w:widowControl w:val="0"/>
              <w:numPr>
                <w:ilvl w:val="1"/>
                <w:numId w:val="11"/>
              </w:numPr>
              <w:autoSpaceDE w:val="0"/>
              <w:autoSpaceDN w:val="0"/>
              <w:spacing w:after="0" w:line="240" w:lineRule="auto"/>
              <w:ind w:left="288" w:right="-86" w:hanging="403"/>
              <w:jc w:val="both"/>
              <w:rPr>
                <w:rFonts w:ascii="Verdana" w:hAnsi="Verdana" w:cs="Arial"/>
                <w:sz w:val="18"/>
                <w:szCs w:val="18"/>
                <w:lang w:val="ru-RU" w:eastAsia="ru-RU"/>
              </w:rPr>
            </w:pPr>
            <w:r w:rsidRPr="00200FBA">
              <w:rPr>
                <w:rFonts w:ascii="Verdana" w:hAnsi="Verdana" w:cs="Arial"/>
                <w:sz w:val="18"/>
                <w:szCs w:val="18"/>
                <w:lang w:val="ru-RU"/>
              </w:rPr>
              <w:t>В случае просрочки оплаты (в том числе аванса) Исполнитель оставляет за собой право начислять неустойку по ключевой ставке ЦБ РФ, действовавшей в период просрочки</w:t>
            </w:r>
            <w:r w:rsidR="00671F8E" w:rsidRPr="00200FBA">
              <w:rPr>
                <w:rFonts w:ascii="Verdana" w:hAnsi="Verdana" w:cs="Arial"/>
                <w:sz w:val="18"/>
                <w:szCs w:val="18"/>
                <w:lang w:val="ru-RU"/>
              </w:rPr>
              <w:t>.</w:t>
            </w:r>
            <w:r w:rsidRPr="00200FBA">
              <w:rPr>
                <w:rFonts w:ascii="Verdana" w:hAnsi="Verdana" w:cs="Arial"/>
                <w:sz w:val="18"/>
                <w:szCs w:val="18"/>
                <w:lang w:val="ru-RU"/>
              </w:rPr>
              <w:t xml:space="preserve"> Исполнитель реализует указанное право путем направления Заказчику письма о начислении неустойки.</w:t>
            </w:r>
          </w:p>
          <w:p w14:paraId="7A1E192D" w14:textId="77777777" w:rsidR="00F30FEE" w:rsidRPr="00200FBA" w:rsidRDefault="00F30FEE" w:rsidP="00F30FEE">
            <w:pPr>
              <w:pStyle w:val="a4"/>
              <w:widowControl w:val="0"/>
              <w:autoSpaceDE w:val="0"/>
              <w:autoSpaceDN w:val="0"/>
              <w:spacing w:after="0" w:line="240" w:lineRule="auto"/>
              <w:ind w:left="288" w:right="-86"/>
              <w:jc w:val="both"/>
              <w:rPr>
                <w:rFonts w:ascii="Verdana" w:hAnsi="Verdana" w:cs="Arial"/>
                <w:sz w:val="18"/>
                <w:szCs w:val="18"/>
                <w:lang w:val="ru-RU"/>
              </w:rPr>
            </w:pPr>
          </w:p>
          <w:p w14:paraId="1696D464" w14:textId="7514CC31" w:rsidR="00F30FEE" w:rsidRPr="00200FBA" w:rsidRDefault="00F30FEE" w:rsidP="00F30FEE">
            <w:pPr>
              <w:pStyle w:val="a4"/>
              <w:widowControl w:val="0"/>
              <w:autoSpaceDE w:val="0"/>
              <w:autoSpaceDN w:val="0"/>
              <w:spacing w:after="0" w:line="240" w:lineRule="auto"/>
              <w:ind w:left="288" w:right="-86"/>
              <w:jc w:val="both"/>
              <w:rPr>
                <w:rFonts w:ascii="Verdana" w:hAnsi="Verdana" w:cs="Arial"/>
                <w:sz w:val="18"/>
                <w:szCs w:val="18"/>
                <w:lang w:val="ru-RU" w:eastAsia="ru-RU"/>
              </w:rPr>
            </w:pPr>
            <w:r w:rsidRPr="00200FBA">
              <w:rPr>
                <w:rFonts w:ascii="Verdana" w:hAnsi="Verdana" w:cs="Arial"/>
                <w:sz w:val="18"/>
                <w:szCs w:val="18"/>
                <w:lang w:val="ru-RU" w:eastAsia="ru-RU"/>
              </w:rPr>
              <w:t>Исполнитель имеет право приостановить оказание Услуг и/или расторгнуть настоящий Договор в одностороннем порядке и/или задержать предоставление окончательного варианта Отчета и Иных Отчетов до тех пор, пока Заказчик в полном объеме не выполнит свои обязательства.</w:t>
            </w:r>
          </w:p>
        </w:tc>
      </w:tr>
      <w:tr w:rsidR="00200FBA" w:rsidRPr="00B266DE" w14:paraId="7B41F822" w14:textId="77777777" w:rsidTr="00F816D3">
        <w:trPr>
          <w:trHeight w:val="187"/>
        </w:trPr>
        <w:tc>
          <w:tcPr>
            <w:tcW w:w="4428" w:type="dxa"/>
          </w:tcPr>
          <w:p w14:paraId="54106CE7" w14:textId="77777777" w:rsidR="004F6080" w:rsidRPr="00200FBA" w:rsidRDefault="004F6080" w:rsidP="008659CF">
            <w:pPr>
              <w:pStyle w:val="10"/>
              <w:widowControl w:val="0"/>
              <w:ind w:left="-108" w:right="-96"/>
              <w:jc w:val="both"/>
              <w:rPr>
                <w:rFonts w:ascii="Verdana" w:hAnsi="Verdana" w:cs="Arial"/>
                <w:sz w:val="18"/>
                <w:szCs w:val="18"/>
                <w:lang w:val="ru-RU"/>
              </w:rPr>
            </w:pPr>
          </w:p>
        </w:tc>
        <w:tc>
          <w:tcPr>
            <w:tcW w:w="284" w:type="dxa"/>
          </w:tcPr>
          <w:p w14:paraId="152EBAA7" w14:textId="77777777" w:rsidR="004F6080" w:rsidRPr="00200FBA" w:rsidRDefault="004F6080" w:rsidP="008659CF">
            <w:pPr>
              <w:pStyle w:val="10"/>
              <w:widowControl w:val="0"/>
              <w:ind w:left="-108" w:right="-96"/>
              <w:jc w:val="both"/>
              <w:rPr>
                <w:rFonts w:ascii="Verdana" w:hAnsi="Verdana" w:cs="Arial"/>
                <w:sz w:val="18"/>
                <w:szCs w:val="18"/>
                <w:lang w:val="ru-RU"/>
              </w:rPr>
            </w:pPr>
          </w:p>
        </w:tc>
        <w:tc>
          <w:tcPr>
            <w:tcW w:w="4927" w:type="dxa"/>
          </w:tcPr>
          <w:p w14:paraId="3CBB5F40" w14:textId="77777777" w:rsidR="004F6080" w:rsidRPr="00200FBA" w:rsidRDefault="004F6080" w:rsidP="008659CF">
            <w:pPr>
              <w:pStyle w:val="10"/>
              <w:widowControl w:val="0"/>
              <w:ind w:left="-108" w:right="-96"/>
              <w:jc w:val="both"/>
              <w:rPr>
                <w:rFonts w:ascii="Verdana" w:hAnsi="Verdana" w:cs="Arial"/>
                <w:sz w:val="18"/>
                <w:szCs w:val="18"/>
                <w:lang w:val="ru-RU"/>
              </w:rPr>
            </w:pPr>
          </w:p>
        </w:tc>
      </w:tr>
      <w:tr w:rsidR="00200FBA" w:rsidRPr="00B266DE" w14:paraId="0E6A441C" w14:textId="77777777" w:rsidTr="00F816D3">
        <w:trPr>
          <w:trHeight w:val="187"/>
        </w:trPr>
        <w:tc>
          <w:tcPr>
            <w:tcW w:w="4428" w:type="dxa"/>
          </w:tcPr>
          <w:p w14:paraId="3220B778" w14:textId="2AD097B0" w:rsidR="004F6080" w:rsidRPr="00200FBA" w:rsidRDefault="004F6080" w:rsidP="00F30FEE">
            <w:pPr>
              <w:pStyle w:val="Indent4"/>
              <w:widowControl w:val="0"/>
              <w:numPr>
                <w:ilvl w:val="1"/>
                <w:numId w:val="12"/>
              </w:numPr>
              <w:spacing w:line="240" w:lineRule="auto"/>
              <w:ind w:left="288" w:right="-86" w:hanging="403"/>
              <w:rPr>
                <w:rFonts w:ascii="Verdana" w:hAnsi="Verdana" w:cs="Arial"/>
                <w:sz w:val="18"/>
                <w:szCs w:val="18"/>
              </w:rPr>
            </w:pPr>
            <w:r w:rsidRPr="00200FBA">
              <w:rPr>
                <w:rFonts w:ascii="Verdana" w:hAnsi="Verdana" w:cs="Arial"/>
                <w:sz w:val="18"/>
                <w:szCs w:val="18"/>
              </w:rPr>
              <w:t>The Company's obligation to provide the Services shall be performed as a counter-obligation to the following obligations of the Client:</w:t>
            </w:r>
          </w:p>
        </w:tc>
        <w:tc>
          <w:tcPr>
            <w:tcW w:w="284" w:type="dxa"/>
          </w:tcPr>
          <w:p w14:paraId="2C2B53CE" w14:textId="77777777" w:rsidR="004F6080" w:rsidRPr="00200FBA" w:rsidRDefault="004F6080" w:rsidP="008659CF">
            <w:pPr>
              <w:pStyle w:val="10"/>
              <w:widowControl w:val="0"/>
              <w:ind w:left="-108" w:right="-96"/>
              <w:jc w:val="both"/>
              <w:rPr>
                <w:rFonts w:ascii="Verdana" w:hAnsi="Verdana" w:cs="Arial"/>
                <w:sz w:val="18"/>
                <w:szCs w:val="18"/>
                <w:lang w:val="en-US"/>
              </w:rPr>
            </w:pPr>
          </w:p>
        </w:tc>
        <w:tc>
          <w:tcPr>
            <w:tcW w:w="4927" w:type="dxa"/>
          </w:tcPr>
          <w:p w14:paraId="153ADE2E" w14:textId="0C426019" w:rsidR="004F6080" w:rsidRPr="00200FBA" w:rsidRDefault="004F6080" w:rsidP="00F30FEE">
            <w:pPr>
              <w:pStyle w:val="a4"/>
              <w:widowControl w:val="0"/>
              <w:numPr>
                <w:ilvl w:val="1"/>
                <w:numId w:val="11"/>
              </w:numPr>
              <w:autoSpaceDE w:val="0"/>
              <w:autoSpaceDN w:val="0"/>
              <w:spacing w:after="0" w:line="240" w:lineRule="auto"/>
              <w:ind w:left="288" w:right="-86" w:hanging="403"/>
              <w:jc w:val="both"/>
              <w:rPr>
                <w:rFonts w:ascii="Verdana" w:hAnsi="Verdana" w:cs="Arial"/>
                <w:sz w:val="18"/>
                <w:szCs w:val="18"/>
                <w:lang w:val="ru-RU"/>
              </w:rPr>
            </w:pPr>
            <w:r w:rsidRPr="00200FBA">
              <w:rPr>
                <w:rFonts w:ascii="Verdana" w:hAnsi="Verdana" w:cs="Arial"/>
                <w:sz w:val="18"/>
                <w:szCs w:val="18"/>
                <w:lang w:val="ru-RU"/>
              </w:rPr>
              <w:t>Обязанность Исполнителя по оказанию Услуг является встречной по отношению к обязанностям Заказчика по:</w:t>
            </w:r>
          </w:p>
        </w:tc>
      </w:tr>
      <w:tr w:rsidR="00200FBA" w:rsidRPr="00B266DE" w14:paraId="0DB8DA1D" w14:textId="77777777" w:rsidTr="00F816D3">
        <w:trPr>
          <w:trHeight w:val="187"/>
        </w:trPr>
        <w:tc>
          <w:tcPr>
            <w:tcW w:w="4428" w:type="dxa"/>
          </w:tcPr>
          <w:p w14:paraId="1DC39EE5" w14:textId="77777777" w:rsidR="004F6080" w:rsidRPr="00200FBA" w:rsidRDefault="004F6080" w:rsidP="008659CF">
            <w:pPr>
              <w:pStyle w:val="10"/>
              <w:widowControl w:val="0"/>
              <w:ind w:left="-108" w:right="-96"/>
              <w:jc w:val="both"/>
              <w:rPr>
                <w:rFonts w:ascii="Verdana" w:hAnsi="Verdana" w:cs="Arial"/>
                <w:sz w:val="18"/>
                <w:szCs w:val="18"/>
                <w:lang w:val="ru-RU"/>
              </w:rPr>
            </w:pPr>
          </w:p>
        </w:tc>
        <w:tc>
          <w:tcPr>
            <w:tcW w:w="284" w:type="dxa"/>
          </w:tcPr>
          <w:p w14:paraId="74B37DEC" w14:textId="77777777" w:rsidR="004F6080" w:rsidRPr="00200FBA" w:rsidRDefault="004F6080" w:rsidP="008659CF">
            <w:pPr>
              <w:pStyle w:val="10"/>
              <w:widowControl w:val="0"/>
              <w:ind w:left="-108" w:right="-96"/>
              <w:jc w:val="both"/>
              <w:rPr>
                <w:rFonts w:ascii="Verdana" w:hAnsi="Verdana" w:cs="Arial"/>
                <w:sz w:val="18"/>
                <w:szCs w:val="18"/>
                <w:lang w:val="ru-RU"/>
              </w:rPr>
            </w:pPr>
          </w:p>
        </w:tc>
        <w:tc>
          <w:tcPr>
            <w:tcW w:w="4927" w:type="dxa"/>
          </w:tcPr>
          <w:p w14:paraId="24F2B28F" w14:textId="77777777" w:rsidR="004F6080" w:rsidRPr="00200FBA" w:rsidRDefault="004F6080" w:rsidP="008659CF">
            <w:pPr>
              <w:pStyle w:val="10"/>
              <w:widowControl w:val="0"/>
              <w:ind w:left="-108" w:right="-96"/>
              <w:jc w:val="both"/>
              <w:rPr>
                <w:rFonts w:ascii="Verdana" w:hAnsi="Verdana" w:cs="Arial"/>
                <w:sz w:val="18"/>
                <w:szCs w:val="18"/>
                <w:lang w:val="ru-RU"/>
              </w:rPr>
            </w:pPr>
          </w:p>
        </w:tc>
      </w:tr>
      <w:tr w:rsidR="00200FBA" w:rsidRPr="00B266DE" w14:paraId="1D502203" w14:textId="77777777" w:rsidTr="00F816D3">
        <w:trPr>
          <w:trHeight w:val="187"/>
        </w:trPr>
        <w:tc>
          <w:tcPr>
            <w:tcW w:w="4428" w:type="dxa"/>
          </w:tcPr>
          <w:p w14:paraId="07944CED" w14:textId="1FC6237D" w:rsidR="004F6080" w:rsidRPr="00200FBA" w:rsidRDefault="004F6080" w:rsidP="00F30FEE">
            <w:pPr>
              <w:pStyle w:val="10"/>
              <w:widowControl w:val="0"/>
              <w:numPr>
                <w:ilvl w:val="0"/>
                <w:numId w:val="9"/>
              </w:numPr>
              <w:ind w:left="288" w:right="-86" w:hanging="403"/>
              <w:jc w:val="both"/>
              <w:rPr>
                <w:rFonts w:ascii="Verdana" w:hAnsi="Verdana" w:cs="Arial"/>
                <w:sz w:val="18"/>
                <w:szCs w:val="18"/>
              </w:rPr>
            </w:pPr>
            <w:r w:rsidRPr="00200FBA">
              <w:rPr>
                <w:rFonts w:ascii="Verdana" w:hAnsi="Verdana" w:cs="Arial"/>
                <w:sz w:val="18"/>
                <w:szCs w:val="18"/>
                <w:lang w:val="en-US"/>
              </w:rPr>
              <w:t>advance</w:t>
            </w:r>
            <w:r w:rsidRPr="00200FBA">
              <w:rPr>
                <w:rFonts w:ascii="Verdana" w:hAnsi="Verdana" w:cs="Arial"/>
                <w:sz w:val="18"/>
                <w:szCs w:val="18"/>
              </w:rPr>
              <w:t xml:space="preserve"> payment (if applicable);</w:t>
            </w:r>
          </w:p>
        </w:tc>
        <w:tc>
          <w:tcPr>
            <w:tcW w:w="284" w:type="dxa"/>
          </w:tcPr>
          <w:p w14:paraId="5F57D106" w14:textId="77777777" w:rsidR="004F6080" w:rsidRPr="00200FBA" w:rsidRDefault="004F6080" w:rsidP="008659CF">
            <w:pPr>
              <w:pStyle w:val="10"/>
              <w:widowControl w:val="0"/>
              <w:ind w:left="289" w:right="-96" w:hanging="397"/>
              <w:jc w:val="both"/>
              <w:rPr>
                <w:rFonts w:ascii="Verdana" w:hAnsi="Verdana" w:cs="Arial"/>
                <w:sz w:val="18"/>
                <w:szCs w:val="18"/>
                <w:lang w:val="en-US"/>
              </w:rPr>
            </w:pPr>
          </w:p>
        </w:tc>
        <w:tc>
          <w:tcPr>
            <w:tcW w:w="4927" w:type="dxa"/>
          </w:tcPr>
          <w:p w14:paraId="46FAC479" w14:textId="7A0DE7D6" w:rsidR="004F6080" w:rsidRPr="00200FBA" w:rsidRDefault="004F6080" w:rsidP="00F30FEE">
            <w:pPr>
              <w:pStyle w:val="10"/>
              <w:widowControl w:val="0"/>
              <w:numPr>
                <w:ilvl w:val="0"/>
                <w:numId w:val="9"/>
              </w:numPr>
              <w:ind w:left="288" w:right="-86" w:hanging="403"/>
              <w:jc w:val="both"/>
              <w:rPr>
                <w:rFonts w:ascii="Verdana" w:hAnsi="Verdana" w:cs="Arial"/>
                <w:sz w:val="18"/>
                <w:szCs w:val="18"/>
                <w:lang w:val="ru-RU"/>
              </w:rPr>
            </w:pPr>
            <w:r w:rsidRPr="00200FBA">
              <w:rPr>
                <w:rFonts w:ascii="Verdana" w:hAnsi="Verdana" w:cs="Arial"/>
                <w:sz w:val="18"/>
                <w:szCs w:val="18"/>
                <w:lang w:val="ru-RU"/>
              </w:rPr>
              <w:t>оплате авансового платежа (если авансовая оплата предусмотрена Договором);</w:t>
            </w:r>
          </w:p>
        </w:tc>
      </w:tr>
      <w:tr w:rsidR="00200FBA" w:rsidRPr="00B266DE" w14:paraId="0DEB9C5A" w14:textId="77777777" w:rsidTr="00F816D3">
        <w:trPr>
          <w:trHeight w:val="187"/>
        </w:trPr>
        <w:tc>
          <w:tcPr>
            <w:tcW w:w="4428" w:type="dxa"/>
          </w:tcPr>
          <w:p w14:paraId="26358E94" w14:textId="77777777" w:rsidR="004F6080" w:rsidRPr="00200FBA" w:rsidRDefault="004F6080" w:rsidP="008659CF">
            <w:pPr>
              <w:pStyle w:val="10"/>
              <w:widowControl w:val="0"/>
              <w:ind w:left="-108" w:right="-96"/>
              <w:jc w:val="both"/>
              <w:rPr>
                <w:rFonts w:ascii="Verdana" w:hAnsi="Verdana" w:cs="Arial"/>
                <w:sz w:val="18"/>
                <w:szCs w:val="18"/>
                <w:lang w:val="ru-RU"/>
              </w:rPr>
            </w:pPr>
          </w:p>
        </w:tc>
        <w:tc>
          <w:tcPr>
            <w:tcW w:w="284" w:type="dxa"/>
          </w:tcPr>
          <w:p w14:paraId="6FAB9429" w14:textId="77777777" w:rsidR="004F6080" w:rsidRPr="00200FBA" w:rsidRDefault="004F6080" w:rsidP="008659CF">
            <w:pPr>
              <w:pStyle w:val="10"/>
              <w:widowControl w:val="0"/>
              <w:ind w:left="-108" w:right="-96"/>
              <w:jc w:val="both"/>
              <w:rPr>
                <w:rFonts w:ascii="Verdana" w:hAnsi="Verdana" w:cs="Arial"/>
                <w:sz w:val="18"/>
                <w:szCs w:val="18"/>
                <w:lang w:val="ru-RU"/>
              </w:rPr>
            </w:pPr>
          </w:p>
        </w:tc>
        <w:tc>
          <w:tcPr>
            <w:tcW w:w="4927" w:type="dxa"/>
          </w:tcPr>
          <w:p w14:paraId="245FE547" w14:textId="77777777" w:rsidR="004F6080" w:rsidRPr="00200FBA" w:rsidRDefault="004F6080" w:rsidP="008659CF">
            <w:pPr>
              <w:pStyle w:val="10"/>
              <w:widowControl w:val="0"/>
              <w:ind w:left="-108" w:right="-96"/>
              <w:jc w:val="both"/>
              <w:rPr>
                <w:rFonts w:ascii="Verdana" w:hAnsi="Verdana" w:cs="Arial"/>
                <w:sz w:val="18"/>
                <w:szCs w:val="18"/>
                <w:lang w:val="ru-RU"/>
              </w:rPr>
            </w:pPr>
          </w:p>
        </w:tc>
      </w:tr>
      <w:tr w:rsidR="00200FBA" w:rsidRPr="00B266DE" w14:paraId="54F3C8EB" w14:textId="77777777" w:rsidTr="00F816D3">
        <w:trPr>
          <w:trHeight w:val="187"/>
        </w:trPr>
        <w:tc>
          <w:tcPr>
            <w:tcW w:w="4428" w:type="dxa"/>
          </w:tcPr>
          <w:p w14:paraId="22D9EE15" w14:textId="1C80222E" w:rsidR="004F6080" w:rsidRPr="00200FBA" w:rsidRDefault="004F6080" w:rsidP="008659CF">
            <w:pPr>
              <w:pStyle w:val="10"/>
              <w:widowControl w:val="0"/>
              <w:numPr>
                <w:ilvl w:val="0"/>
                <w:numId w:val="9"/>
              </w:numPr>
              <w:ind w:left="288" w:right="-86" w:hanging="403"/>
              <w:jc w:val="both"/>
              <w:rPr>
                <w:rFonts w:ascii="Verdana" w:hAnsi="Verdana" w:cs="Arial"/>
                <w:sz w:val="18"/>
                <w:szCs w:val="18"/>
              </w:rPr>
            </w:pPr>
            <w:r w:rsidRPr="00200FBA">
              <w:rPr>
                <w:rFonts w:ascii="Verdana" w:hAnsi="Verdana" w:cs="Arial"/>
                <w:sz w:val="18"/>
                <w:szCs w:val="18"/>
                <w:lang w:val="en-US"/>
              </w:rPr>
              <w:t>provision of documents and information necessary for the rendering of Services (if applicable);</w:t>
            </w:r>
          </w:p>
        </w:tc>
        <w:tc>
          <w:tcPr>
            <w:tcW w:w="284" w:type="dxa"/>
          </w:tcPr>
          <w:p w14:paraId="1D8F56C0" w14:textId="77777777" w:rsidR="004F6080" w:rsidRPr="00200FBA" w:rsidRDefault="004F6080" w:rsidP="008659CF">
            <w:pPr>
              <w:pStyle w:val="10"/>
              <w:widowControl w:val="0"/>
              <w:ind w:left="289" w:right="-96" w:hanging="397"/>
              <w:jc w:val="both"/>
              <w:rPr>
                <w:rFonts w:ascii="Verdana" w:hAnsi="Verdana" w:cs="Arial"/>
                <w:sz w:val="18"/>
                <w:szCs w:val="18"/>
                <w:lang w:val="en-US"/>
              </w:rPr>
            </w:pPr>
          </w:p>
        </w:tc>
        <w:tc>
          <w:tcPr>
            <w:tcW w:w="4927" w:type="dxa"/>
          </w:tcPr>
          <w:p w14:paraId="1EFFC34B" w14:textId="34E97C69" w:rsidR="004F6080" w:rsidRPr="00200FBA" w:rsidRDefault="004F6080" w:rsidP="008659CF">
            <w:pPr>
              <w:pStyle w:val="10"/>
              <w:widowControl w:val="0"/>
              <w:numPr>
                <w:ilvl w:val="0"/>
                <w:numId w:val="9"/>
              </w:numPr>
              <w:ind w:left="288" w:right="-86" w:hanging="403"/>
              <w:jc w:val="both"/>
              <w:rPr>
                <w:rFonts w:ascii="Verdana" w:hAnsi="Verdana" w:cs="Arial"/>
                <w:sz w:val="18"/>
                <w:szCs w:val="18"/>
                <w:lang w:val="ru-RU"/>
              </w:rPr>
            </w:pPr>
            <w:r w:rsidRPr="00200FBA">
              <w:rPr>
                <w:rFonts w:ascii="Verdana" w:hAnsi="Verdana" w:cs="Arial"/>
                <w:sz w:val="18"/>
                <w:szCs w:val="18"/>
                <w:lang w:val="ru-RU"/>
              </w:rPr>
              <w:t>передаче документов и информации, необходимых для оказания Услуг (если применимо);</w:t>
            </w:r>
          </w:p>
        </w:tc>
      </w:tr>
      <w:tr w:rsidR="00200FBA" w:rsidRPr="00B266DE" w14:paraId="266341A4" w14:textId="77777777" w:rsidTr="00F816D3">
        <w:trPr>
          <w:trHeight w:val="187"/>
        </w:trPr>
        <w:tc>
          <w:tcPr>
            <w:tcW w:w="4428" w:type="dxa"/>
          </w:tcPr>
          <w:p w14:paraId="276FD3D0" w14:textId="77777777" w:rsidR="004F6080" w:rsidRPr="00200FBA" w:rsidRDefault="004F6080" w:rsidP="008659CF">
            <w:pPr>
              <w:pStyle w:val="10"/>
              <w:widowControl w:val="0"/>
              <w:ind w:left="-108" w:right="-96"/>
              <w:jc w:val="both"/>
              <w:rPr>
                <w:rFonts w:ascii="Verdana" w:hAnsi="Verdana" w:cs="Arial"/>
                <w:sz w:val="18"/>
                <w:szCs w:val="18"/>
                <w:lang w:val="ru-RU"/>
              </w:rPr>
            </w:pPr>
          </w:p>
        </w:tc>
        <w:tc>
          <w:tcPr>
            <w:tcW w:w="284" w:type="dxa"/>
          </w:tcPr>
          <w:p w14:paraId="081D9062" w14:textId="77777777" w:rsidR="004F6080" w:rsidRPr="00200FBA" w:rsidRDefault="004F6080" w:rsidP="008659CF">
            <w:pPr>
              <w:pStyle w:val="10"/>
              <w:widowControl w:val="0"/>
              <w:ind w:left="-108" w:right="-96"/>
              <w:jc w:val="both"/>
              <w:rPr>
                <w:rFonts w:ascii="Verdana" w:hAnsi="Verdana" w:cs="Arial"/>
                <w:sz w:val="18"/>
                <w:szCs w:val="18"/>
                <w:lang w:val="ru-RU"/>
              </w:rPr>
            </w:pPr>
          </w:p>
        </w:tc>
        <w:tc>
          <w:tcPr>
            <w:tcW w:w="4927" w:type="dxa"/>
          </w:tcPr>
          <w:p w14:paraId="7138AD74" w14:textId="77777777" w:rsidR="004F6080" w:rsidRPr="00200FBA" w:rsidRDefault="004F6080" w:rsidP="008659CF">
            <w:pPr>
              <w:pStyle w:val="10"/>
              <w:widowControl w:val="0"/>
              <w:ind w:left="-108" w:right="-96"/>
              <w:jc w:val="both"/>
              <w:rPr>
                <w:rFonts w:ascii="Verdana" w:hAnsi="Verdana" w:cs="Arial"/>
                <w:sz w:val="18"/>
                <w:szCs w:val="18"/>
                <w:lang w:val="ru-RU"/>
              </w:rPr>
            </w:pPr>
          </w:p>
        </w:tc>
      </w:tr>
      <w:tr w:rsidR="00200FBA" w:rsidRPr="00B266DE" w14:paraId="6B4B24BD" w14:textId="77777777" w:rsidTr="00F816D3">
        <w:trPr>
          <w:trHeight w:val="187"/>
        </w:trPr>
        <w:tc>
          <w:tcPr>
            <w:tcW w:w="4428" w:type="dxa"/>
          </w:tcPr>
          <w:p w14:paraId="40888B3F" w14:textId="77777777" w:rsidR="004F6080" w:rsidRPr="00200FBA" w:rsidRDefault="004F6080" w:rsidP="008659CF">
            <w:pPr>
              <w:pStyle w:val="10"/>
              <w:widowControl w:val="0"/>
              <w:numPr>
                <w:ilvl w:val="0"/>
                <w:numId w:val="9"/>
              </w:numPr>
              <w:ind w:left="288" w:right="-86" w:hanging="403"/>
              <w:jc w:val="both"/>
              <w:rPr>
                <w:rFonts w:ascii="Verdana" w:hAnsi="Verdana" w:cs="Arial"/>
                <w:sz w:val="18"/>
                <w:szCs w:val="18"/>
              </w:rPr>
            </w:pPr>
            <w:r w:rsidRPr="00200FBA">
              <w:rPr>
                <w:rFonts w:ascii="Verdana" w:hAnsi="Verdana" w:cs="Arial"/>
                <w:sz w:val="18"/>
                <w:szCs w:val="18"/>
                <w:lang w:val="en-US"/>
              </w:rPr>
              <w:t>other obligations of the Client expressly envisaged herein as required for provision of Services.</w:t>
            </w:r>
          </w:p>
          <w:p w14:paraId="48D9E5DA" w14:textId="383ABD9A" w:rsidR="004F6080" w:rsidRPr="00200FBA" w:rsidRDefault="004F6080" w:rsidP="008659CF">
            <w:pPr>
              <w:pStyle w:val="10"/>
              <w:widowControl w:val="0"/>
              <w:ind w:right="-86"/>
              <w:jc w:val="both"/>
              <w:rPr>
                <w:rFonts w:ascii="Verdana" w:hAnsi="Verdana" w:cs="Arial"/>
                <w:sz w:val="18"/>
                <w:szCs w:val="18"/>
              </w:rPr>
            </w:pPr>
          </w:p>
        </w:tc>
        <w:tc>
          <w:tcPr>
            <w:tcW w:w="284" w:type="dxa"/>
          </w:tcPr>
          <w:p w14:paraId="6A53BBA7" w14:textId="77777777" w:rsidR="004F6080" w:rsidRPr="00200FBA" w:rsidRDefault="004F6080" w:rsidP="008659CF">
            <w:pPr>
              <w:pStyle w:val="10"/>
              <w:widowControl w:val="0"/>
              <w:ind w:left="289" w:right="-96" w:hanging="397"/>
              <w:jc w:val="both"/>
              <w:rPr>
                <w:rFonts w:ascii="Verdana" w:hAnsi="Verdana" w:cs="Arial"/>
                <w:sz w:val="18"/>
                <w:szCs w:val="18"/>
                <w:lang w:val="en-US"/>
              </w:rPr>
            </w:pPr>
          </w:p>
        </w:tc>
        <w:tc>
          <w:tcPr>
            <w:tcW w:w="4927" w:type="dxa"/>
          </w:tcPr>
          <w:p w14:paraId="2952DF3E" w14:textId="4690ADBE" w:rsidR="004F6080" w:rsidRPr="00200FBA" w:rsidRDefault="004F6080" w:rsidP="008659CF">
            <w:pPr>
              <w:pStyle w:val="10"/>
              <w:widowControl w:val="0"/>
              <w:numPr>
                <w:ilvl w:val="0"/>
                <w:numId w:val="9"/>
              </w:numPr>
              <w:ind w:left="288" w:right="-86" w:hanging="403"/>
              <w:jc w:val="both"/>
              <w:rPr>
                <w:rFonts w:ascii="Verdana" w:hAnsi="Verdana" w:cs="Arial"/>
                <w:sz w:val="18"/>
                <w:szCs w:val="18"/>
                <w:lang w:val="ru-RU"/>
              </w:rPr>
            </w:pPr>
            <w:r w:rsidRPr="00200FBA">
              <w:rPr>
                <w:rFonts w:ascii="Verdana" w:hAnsi="Verdana" w:cs="Arial"/>
                <w:sz w:val="18"/>
                <w:szCs w:val="18"/>
                <w:lang w:val="ru-RU"/>
              </w:rPr>
              <w:t>выполнению Заказчиком иных обязательств, прямо предусмотренных настоящим Договором в качестве необходимых для оказания Услуг.</w:t>
            </w:r>
          </w:p>
        </w:tc>
      </w:tr>
      <w:tr w:rsidR="00200FBA" w:rsidRPr="00B266DE" w14:paraId="4DEED499" w14:textId="77777777" w:rsidTr="00F816D3">
        <w:trPr>
          <w:trHeight w:val="187"/>
        </w:trPr>
        <w:tc>
          <w:tcPr>
            <w:tcW w:w="4428" w:type="dxa"/>
          </w:tcPr>
          <w:p w14:paraId="3CCD50FC" w14:textId="77777777" w:rsidR="004F6080" w:rsidRPr="00200FBA" w:rsidRDefault="004F6080" w:rsidP="008659CF">
            <w:pPr>
              <w:pStyle w:val="10"/>
              <w:widowControl w:val="0"/>
              <w:ind w:left="-108" w:right="-96"/>
              <w:jc w:val="both"/>
              <w:rPr>
                <w:rFonts w:ascii="Verdana" w:hAnsi="Verdana" w:cs="Arial"/>
                <w:sz w:val="18"/>
                <w:szCs w:val="18"/>
                <w:lang w:val="ru-RU"/>
              </w:rPr>
            </w:pPr>
          </w:p>
        </w:tc>
        <w:tc>
          <w:tcPr>
            <w:tcW w:w="284" w:type="dxa"/>
          </w:tcPr>
          <w:p w14:paraId="2BA8A3CC" w14:textId="77777777" w:rsidR="004F6080" w:rsidRPr="00200FBA" w:rsidRDefault="004F6080" w:rsidP="008659CF">
            <w:pPr>
              <w:pStyle w:val="10"/>
              <w:widowControl w:val="0"/>
              <w:ind w:left="-108" w:right="-96"/>
              <w:jc w:val="both"/>
              <w:rPr>
                <w:rFonts w:ascii="Verdana" w:hAnsi="Verdana" w:cs="Arial"/>
                <w:sz w:val="18"/>
                <w:szCs w:val="18"/>
                <w:lang w:val="ru-RU"/>
              </w:rPr>
            </w:pPr>
          </w:p>
        </w:tc>
        <w:tc>
          <w:tcPr>
            <w:tcW w:w="4927" w:type="dxa"/>
          </w:tcPr>
          <w:p w14:paraId="7FA09130" w14:textId="77777777" w:rsidR="004F6080" w:rsidRPr="00200FBA" w:rsidRDefault="004F6080" w:rsidP="008659CF">
            <w:pPr>
              <w:pStyle w:val="10"/>
              <w:widowControl w:val="0"/>
              <w:ind w:left="-108" w:right="-96"/>
              <w:jc w:val="both"/>
              <w:rPr>
                <w:rFonts w:ascii="Verdana" w:hAnsi="Verdana" w:cs="Arial"/>
                <w:sz w:val="18"/>
                <w:szCs w:val="18"/>
                <w:lang w:val="ru-RU"/>
              </w:rPr>
            </w:pPr>
          </w:p>
        </w:tc>
      </w:tr>
      <w:tr w:rsidR="00200FBA" w:rsidRPr="00B266DE" w14:paraId="4E00A2E6" w14:textId="77777777" w:rsidTr="00F816D3">
        <w:trPr>
          <w:trHeight w:val="187"/>
        </w:trPr>
        <w:tc>
          <w:tcPr>
            <w:tcW w:w="4428" w:type="dxa"/>
          </w:tcPr>
          <w:p w14:paraId="2A2A844E" w14:textId="33FBD86F" w:rsidR="00F30FEE" w:rsidRPr="00200FBA" w:rsidRDefault="00F30FEE" w:rsidP="00F30FEE">
            <w:pPr>
              <w:pStyle w:val="Indent4"/>
              <w:widowControl w:val="0"/>
              <w:numPr>
                <w:ilvl w:val="1"/>
                <w:numId w:val="12"/>
              </w:numPr>
              <w:spacing w:line="240" w:lineRule="auto"/>
              <w:ind w:left="288" w:right="-86" w:hanging="403"/>
              <w:rPr>
                <w:rFonts w:ascii="Verdana" w:hAnsi="Verdana" w:cs="Arial"/>
                <w:sz w:val="18"/>
                <w:szCs w:val="18"/>
              </w:rPr>
            </w:pPr>
            <w:r w:rsidRPr="00200FBA">
              <w:rPr>
                <w:rFonts w:ascii="Verdana" w:hAnsi="Verdana" w:cs="Arial"/>
                <w:sz w:val="18"/>
                <w:szCs w:val="18"/>
                <w:lang w:bidi="en-US"/>
              </w:rPr>
              <w:t xml:space="preserve">Since the proper and timely fulfilment by the </w:t>
            </w:r>
            <w:r w:rsidRPr="00200FBA">
              <w:rPr>
                <w:rFonts w:ascii="Verdana" w:hAnsi="Verdana" w:cs="Arial"/>
                <w:sz w:val="18"/>
                <w:szCs w:val="18"/>
              </w:rPr>
              <w:t>Client</w:t>
            </w:r>
            <w:r w:rsidRPr="00200FBA">
              <w:rPr>
                <w:rFonts w:ascii="Verdana" w:hAnsi="Verdana" w:cs="Arial"/>
                <w:sz w:val="18"/>
                <w:szCs w:val="18"/>
                <w:lang w:bidi="en-US"/>
              </w:rPr>
              <w:t xml:space="preserve"> of its obligations to pay for the Services is essential for the Company, the Client </w:t>
            </w:r>
            <w:r w:rsidRPr="00200FBA">
              <w:rPr>
                <w:rFonts w:ascii="Verdana" w:hAnsi="Verdana" w:cs="Arial"/>
                <w:sz w:val="18"/>
                <w:szCs w:val="18"/>
              </w:rPr>
              <w:t>acknowledges</w:t>
            </w:r>
            <w:r w:rsidRPr="00200FBA">
              <w:rPr>
                <w:rFonts w:ascii="Verdana" w:hAnsi="Verdana" w:cs="Arial"/>
                <w:sz w:val="18"/>
                <w:szCs w:val="18"/>
                <w:lang w:bidi="en-US"/>
              </w:rPr>
              <w:t xml:space="preserve"> that the amount of penalties specified in the Agreement is proportionate to the consequences of the Client’s failure to fulfil or improper fulfilment of its obligations hereunder.</w:t>
            </w:r>
          </w:p>
        </w:tc>
        <w:tc>
          <w:tcPr>
            <w:tcW w:w="284" w:type="dxa"/>
          </w:tcPr>
          <w:p w14:paraId="3C226C91" w14:textId="77777777" w:rsidR="00F30FEE" w:rsidRPr="00200FBA" w:rsidRDefault="00F30FEE" w:rsidP="00F30FEE">
            <w:pPr>
              <w:pStyle w:val="10"/>
              <w:widowControl w:val="0"/>
              <w:ind w:left="-108" w:right="-96"/>
              <w:jc w:val="both"/>
              <w:rPr>
                <w:rFonts w:ascii="Verdana" w:hAnsi="Verdana" w:cs="Arial"/>
                <w:sz w:val="18"/>
                <w:szCs w:val="18"/>
                <w:lang w:val="en-US"/>
              </w:rPr>
            </w:pPr>
          </w:p>
        </w:tc>
        <w:tc>
          <w:tcPr>
            <w:tcW w:w="4927" w:type="dxa"/>
          </w:tcPr>
          <w:p w14:paraId="0FABD46A" w14:textId="5FAAF775" w:rsidR="00F30FEE" w:rsidRPr="00200FBA" w:rsidRDefault="00F30FEE" w:rsidP="00F30FEE">
            <w:pPr>
              <w:pStyle w:val="a4"/>
              <w:widowControl w:val="0"/>
              <w:numPr>
                <w:ilvl w:val="1"/>
                <w:numId w:val="11"/>
              </w:numPr>
              <w:autoSpaceDE w:val="0"/>
              <w:autoSpaceDN w:val="0"/>
              <w:spacing w:after="0" w:line="240" w:lineRule="auto"/>
              <w:ind w:left="288" w:right="-86" w:hanging="403"/>
              <w:jc w:val="both"/>
              <w:rPr>
                <w:rFonts w:ascii="Verdana" w:hAnsi="Verdana" w:cs="Arial"/>
                <w:sz w:val="18"/>
                <w:szCs w:val="18"/>
                <w:lang w:val="ru-RU"/>
              </w:rPr>
            </w:pPr>
            <w:r w:rsidRPr="00200FBA">
              <w:rPr>
                <w:rFonts w:ascii="Verdana" w:hAnsi="Verdana" w:cs="Arial"/>
                <w:sz w:val="18"/>
                <w:szCs w:val="18"/>
                <w:lang w:val="ru-RU"/>
              </w:rPr>
              <w:t>Поскольку</w:t>
            </w:r>
            <w:r w:rsidRPr="00200FBA">
              <w:rPr>
                <w:rFonts w:ascii="Verdana" w:hAnsi="Verdana" w:cs="Arial"/>
                <w:sz w:val="18"/>
                <w:szCs w:val="18"/>
                <w:lang w:val="ru-RU" w:bidi="en-US"/>
              </w:rPr>
              <w:t xml:space="preserve"> надлежащее и своевременное </w:t>
            </w:r>
            <w:r w:rsidRPr="00200FBA">
              <w:rPr>
                <w:rFonts w:ascii="Verdana" w:hAnsi="Verdana" w:cs="Arial"/>
                <w:sz w:val="18"/>
                <w:szCs w:val="18"/>
                <w:lang w:val="ru-RU"/>
              </w:rPr>
              <w:t>исполнение</w:t>
            </w:r>
            <w:r w:rsidRPr="00200FBA">
              <w:rPr>
                <w:rFonts w:ascii="Verdana" w:hAnsi="Verdana" w:cs="Arial"/>
                <w:sz w:val="18"/>
                <w:szCs w:val="18"/>
                <w:lang w:val="ru-RU" w:bidi="en-US"/>
              </w:rPr>
              <w:t xml:space="preserve"> Заказчиком своих обязательств по оплате Услуг имеет существенное значение для Исполнителя, Заказчик признает, что размер неустоек, установленный Договором, является соразмерным последствиям неисполнения либо ненадлежащего исполнения Заказчиком своих обязательств по Договору.</w:t>
            </w:r>
          </w:p>
        </w:tc>
      </w:tr>
      <w:tr w:rsidR="00200FBA" w:rsidRPr="00B266DE" w14:paraId="1D5C4C65" w14:textId="77777777" w:rsidTr="00F816D3">
        <w:trPr>
          <w:trHeight w:val="187"/>
        </w:trPr>
        <w:tc>
          <w:tcPr>
            <w:tcW w:w="4428" w:type="dxa"/>
          </w:tcPr>
          <w:p w14:paraId="5CA74566" w14:textId="77777777" w:rsidR="00F30FEE" w:rsidRPr="00200FBA" w:rsidRDefault="00F30FEE" w:rsidP="008659CF">
            <w:pPr>
              <w:pStyle w:val="10"/>
              <w:widowControl w:val="0"/>
              <w:ind w:left="-108" w:right="-96"/>
              <w:jc w:val="both"/>
              <w:rPr>
                <w:rFonts w:ascii="Verdana" w:hAnsi="Verdana" w:cs="Arial"/>
                <w:sz w:val="18"/>
                <w:szCs w:val="18"/>
                <w:lang w:val="ru-RU"/>
              </w:rPr>
            </w:pPr>
          </w:p>
        </w:tc>
        <w:tc>
          <w:tcPr>
            <w:tcW w:w="284" w:type="dxa"/>
          </w:tcPr>
          <w:p w14:paraId="181E3159" w14:textId="77777777" w:rsidR="00F30FEE" w:rsidRPr="00200FBA" w:rsidRDefault="00F30FEE" w:rsidP="008659CF">
            <w:pPr>
              <w:pStyle w:val="10"/>
              <w:widowControl w:val="0"/>
              <w:ind w:left="-108" w:right="-96"/>
              <w:jc w:val="both"/>
              <w:rPr>
                <w:rFonts w:ascii="Verdana" w:hAnsi="Verdana" w:cs="Arial"/>
                <w:sz w:val="18"/>
                <w:szCs w:val="18"/>
                <w:lang w:val="ru-RU"/>
              </w:rPr>
            </w:pPr>
          </w:p>
        </w:tc>
        <w:tc>
          <w:tcPr>
            <w:tcW w:w="4927" w:type="dxa"/>
          </w:tcPr>
          <w:p w14:paraId="5957EE42" w14:textId="77777777" w:rsidR="00F30FEE" w:rsidRPr="00200FBA" w:rsidRDefault="00F30FEE" w:rsidP="008659CF">
            <w:pPr>
              <w:pStyle w:val="10"/>
              <w:widowControl w:val="0"/>
              <w:ind w:left="-108" w:right="-96"/>
              <w:jc w:val="both"/>
              <w:rPr>
                <w:rFonts w:ascii="Verdana" w:hAnsi="Verdana" w:cs="Arial"/>
                <w:sz w:val="18"/>
                <w:szCs w:val="18"/>
                <w:lang w:val="ru-RU"/>
              </w:rPr>
            </w:pPr>
          </w:p>
        </w:tc>
      </w:tr>
      <w:tr w:rsidR="00200FBA" w:rsidRPr="00200FBA" w14:paraId="6D87A36B" w14:textId="77777777" w:rsidTr="00F816D3">
        <w:trPr>
          <w:trHeight w:val="187"/>
        </w:trPr>
        <w:tc>
          <w:tcPr>
            <w:tcW w:w="4428" w:type="dxa"/>
          </w:tcPr>
          <w:p w14:paraId="5E5EDCA7" w14:textId="5004825A" w:rsidR="004F6080" w:rsidRPr="00200FBA" w:rsidRDefault="004F6080" w:rsidP="00F30FEE">
            <w:pPr>
              <w:pStyle w:val="a4"/>
              <w:widowControl w:val="0"/>
              <w:numPr>
                <w:ilvl w:val="0"/>
                <w:numId w:val="11"/>
              </w:numPr>
              <w:autoSpaceDE w:val="0"/>
              <w:autoSpaceDN w:val="0"/>
              <w:spacing w:after="0" w:line="240" w:lineRule="auto"/>
              <w:ind w:left="288" w:right="-86" w:hanging="403"/>
              <w:jc w:val="both"/>
              <w:rPr>
                <w:rFonts w:ascii="Verdana" w:hAnsi="Verdana" w:cs="Arial"/>
                <w:sz w:val="18"/>
                <w:szCs w:val="18"/>
              </w:rPr>
            </w:pPr>
            <w:r w:rsidRPr="00200FBA">
              <w:rPr>
                <w:rFonts w:ascii="Verdana" w:hAnsi="Verdana" w:cs="Arial"/>
                <w:b/>
                <w:bCs/>
                <w:sz w:val="18"/>
                <w:szCs w:val="18"/>
              </w:rPr>
              <w:t>Miscellaneous</w:t>
            </w:r>
          </w:p>
        </w:tc>
        <w:tc>
          <w:tcPr>
            <w:tcW w:w="284" w:type="dxa"/>
          </w:tcPr>
          <w:p w14:paraId="7843E228" w14:textId="77777777" w:rsidR="004F6080" w:rsidRPr="00200FBA" w:rsidRDefault="004F6080" w:rsidP="008659CF">
            <w:pPr>
              <w:pStyle w:val="10"/>
              <w:widowControl w:val="0"/>
              <w:ind w:left="289" w:right="-96" w:hanging="397"/>
              <w:jc w:val="both"/>
              <w:rPr>
                <w:rFonts w:ascii="Verdana" w:hAnsi="Verdana" w:cs="Arial"/>
                <w:sz w:val="18"/>
                <w:szCs w:val="18"/>
                <w:lang w:val="en-US"/>
              </w:rPr>
            </w:pPr>
          </w:p>
        </w:tc>
        <w:tc>
          <w:tcPr>
            <w:tcW w:w="4927" w:type="dxa"/>
          </w:tcPr>
          <w:p w14:paraId="5F482386" w14:textId="0B8E957D" w:rsidR="004F6080" w:rsidRPr="00200FBA" w:rsidRDefault="004F6080" w:rsidP="00F30FEE">
            <w:pPr>
              <w:pStyle w:val="a4"/>
              <w:widowControl w:val="0"/>
              <w:numPr>
                <w:ilvl w:val="0"/>
                <w:numId w:val="12"/>
              </w:numPr>
              <w:autoSpaceDE w:val="0"/>
              <w:autoSpaceDN w:val="0"/>
              <w:spacing w:after="0" w:line="240" w:lineRule="auto"/>
              <w:ind w:left="288" w:right="-86" w:hanging="403"/>
              <w:contextualSpacing w:val="0"/>
              <w:jc w:val="both"/>
              <w:rPr>
                <w:rFonts w:ascii="Verdana" w:hAnsi="Verdana" w:cs="Arial"/>
                <w:sz w:val="18"/>
                <w:szCs w:val="18"/>
                <w:lang w:val="ru-RU"/>
              </w:rPr>
            </w:pPr>
            <w:r w:rsidRPr="00200FBA">
              <w:rPr>
                <w:rFonts w:ascii="Verdana" w:hAnsi="Verdana" w:cs="Arial"/>
                <w:b/>
                <w:sz w:val="18"/>
                <w:szCs w:val="18"/>
                <w:lang w:val="ru-RU"/>
              </w:rPr>
              <w:t>Прочие положения</w:t>
            </w:r>
          </w:p>
        </w:tc>
      </w:tr>
      <w:tr w:rsidR="00200FBA" w:rsidRPr="00200FBA" w14:paraId="2DC038BC" w14:textId="77777777" w:rsidTr="00F816D3">
        <w:trPr>
          <w:trHeight w:val="187"/>
        </w:trPr>
        <w:tc>
          <w:tcPr>
            <w:tcW w:w="4428" w:type="dxa"/>
          </w:tcPr>
          <w:p w14:paraId="0795349D" w14:textId="77777777" w:rsidR="004F6080" w:rsidRPr="00200FBA" w:rsidRDefault="004F6080" w:rsidP="008659CF">
            <w:pPr>
              <w:pStyle w:val="10"/>
              <w:widowControl w:val="0"/>
              <w:ind w:left="-108" w:right="-96"/>
              <w:jc w:val="both"/>
              <w:rPr>
                <w:rFonts w:ascii="Verdana" w:hAnsi="Verdana" w:cs="Arial"/>
                <w:b/>
                <w:sz w:val="18"/>
                <w:szCs w:val="18"/>
                <w:lang w:val="ru-RU"/>
              </w:rPr>
            </w:pPr>
          </w:p>
        </w:tc>
        <w:tc>
          <w:tcPr>
            <w:tcW w:w="284" w:type="dxa"/>
          </w:tcPr>
          <w:p w14:paraId="02101E84" w14:textId="77777777" w:rsidR="004F6080" w:rsidRPr="00200FBA" w:rsidRDefault="004F6080" w:rsidP="008659CF">
            <w:pPr>
              <w:pStyle w:val="10"/>
              <w:widowControl w:val="0"/>
              <w:ind w:left="-108" w:right="-96"/>
              <w:jc w:val="both"/>
              <w:rPr>
                <w:rFonts w:ascii="Verdana" w:hAnsi="Verdana" w:cs="Arial"/>
                <w:b/>
                <w:sz w:val="18"/>
                <w:szCs w:val="18"/>
                <w:lang w:val="ru-RU"/>
              </w:rPr>
            </w:pPr>
          </w:p>
        </w:tc>
        <w:tc>
          <w:tcPr>
            <w:tcW w:w="4927" w:type="dxa"/>
          </w:tcPr>
          <w:p w14:paraId="3F6F5943" w14:textId="77777777" w:rsidR="004F6080" w:rsidRPr="00200FBA" w:rsidRDefault="004F6080" w:rsidP="008659CF">
            <w:pPr>
              <w:pStyle w:val="10"/>
              <w:widowControl w:val="0"/>
              <w:ind w:left="-108" w:right="-96"/>
              <w:jc w:val="both"/>
              <w:rPr>
                <w:rFonts w:ascii="Verdana" w:hAnsi="Verdana" w:cs="Arial"/>
                <w:b/>
                <w:sz w:val="18"/>
                <w:szCs w:val="18"/>
                <w:lang w:val="ru-RU"/>
              </w:rPr>
            </w:pPr>
          </w:p>
        </w:tc>
      </w:tr>
      <w:tr w:rsidR="00200FBA" w:rsidRPr="00B266DE" w14:paraId="2AC3A14A" w14:textId="77777777" w:rsidTr="00F816D3">
        <w:trPr>
          <w:trHeight w:val="187"/>
        </w:trPr>
        <w:tc>
          <w:tcPr>
            <w:tcW w:w="4428" w:type="dxa"/>
          </w:tcPr>
          <w:p w14:paraId="424D4329" w14:textId="0B0D8B24" w:rsidR="004F6080" w:rsidRPr="00200FBA" w:rsidRDefault="004F6080" w:rsidP="008C33E0">
            <w:pPr>
              <w:pStyle w:val="a4"/>
              <w:widowControl w:val="0"/>
              <w:numPr>
                <w:ilvl w:val="1"/>
                <w:numId w:val="17"/>
              </w:numPr>
              <w:autoSpaceDE w:val="0"/>
              <w:autoSpaceDN w:val="0"/>
              <w:spacing w:after="0" w:line="240" w:lineRule="auto"/>
              <w:ind w:left="347" w:right="-86"/>
              <w:jc w:val="both"/>
              <w:rPr>
                <w:rFonts w:ascii="Verdana" w:hAnsi="Verdana" w:cs="Arial"/>
                <w:sz w:val="18"/>
                <w:szCs w:val="18"/>
              </w:rPr>
            </w:pPr>
            <w:r w:rsidRPr="00200FBA">
              <w:rPr>
                <w:rFonts w:ascii="Verdana" w:hAnsi="Verdana" w:cs="Arial"/>
                <w:sz w:val="18"/>
                <w:szCs w:val="18"/>
              </w:rPr>
              <w:t>To enable Company to perform services within agreed timeframes, the Client is obliged to supply promptly all information, provide access to documentation and assist the Company upon his written and oral requests. By making information and documentation available for Company the Client confirms and guarantees he has obtained all necessary consents required by applicable legislation.</w:t>
            </w:r>
          </w:p>
        </w:tc>
        <w:tc>
          <w:tcPr>
            <w:tcW w:w="284" w:type="dxa"/>
          </w:tcPr>
          <w:p w14:paraId="291664F2" w14:textId="77777777" w:rsidR="004F6080" w:rsidRPr="00200FBA" w:rsidRDefault="004F6080" w:rsidP="008659CF">
            <w:pPr>
              <w:pStyle w:val="10"/>
              <w:widowControl w:val="0"/>
              <w:ind w:left="289" w:right="-96" w:hanging="397"/>
              <w:jc w:val="both"/>
              <w:rPr>
                <w:rFonts w:ascii="Verdana" w:hAnsi="Verdana" w:cs="Arial"/>
                <w:b/>
                <w:sz w:val="18"/>
                <w:szCs w:val="18"/>
                <w:lang w:val="en-US"/>
              </w:rPr>
            </w:pPr>
          </w:p>
        </w:tc>
        <w:tc>
          <w:tcPr>
            <w:tcW w:w="4927" w:type="dxa"/>
          </w:tcPr>
          <w:p w14:paraId="5B2B64B7" w14:textId="738A79E4" w:rsidR="004F6080" w:rsidRPr="00200FBA" w:rsidRDefault="004F6080" w:rsidP="00F30FEE">
            <w:pPr>
              <w:pStyle w:val="a4"/>
              <w:widowControl w:val="0"/>
              <w:numPr>
                <w:ilvl w:val="1"/>
                <w:numId w:val="11"/>
              </w:numPr>
              <w:autoSpaceDE w:val="0"/>
              <w:autoSpaceDN w:val="0"/>
              <w:spacing w:after="0" w:line="240" w:lineRule="auto"/>
              <w:ind w:left="288" w:right="-86" w:hanging="403"/>
              <w:jc w:val="both"/>
              <w:rPr>
                <w:rFonts w:ascii="Verdana" w:hAnsi="Verdana" w:cs="Arial"/>
                <w:b/>
                <w:sz w:val="18"/>
                <w:szCs w:val="18"/>
                <w:lang w:val="ru-RU"/>
              </w:rPr>
            </w:pPr>
            <w:r w:rsidRPr="00200FBA">
              <w:rPr>
                <w:rFonts w:ascii="Verdana" w:hAnsi="Verdana" w:cs="Arial"/>
                <w:spacing w:val="-2"/>
                <w:sz w:val="18"/>
                <w:szCs w:val="18"/>
                <w:lang w:val="ru-RU"/>
              </w:rPr>
              <w:t xml:space="preserve">Для того, чтобы Исполнитель мог своевременно оказывать Услуги, Заказчик обязан оперативно предоставлять по письменным и устным запросам Исполнителя всю </w:t>
            </w:r>
            <w:r w:rsidRPr="00200FBA">
              <w:rPr>
                <w:rFonts w:ascii="Verdana" w:hAnsi="Verdana" w:cs="Arial"/>
                <w:sz w:val="18"/>
                <w:szCs w:val="18"/>
                <w:lang w:val="ru-RU"/>
              </w:rPr>
              <w:t>необходимую</w:t>
            </w:r>
            <w:r w:rsidRPr="00200FBA">
              <w:rPr>
                <w:rFonts w:ascii="Verdana" w:hAnsi="Verdana" w:cs="Arial"/>
                <w:spacing w:val="-2"/>
                <w:sz w:val="18"/>
                <w:szCs w:val="18"/>
                <w:lang w:val="ru-RU"/>
              </w:rPr>
              <w:t xml:space="preserve"> информацию, доступ к документации и оказывать всестороннее содействие. Предоставляя Исполнителю информацию и документацию, Заказчик тем самым подтверждает и гарантирует, что он получил все необходимые разрешения, требуемые согласно применимому законодательству.</w:t>
            </w:r>
            <w:r w:rsidRPr="00200FBA">
              <w:rPr>
                <w:rFonts w:ascii="Verdana" w:hAnsi="Verdana" w:cs="Arial"/>
                <w:sz w:val="18"/>
                <w:szCs w:val="18"/>
                <w:lang w:val="ru-RU"/>
              </w:rPr>
              <w:t xml:space="preserve"> </w:t>
            </w:r>
          </w:p>
        </w:tc>
      </w:tr>
      <w:tr w:rsidR="00200FBA" w:rsidRPr="00B266DE" w14:paraId="48CA86F6" w14:textId="77777777" w:rsidTr="00F816D3">
        <w:trPr>
          <w:trHeight w:val="187"/>
        </w:trPr>
        <w:tc>
          <w:tcPr>
            <w:tcW w:w="4428" w:type="dxa"/>
          </w:tcPr>
          <w:p w14:paraId="2E0F616F" w14:textId="2348DA0F" w:rsidR="004F6080" w:rsidRPr="00200FBA" w:rsidRDefault="004F6080" w:rsidP="008659CF">
            <w:pPr>
              <w:pStyle w:val="10"/>
              <w:widowControl w:val="0"/>
              <w:ind w:left="-108" w:right="-96"/>
              <w:jc w:val="both"/>
              <w:rPr>
                <w:rFonts w:ascii="Verdana" w:hAnsi="Verdana" w:cs="Arial"/>
                <w:sz w:val="18"/>
                <w:szCs w:val="18"/>
                <w:lang w:val="ru-RU"/>
              </w:rPr>
            </w:pPr>
            <w:r w:rsidRPr="00200FBA">
              <w:rPr>
                <w:rFonts w:ascii="Verdana" w:hAnsi="Verdana" w:cs="Arial"/>
                <w:sz w:val="18"/>
                <w:szCs w:val="18"/>
                <w:lang w:val="ru-RU"/>
              </w:rPr>
              <w:t xml:space="preserve"> </w:t>
            </w:r>
          </w:p>
        </w:tc>
        <w:tc>
          <w:tcPr>
            <w:tcW w:w="284" w:type="dxa"/>
          </w:tcPr>
          <w:p w14:paraId="1F19B917" w14:textId="77777777" w:rsidR="004F6080" w:rsidRPr="00200FBA" w:rsidRDefault="004F6080" w:rsidP="008659CF">
            <w:pPr>
              <w:pStyle w:val="10"/>
              <w:widowControl w:val="0"/>
              <w:ind w:left="-108" w:right="-96"/>
              <w:jc w:val="both"/>
              <w:rPr>
                <w:rFonts w:ascii="Verdana" w:hAnsi="Verdana" w:cs="Arial"/>
                <w:sz w:val="18"/>
                <w:szCs w:val="18"/>
                <w:lang w:val="ru-RU"/>
              </w:rPr>
            </w:pPr>
          </w:p>
        </w:tc>
        <w:tc>
          <w:tcPr>
            <w:tcW w:w="4927" w:type="dxa"/>
          </w:tcPr>
          <w:p w14:paraId="38DE720F" w14:textId="77777777" w:rsidR="004F6080" w:rsidRPr="00200FBA" w:rsidRDefault="004F6080" w:rsidP="008659CF">
            <w:pPr>
              <w:pStyle w:val="10"/>
              <w:widowControl w:val="0"/>
              <w:ind w:left="-108" w:right="-96"/>
              <w:jc w:val="both"/>
              <w:rPr>
                <w:rFonts w:ascii="Verdana" w:hAnsi="Verdana" w:cs="Arial"/>
                <w:sz w:val="18"/>
                <w:szCs w:val="18"/>
                <w:lang w:val="ru-RU"/>
              </w:rPr>
            </w:pPr>
          </w:p>
        </w:tc>
      </w:tr>
      <w:tr w:rsidR="00200FBA" w:rsidRPr="00B266DE" w14:paraId="4B857D32" w14:textId="77777777" w:rsidTr="00F816D3">
        <w:trPr>
          <w:trHeight w:val="187"/>
        </w:trPr>
        <w:tc>
          <w:tcPr>
            <w:tcW w:w="4428" w:type="dxa"/>
          </w:tcPr>
          <w:p w14:paraId="1CA85938" w14:textId="4FA310BC" w:rsidR="004F6080" w:rsidRPr="00200FBA" w:rsidRDefault="004F6080" w:rsidP="00F30FEE">
            <w:pPr>
              <w:pStyle w:val="a4"/>
              <w:widowControl w:val="0"/>
              <w:numPr>
                <w:ilvl w:val="1"/>
                <w:numId w:val="17"/>
              </w:numPr>
              <w:autoSpaceDE w:val="0"/>
              <w:autoSpaceDN w:val="0"/>
              <w:spacing w:after="0" w:line="240" w:lineRule="auto"/>
              <w:ind w:left="347" w:right="-86"/>
              <w:jc w:val="both"/>
              <w:rPr>
                <w:rFonts w:ascii="Verdana" w:hAnsi="Verdana" w:cs="Arial"/>
                <w:sz w:val="18"/>
                <w:szCs w:val="18"/>
              </w:rPr>
            </w:pPr>
            <w:r w:rsidRPr="00200FBA">
              <w:rPr>
                <w:rFonts w:ascii="Verdana" w:hAnsi="Verdana" w:cs="Arial"/>
                <w:sz w:val="18"/>
                <w:szCs w:val="18"/>
              </w:rPr>
              <w:t>Timeframes for provision of Services indicated in the Agreement shall be observed on the assumption that all relevant information and documentation shall be made available to Company promptly and in the required form.</w:t>
            </w:r>
          </w:p>
        </w:tc>
        <w:tc>
          <w:tcPr>
            <w:tcW w:w="284" w:type="dxa"/>
          </w:tcPr>
          <w:p w14:paraId="0173889F" w14:textId="77777777" w:rsidR="004F6080" w:rsidRPr="00200FBA" w:rsidRDefault="004F6080" w:rsidP="008659CF">
            <w:pPr>
              <w:pStyle w:val="10"/>
              <w:widowControl w:val="0"/>
              <w:ind w:left="289" w:right="-96" w:hanging="397"/>
              <w:jc w:val="both"/>
              <w:rPr>
                <w:rFonts w:ascii="Verdana" w:hAnsi="Verdana" w:cs="Arial"/>
                <w:sz w:val="18"/>
                <w:szCs w:val="18"/>
                <w:lang w:val="en-US"/>
              </w:rPr>
            </w:pPr>
          </w:p>
        </w:tc>
        <w:tc>
          <w:tcPr>
            <w:tcW w:w="4927" w:type="dxa"/>
          </w:tcPr>
          <w:p w14:paraId="484CF5FB" w14:textId="78506333" w:rsidR="004F6080" w:rsidRPr="00200FBA" w:rsidRDefault="004F6080" w:rsidP="00F30FEE">
            <w:pPr>
              <w:pStyle w:val="a4"/>
              <w:widowControl w:val="0"/>
              <w:numPr>
                <w:ilvl w:val="1"/>
                <w:numId w:val="11"/>
              </w:numPr>
              <w:autoSpaceDE w:val="0"/>
              <w:autoSpaceDN w:val="0"/>
              <w:spacing w:after="0" w:line="240" w:lineRule="auto"/>
              <w:ind w:left="288" w:right="-86" w:hanging="403"/>
              <w:jc w:val="both"/>
              <w:rPr>
                <w:rFonts w:ascii="Verdana" w:hAnsi="Verdana" w:cs="Arial"/>
                <w:sz w:val="18"/>
                <w:szCs w:val="18"/>
                <w:lang w:val="ru-RU"/>
              </w:rPr>
            </w:pPr>
            <w:r w:rsidRPr="00200FBA">
              <w:rPr>
                <w:rFonts w:ascii="Verdana" w:hAnsi="Verdana" w:cs="Arial"/>
                <w:spacing w:val="-2"/>
                <w:sz w:val="18"/>
                <w:szCs w:val="18"/>
                <w:lang w:val="ru-RU"/>
              </w:rPr>
              <w:t>Сроки оказания Услуг, указанные в Договоре, будут соблюдены при условии, что со стороны Заказчика будут своевременно и в требуемой форме представляться Исполнителю вся необходимая информация и документация.</w:t>
            </w:r>
          </w:p>
        </w:tc>
      </w:tr>
      <w:tr w:rsidR="00200FBA" w:rsidRPr="00B266DE" w14:paraId="514BB114" w14:textId="77777777" w:rsidTr="00F816D3">
        <w:trPr>
          <w:trHeight w:val="187"/>
        </w:trPr>
        <w:tc>
          <w:tcPr>
            <w:tcW w:w="4428" w:type="dxa"/>
          </w:tcPr>
          <w:p w14:paraId="5B20B264" w14:textId="4C157228" w:rsidR="004F6080" w:rsidRPr="00200FBA" w:rsidRDefault="004F6080" w:rsidP="008659CF">
            <w:pPr>
              <w:pStyle w:val="10"/>
              <w:widowControl w:val="0"/>
              <w:ind w:left="-108" w:right="-96"/>
              <w:jc w:val="both"/>
              <w:rPr>
                <w:rFonts w:ascii="Verdana" w:hAnsi="Verdana" w:cs="Arial"/>
                <w:sz w:val="18"/>
                <w:szCs w:val="18"/>
                <w:lang w:val="ru-RU"/>
              </w:rPr>
            </w:pPr>
            <w:r w:rsidRPr="00200FBA">
              <w:rPr>
                <w:rFonts w:ascii="Verdana" w:hAnsi="Verdana" w:cs="Arial"/>
                <w:sz w:val="18"/>
                <w:szCs w:val="18"/>
                <w:lang w:val="ru-RU"/>
              </w:rPr>
              <w:t xml:space="preserve"> </w:t>
            </w:r>
          </w:p>
        </w:tc>
        <w:tc>
          <w:tcPr>
            <w:tcW w:w="284" w:type="dxa"/>
          </w:tcPr>
          <w:p w14:paraId="10688E42" w14:textId="77777777" w:rsidR="004F6080" w:rsidRPr="00200FBA" w:rsidRDefault="004F6080" w:rsidP="008659CF">
            <w:pPr>
              <w:pStyle w:val="10"/>
              <w:widowControl w:val="0"/>
              <w:ind w:left="-108" w:right="-96"/>
              <w:jc w:val="both"/>
              <w:rPr>
                <w:rFonts w:ascii="Verdana" w:hAnsi="Verdana" w:cs="Arial"/>
                <w:sz w:val="18"/>
                <w:szCs w:val="18"/>
                <w:lang w:val="ru-RU"/>
              </w:rPr>
            </w:pPr>
          </w:p>
        </w:tc>
        <w:tc>
          <w:tcPr>
            <w:tcW w:w="4927" w:type="dxa"/>
          </w:tcPr>
          <w:p w14:paraId="16262AFC" w14:textId="77777777" w:rsidR="004F6080" w:rsidRPr="00200FBA" w:rsidRDefault="004F6080" w:rsidP="008659CF">
            <w:pPr>
              <w:pStyle w:val="10"/>
              <w:widowControl w:val="0"/>
              <w:ind w:left="-108" w:right="-96"/>
              <w:jc w:val="both"/>
              <w:rPr>
                <w:rFonts w:ascii="Verdana" w:hAnsi="Verdana" w:cs="Arial"/>
                <w:sz w:val="18"/>
                <w:szCs w:val="18"/>
                <w:lang w:val="ru-RU"/>
              </w:rPr>
            </w:pPr>
          </w:p>
        </w:tc>
      </w:tr>
      <w:tr w:rsidR="00200FBA" w:rsidRPr="00B266DE" w14:paraId="6BBE997B" w14:textId="77777777" w:rsidTr="00F816D3">
        <w:trPr>
          <w:trHeight w:val="187"/>
        </w:trPr>
        <w:tc>
          <w:tcPr>
            <w:tcW w:w="4428" w:type="dxa"/>
          </w:tcPr>
          <w:p w14:paraId="5FD53A8F" w14:textId="0417727C" w:rsidR="004F6080" w:rsidRPr="00200FBA" w:rsidRDefault="004F6080" w:rsidP="00DB3B2E">
            <w:pPr>
              <w:pStyle w:val="Indent4"/>
              <w:widowControl w:val="0"/>
              <w:numPr>
                <w:ilvl w:val="1"/>
                <w:numId w:val="17"/>
              </w:numPr>
              <w:spacing w:line="240" w:lineRule="auto"/>
              <w:ind w:left="288" w:right="-86" w:hanging="403"/>
              <w:rPr>
                <w:rFonts w:ascii="Verdana" w:hAnsi="Verdana" w:cs="Arial"/>
                <w:sz w:val="18"/>
                <w:szCs w:val="18"/>
              </w:rPr>
            </w:pPr>
            <w:r w:rsidRPr="00200FBA">
              <w:rPr>
                <w:rFonts w:ascii="Verdana" w:hAnsi="Verdana" w:cs="Arial"/>
                <w:sz w:val="18"/>
                <w:szCs w:val="18"/>
              </w:rPr>
              <w:lastRenderedPageBreak/>
              <w:t xml:space="preserve">The Client shall not cut or otherwise change the text of the Report, and shall also be obligated to attach to such Report the </w:t>
            </w:r>
            <w:r w:rsidRPr="00200FBA">
              <w:rPr>
                <w:rFonts w:ascii="Verdana" w:eastAsia="Calibri" w:hAnsi="Verdana" w:cs="Arial"/>
                <w:sz w:val="18"/>
                <w:szCs w:val="18"/>
              </w:rPr>
              <w:t xml:space="preserve">Client's Financial statements </w:t>
            </w:r>
            <w:r w:rsidRPr="00200FBA">
              <w:rPr>
                <w:rFonts w:ascii="Verdana" w:hAnsi="Verdana" w:cs="Arial"/>
                <w:sz w:val="18"/>
                <w:szCs w:val="18"/>
              </w:rPr>
              <w:t>reported on.</w:t>
            </w:r>
          </w:p>
        </w:tc>
        <w:tc>
          <w:tcPr>
            <w:tcW w:w="284" w:type="dxa"/>
          </w:tcPr>
          <w:p w14:paraId="1234682D" w14:textId="77777777" w:rsidR="004F6080" w:rsidRPr="00200FBA" w:rsidRDefault="004F6080" w:rsidP="008659CF">
            <w:pPr>
              <w:pStyle w:val="10"/>
              <w:widowControl w:val="0"/>
              <w:ind w:left="289" w:right="-96" w:hanging="397"/>
              <w:jc w:val="both"/>
              <w:rPr>
                <w:rFonts w:ascii="Verdana" w:hAnsi="Verdana" w:cs="Arial"/>
                <w:sz w:val="18"/>
                <w:szCs w:val="18"/>
                <w:lang w:val="en-US"/>
              </w:rPr>
            </w:pPr>
          </w:p>
        </w:tc>
        <w:tc>
          <w:tcPr>
            <w:tcW w:w="4927" w:type="dxa"/>
          </w:tcPr>
          <w:p w14:paraId="7F8D5338" w14:textId="72B5C067" w:rsidR="004F6080" w:rsidRPr="00200FBA" w:rsidRDefault="004F6080" w:rsidP="00DB3B2E">
            <w:pPr>
              <w:pStyle w:val="a4"/>
              <w:widowControl w:val="0"/>
              <w:numPr>
                <w:ilvl w:val="1"/>
                <w:numId w:val="11"/>
              </w:numPr>
              <w:autoSpaceDE w:val="0"/>
              <w:autoSpaceDN w:val="0"/>
              <w:spacing w:after="0" w:line="240" w:lineRule="auto"/>
              <w:ind w:left="288" w:right="-86" w:hanging="403"/>
              <w:jc w:val="both"/>
              <w:rPr>
                <w:rFonts w:ascii="Verdana" w:hAnsi="Verdana" w:cs="Arial"/>
                <w:sz w:val="18"/>
                <w:szCs w:val="18"/>
                <w:lang w:val="ru-RU"/>
              </w:rPr>
            </w:pPr>
            <w:r w:rsidRPr="00200FBA">
              <w:rPr>
                <w:rFonts w:ascii="Verdana" w:hAnsi="Verdana" w:cs="Arial"/>
                <w:spacing w:val="-2"/>
                <w:sz w:val="18"/>
                <w:szCs w:val="18"/>
                <w:lang w:val="ru-RU"/>
              </w:rPr>
              <w:t>Заказчик</w:t>
            </w:r>
            <w:r w:rsidRPr="00200FBA">
              <w:rPr>
                <w:rFonts w:ascii="Verdana" w:hAnsi="Verdana" w:cs="Arial"/>
                <w:sz w:val="18"/>
                <w:szCs w:val="18"/>
                <w:lang w:val="ru-RU"/>
              </w:rPr>
              <w:t xml:space="preserve"> обязуется не сокращать и не вносить изменения в текст Отчета, а также обязуется приложить к Отчету Финансовую отчетность Заказчика, в отношении которой проводилась проверка.</w:t>
            </w:r>
          </w:p>
        </w:tc>
      </w:tr>
      <w:tr w:rsidR="00200FBA" w:rsidRPr="00B266DE" w14:paraId="5AF8C4B8" w14:textId="77777777" w:rsidTr="00F816D3">
        <w:trPr>
          <w:trHeight w:val="187"/>
        </w:trPr>
        <w:tc>
          <w:tcPr>
            <w:tcW w:w="4428" w:type="dxa"/>
          </w:tcPr>
          <w:p w14:paraId="0A12F38E" w14:textId="0A5E95BA" w:rsidR="004F6080" w:rsidRPr="00200FBA" w:rsidRDefault="004F6080" w:rsidP="008659CF">
            <w:pPr>
              <w:pStyle w:val="10"/>
              <w:widowControl w:val="0"/>
              <w:ind w:left="-108" w:right="-96"/>
              <w:jc w:val="both"/>
              <w:rPr>
                <w:rFonts w:ascii="Verdana" w:hAnsi="Verdana" w:cs="Arial"/>
                <w:sz w:val="18"/>
                <w:szCs w:val="18"/>
                <w:lang w:val="ru-RU"/>
              </w:rPr>
            </w:pPr>
            <w:r w:rsidRPr="00200FBA">
              <w:rPr>
                <w:rFonts w:ascii="Verdana" w:hAnsi="Verdana" w:cs="Arial"/>
                <w:sz w:val="18"/>
                <w:szCs w:val="18"/>
                <w:lang w:val="ru-RU"/>
              </w:rPr>
              <w:t xml:space="preserve"> </w:t>
            </w:r>
          </w:p>
        </w:tc>
        <w:tc>
          <w:tcPr>
            <w:tcW w:w="284" w:type="dxa"/>
          </w:tcPr>
          <w:p w14:paraId="14164968" w14:textId="77777777" w:rsidR="004F6080" w:rsidRPr="00200FBA" w:rsidRDefault="004F6080" w:rsidP="008659CF">
            <w:pPr>
              <w:pStyle w:val="10"/>
              <w:widowControl w:val="0"/>
              <w:ind w:left="-108" w:right="-96"/>
              <w:jc w:val="both"/>
              <w:rPr>
                <w:rFonts w:ascii="Verdana" w:hAnsi="Verdana" w:cs="Arial"/>
                <w:sz w:val="18"/>
                <w:szCs w:val="18"/>
                <w:lang w:val="ru-RU"/>
              </w:rPr>
            </w:pPr>
          </w:p>
        </w:tc>
        <w:tc>
          <w:tcPr>
            <w:tcW w:w="4927" w:type="dxa"/>
          </w:tcPr>
          <w:p w14:paraId="360AE4D0" w14:textId="77777777" w:rsidR="004F6080" w:rsidRPr="00200FBA" w:rsidRDefault="004F6080" w:rsidP="008659CF">
            <w:pPr>
              <w:pStyle w:val="10"/>
              <w:widowControl w:val="0"/>
              <w:ind w:left="-108" w:right="-96"/>
              <w:jc w:val="both"/>
              <w:rPr>
                <w:rFonts w:ascii="Verdana" w:hAnsi="Verdana" w:cs="Arial"/>
                <w:sz w:val="18"/>
                <w:szCs w:val="18"/>
                <w:lang w:val="ru-RU"/>
              </w:rPr>
            </w:pPr>
          </w:p>
        </w:tc>
      </w:tr>
      <w:tr w:rsidR="00200FBA" w:rsidRPr="00B266DE" w14:paraId="67EE0AF1" w14:textId="77777777" w:rsidTr="00F816D3">
        <w:trPr>
          <w:trHeight w:val="567"/>
        </w:trPr>
        <w:tc>
          <w:tcPr>
            <w:tcW w:w="4428" w:type="dxa"/>
          </w:tcPr>
          <w:p w14:paraId="149FB9C9" w14:textId="23AB0D78" w:rsidR="004F6080" w:rsidRPr="00200FBA" w:rsidRDefault="004F6080" w:rsidP="00F30FEE">
            <w:pPr>
              <w:pStyle w:val="Indent4"/>
              <w:widowControl w:val="0"/>
              <w:numPr>
                <w:ilvl w:val="1"/>
                <w:numId w:val="17"/>
              </w:numPr>
              <w:spacing w:line="240" w:lineRule="auto"/>
              <w:ind w:left="288" w:right="-86" w:hanging="403"/>
              <w:rPr>
                <w:rFonts w:ascii="Verdana" w:hAnsi="Verdana" w:cs="Arial"/>
                <w:sz w:val="18"/>
                <w:szCs w:val="18"/>
              </w:rPr>
            </w:pPr>
            <w:r w:rsidRPr="00200FBA">
              <w:rPr>
                <w:rFonts w:ascii="Verdana" w:hAnsi="Verdana" w:cs="Arial"/>
                <w:sz w:val="18"/>
                <w:szCs w:val="18"/>
              </w:rPr>
              <w:t xml:space="preserve">The Client agrees that where any document containing interim financial information indicates that the interim financial information has been reviewed by the Company, the review report will also be included in the document.  </w:t>
            </w:r>
          </w:p>
        </w:tc>
        <w:tc>
          <w:tcPr>
            <w:tcW w:w="284" w:type="dxa"/>
          </w:tcPr>
          <w:p w14:paraId="4EA71FEC" w14:textId="77777777" w:rsidR="004F6080" w:rsidRPr="00200FBA" w:rsidRDefault="004F6080" w:rsidP="008659CF">
            <w:pPr>
              <w:pStyle w:val="10"/>
              <w:widowControl w:val="0"/>
              <w:ind w:left="289" w:right="-96" w:hanging="397"/>
              <w:jc w:val="both"/>
              <w:rPr>
                <w:rFonts w:ascii="Verdana" w:hAnsi="Verdana" w:cs="Arial"/>
                <w:sz w:val="18"/>
                <w:szCs w:val="18"/>
                <w:lang w:val="en-US"/>
              </w:rPr>
            </w:pPr>
          </w:p>
        </w:tc>
        <w:tc>
          <w:tcPr>
            <w:tcW w:w="4927" w:type="dxa"/>
          </w:tcPr>
          <w:p w14:paraId="7C807AA5" w14:textId="2D7B89D7" w:rsidR="004F6080" w:rsidRPr="00200FBA" w:rsidRDefault="004F6080" w:rsidP="00F30FEE">
            <w:pPr>
              <w:pStyle w:val="a4"/>
              <w:widowControl w:val="0"/>
              <w:numPr>
                <w:ilvl w:val="1"/>
                <w:numId w:val="11"/>
              </w:numPr>
              <w:autoSpaceDE w:val="0"/>
              <w:autoSpaceDN w:val="0"/>
              <w:spacing w:after="0" w:line="240" w:lineRule="auto"/>
              <w:ind w:left="288" w:right="-86" w:hanging="403"/>
              <w:jc w:val="both"/>
              <w:rPr>
                <w:rFonts w:ascii="Verdana" w:hAnsi="Verdana" w:cs="Arial"/>
                <w:sz w:val="18"/>
                <w:szCs w:val="18"/>
                <w:lang w:val="ru-RU"/>
              </w:rPr>
            </w:pPr>
            <w:r w:rsidRPr="00200FBA">
              <w:rPr>
                <w:rFonts w:ascii="Verdana" w:hAnsi="Verdana" w:cs="Arial"/>
                <w:sz w:val="18"/>
                <w:szCs w:val="18"/>
                <w:lang w:val="ru-RU"/>
              </w:rPr>
              <w:t xml:space="preserve">Заказчик подтверждает, что в случае, если в любом документе, содержащем промежуточную финансовую </w:t>
            </w:r>
            <w:r w:rsidRPr="00200FBA">
              <w:rPr>
                <w:rFonts w:ascii="Verdana" w:hAnsi="Verdana" w:cs="Arial"/>
                <w:spacing w:val="-2"/>
                <w:sz w:val="18"/>
                <w:szCs w:val="18"/>
                <w:lang w:val="ru-RU"/>
              </w:rPr>
              <w:t>информацию</w:t>
            </w:r>
            <w:r w:rsidRPr="00200FBA">
              <w:rPr>
                <w:rFonts w:ascii="Verdana" w:hAnsi="Verdana" w:cs="Arial"/>
                <w:sz w:val="18"/>
                <w:szCs w:val="18"/>
                <w:lang w:val="ru-RU"/>
              </w:rPr>
              <w:t>, будет сказано, что промежуточная финансовая информация была проверена Исполнителем, данный документ также должен включать Отчет Исполнителя по результатам обзорной проверки.</w:t>
            </w:r>
          </w:p>
        </w:tc>
      </w:tr>
      <w:tr w:rsidR="00200FBA" w:rsidRPr="00B266DE" w14:paraId="68EDF634" w14:textId="77777777" w:rsidTr="00F816D3">
        <w:trPr>
          <w:trHeight w:val="187"/>
        </w:trPr>
        <w:tc>
          <w:tcPr>
            <w:tcW w:w="4428" w:type="dxa"/>
          </w:tcPr>
          <w:p w14:paraId="3226BB42" w14:textId="19FFE43E" w:rsidR="004F6080" w:rsidRPr="00200FBA" w:rsidRDefault="004F6080" w:rsidP="008659CF">
            <w:pPr>
              <w:pStyle w:val="Indent3"/>
              <w:widowControl w:val="0"/>
              <w:spacing w:line="240" w:lineRule="auto"/>
              <w:ind w:left="-108" w:right="-96" w:firstLine="0"/>
              <w:rPr>
                <w:rFonts w:ascii="Verdana" w:hAnsi="Verdana" w:cs="Arial"/>
                <w:sz w:val="18"/>
                <w:szCs w:val="18"/>
                <w:lang w:val="ru-RU"/>
              </w:rPr>
            </w:pPr>
          </w:p>
        </w:tc>
        <w:tc>
          <w:tcPr>
            <w:tcW w:w="284" w:type="dxa"/>
          </w:tcPr>
          <w:p w14:paraId="12EAA88C" w14:textId="77777777" w:rsidR="004F6080" w:rsidRPr="00200FBA" w:rsidRDefault="004F6080" w:rsidP="008659CF">
            <w:pPr>
              <w:widowControl w:val="0"/>
              <w:spacing w:after="0" w:line="240" w:lineRule="auto"/>
              <w:ind w:left="-108" w:right="-96"/>
              <w:jc w:val="both"/>
              <w:rPr>
                <w:rFonts w:ascii="Verdana" w:eastAsia="Times New Roman" w:hAnsi="Verdana" w:cs="Arial"/>
                <w:sz w:val="18"/>
                <w:szCs w:val="18"/>
                <w:lang w:val="ru-RU"/>
              </w:rPr>
            </w:pPr>
          </w:p>
        </w:tc>
        <w:tc>
          <w:tcPr>
            <w:tcW w:w="4927" w:type="dxa"/>
          </w:tcPr>
          <w:p w14:paraId="4F50C6F8" w14:textId="77777777" w:rsidR="004F6080" w:rsidRPr="00200FBA" w:rsidRDefault="004F6080" w:rsidP="008659CF">
            <w:pPr>
              <w:widowControl w:val="0"/>
              <w:spacing w:after="0" w:line="240" w:lineRule="auto"/>
              <w:ind w:left="-108" w:right="-96"/>
              <w:jc w:val="both"/>
              <w:rPr>
                <w:rFonts w:ascii="Verdana" w:eastAsia="Times New Roman" w:hAnsi="Verdana" w:cs="Arial"/>
                <w:sz w:val="18"/>
                <w:szCs w:val="18"/>
                <w:lang w:val="ru-RU"/>
              </w:rPr>
            </w:pPr>
          </w:p>
        </w:tc>
      </w:tr>
      <w:tr w:rsidR="00200FBA" w:rsidRPr="00B266DE" w14:paraId="1E1DEFDB" w14:textId="77777777" w:rsidTr="00F816D3">
        <w:trPr>
          <w:trHeight w:val="187"/>
        </w:trPr>
        <w:tc>
          <w:tcPr>
            <w:tcW w:w="4428" w:type="dxa"/>
          </w:tcPr>
          <w:p w14:paraId="0C0B0821" w14:textId="7A7B8FE4" w:rsidR="004F6080" w:rsidRPr="00200FBA" w:rsidRDefault="00F0091E" w:rsidP="008C33E0">
            <w:pPr>
              <w:pStyle w:val="Indent4"/>
              <w:widowControl w:val="0"/>
              <w:numPr>
                <w:ilvl w:val="1"/>
                <w:numId w:val="17"/>
              </w:numPr>
              <w:spacing w:line="240" w:lineRule="auto"/>
              <w:ind w:left="288" w:right="-86" w:hanging="403"/>
              <w:rPr>
                <w:rFonts w:ascii="Verdana" w:hAnsi="Verdana" w:cs="Arial"/>
                <w:sz w:val="18"/>
                <w:szCs w:val="18"/>
              </w:rPr>
            </w:pPr>
            <w:r w:rsidRPr="00200FBA">
              <w:rPr>
                <w:rFonts w:ascii="Verdana" w:hAnsi="Verdana" w:cs="Arial"/>
                <w:sz w:val="18"/>
                <w:szCs w:val="18"/>
              </w:rPr>
              <w:t xml:space="preserve">The results of the Services under this Agreement that are not subject to mandatory publication in accordance with the requirements of applicable legislation, and </w:t>
            </w:r>
            <w:r w:rsidR="004F6080" w:rsidRPr="00200FBA">
              <w:rPr>
                <w:rFonts w:ascii="Verdana" w:hAnsi="Verdana" w:cs="Arial"/>
                <w:sz w:val="18"/>
                <w:szCs w:val="18"/>
              </w:rPr>
              <w:t xml:space="preserve">Other Reports, which the Company will or may provide in conjunction with the Services shall be for the sole use of the Client, and the Client shall not, without the Company's prior written consent, disclose to a third party, publicly quote or </w:t>
            </w:r>
            <w:proofErr w:type="gramStart"/>
            <w:r w:rsidR="004F6080" w:rsidRPr="00200FBA">
              <w:rPr>
                <w:rFonts w:ascii="Verdana" w:hAnsi="Verdana" w:cs="Arial"/>
                <w:sz w:val="18"/>
                <w:szCs w:val="18"/>
              </w:rPr>
              <w:t>make reference</w:t>
            </w:r>
            <w:proofErr w:type="gramEnd"/>
            <w:r w:rsidR="004F6080" w:rsidRPr="00200FBA">
              <w:rPr>
                <w:rFonts w:ascii="Verdana" w:hAnsi="Verdana" w:cs="Arial"/>
                <w:sz w:val="18"/>
                <w:szCs w:val="18"/>
              </w:rPr>
              <w:t xml:space="preserve"> to such documents and advice. </w:t>
            </w:r>
          </w:p>
        </w:tc>
        <w:tc>
          <w:tcPr>
            <w:tcW w:w="284" w:type="dxa"/>
          </w:tcPr>
          <w:p w14:paraId="1E43884C" w14:textId="77777777" w:rsidR="004F6080" w:rsidRPr="00200FBA" w:rsidRDefault="004F6080" w:rsidP="008659CF">
            <w:pPr>
              <w:widowControl w:val="0"/>
              <w:spacing w:after="0" w:line="240" w:lineRule="auto"/>
              <w:ind w:left="-108" w:right="-96"/>
              <w:jc w:val="both"/>
              <w:rPr>
                <w:rFonts w:ascii="Verdana" w:eastAsia="Times New Roman" w:hAnsi="Verdana" w:cs="Arial"/>
                <w:sz w:val="18"/>
                <w:szCs w:val="18"/>
              </w:rPr>
            </w:pPr>
          </w:p>
        </w:tc>
        <w:tc>
          <w:tcPr>
            <w:tcW w:w="4927" w:type="dxa"/>
          </w:tcPr>
          <w:p w14:paraId="1FD088D4" w14:textId="2F3EA38D" w:rsidR="004F6080" w:rsidRPr="00200FBA" w:rsidRDefault="00F0091E" w:rsidP="00F30FEE">
            <w:pPr>
              <w:pStyle w:val="a4"/>
              <w:widowControl w:val="0"/>
              <w:numPr>
                <w:ilvl w:val="1"/>
                <w:numId w:val="11"/>
              </w:numPr>
              <w:autoSpaceDE w:val="0"/>
              <w:autoSpaceDN w:val="0"/>
              <w:spacing w:after="0" w:line="240" w:lineRule="auto"/>
              <w:ind w:left="288" w:right="-86" w:hanging="403"/>
              <w:jc w:val="both"/>
              <w:rPr>
                <w:rFonts w:ascii="Verdana" w:eastAsia="Times New Roman" w:hAnsi="Verdana" w:cs="Arial"/>
                <w:sz w:val="18"/>
                <w:szCs w:val="18"/>
                <w:lang w:val="ru-RU"/>
              </w:rPr>
            </w:pPr>
            <w:r w:rsidRPr="00200FBA">
              <w:rPr>
                <w:rFonts w:ascii="Verdana" w:hAnsi="Verdana" w:cs="Arial"/>
                <w:sz w:val="18"/>
                <w:szCs w:val="18"/>
                <w:lang w:val="ru-RU"/>
              </w:rPr>
              <w:t xml:space="preserve">Результаты Услуг по настоящему Договору, не подлежащие обязательной публикации согласно требованиям применимого законодательства, и </w:t>
            </w:r>
            <w:r w:rsidR="004F6080" w:rsidRPr="00200FBA">
              <w:rPr>
                <w:rFonts w:ascii="Verdana" w:hAnsi="Verdana" w:cs="Arial"/>
                <w:sz w:val="18"/>
                <w:szCs w:val="18"/>
                <w:lang w:val="ru-RU"/>
              </w:rPr>
              <w:t xml:space="preserve">Иные Отчеты, которые Исполнитель предоставит или может предоставить в связи с оказанием Услуг, предназначаются исключительно для использования Заказчиком. Заказчик обязуется не разглашать третьим лицам, не цитировать и не ссылаться на эти документы и рекомендации без предварительного письменного разрешения Исполнителя. </w:t>
            </w:r>
          </w:p>
        </w:tc>
      </w:tr>
      <w:tr w:rsidR="00200FBA" w:rsidRPr="00B266DE" w14:paraId="299D7DF4" w14:textId="77777777" w:rsidTr="00F816D3">
        <w:trPr>
          <w:trHeight w:val="187"/>
        </w:trPr>
        <w:tc>
          <w:tcPr>
            <w:tcW w:w="4428" w:type="dxa"/>
          </w:tcPr>
          <w:p w14:paraId="7D8758EE" w14:textId="5CE5A108" w:rsidR="004F6080" w:rsidRPr="00200FBA" w:rsidRDefault="004F6080" w:rsidP="008659CF">
            <w:pPr>
              <w:pStyle w:val="Indent3"/>
              <w:widowControl w:val="0"/>
              <w:spacing w:line="240" w:lineRule="auto"/>
              <w:ind w:left="-108" w:right="-96" w:firstLine="0"/>
              <w:rPr>
                <w:rFonts w:ascii="Verdana" w:hAnsi="Verdana" w:cs="Arial"/>
                <w:sz w:val="18"/>
                <w:szCs w:val="18"/>
                <w:lang w:val="ru-RU"/>
              </w:rPr>
            </w:pPr>
            <w:r w:rsidRPr="00200FBA">
              <w:rPr>
                <w:rFonts w:ascii="Verdana" w:hAnsi="Verdana" w:cs="Arial"/>
                <w:bCs/>
                <w:sz w:val="18"/>
                <w:szCs w:val="18"/>
                <w:lang w:val="ru-RU"/>
              </w:rPr>
              <w:t xml:space="preserve"> </w:t>
            </w:r>
          </w:p>
        </w:tc>
        <w:tc>
          <w:tcPr>
            <w:tcW w:w="284" w:type="dxa"/>
          </w:tcPr>
          <w:p w14:paraId="4C6BA164" w14:textId="77777777" w:rsidR="004F6080" w:rsidRPr="00200FBA" w:rsidRDefault="004F6080" w:rsidP="008659CF">
            <w:pPr>
              <w:widowControl w:val="0"/>
              <w:spacing w:after="0" w:line="240" w:lineRule="auto"/>
              <w:ind w:left="-108" w:right="-96"/>
              <w:jc w:val="both"/>
              <w:rPr>
                <w:rFonts w:ascii="Verdana" w:eastAsia="Times New Roman" w:hAnsi="Verdana" w:cs="Arial"/>
                <w:sz w:val="18"/>
                <w:szCs w:val="18"/>
                <w:lang w:val="ru-RU"/>
              </w:rPr>
            </w:pPr>
          </w:p>
        </w:tc>
        <w:tc>
          <w:tcPr>
            <w:tcW w:w="4927" w:type="dxa"/>
          </w:tcPr>
          <w:p w14:paraId="581B47C7" w14:textId="77777777" w:rsidR="004F6080" w:rsidRPr="00200FBA" w:rsidRDefault="004F6080" w:rsidP="008659CF">
            <w:pPr>
              <w:widowControl w:val="0"/>
              <w:spacing w:after="0" w:line="240" w:lineRule="auto"/>
              <w:ind w:left="-108" w:right="-96"/>
              <w:jc w:val="both"/>
              <w:rPr>
                <w:rFonts w:ascii="Verdana" w:eastAsia="Times New Roman" w:hAnsi="Verdana" w:cs="Arial"/>
                <w:sz w:val="18"/>
                <w:szCs w:val="18"/>
                <w:lang w:val="ru-RU"/>
              </w:rPr>
            </w:pPr>
          </w:p>
        </w:tc>
      </w:tr>
      <w:tr w:rsidR="00200FBA" w:rsidRPr="00B266DE" w14:paraId="753DCE09" w14:textId="77777777" w:rsidTr="00F816D3">
        <w:trPr>
          <w:trHeight w:val="187"/>
        </w:trPr>
        <w:tc>
          <w:tcPr>
            <w:tcW w:w="4428" w:type="dxa"/>
          </w:tcPr>
          <w:p w14:paraId="19F5B942" w14:textId="00D08D68" w:rsidR="004F6080" w:rsidRPr="00200FBA" w:rsidRDefault="004F6080" w:rsidP="00DB3B2E">
            <w:pPr>
              <w:pStyle w:val="Indent4"/>
              <w:widowControl w:val="0"/>
              <w:numPr>
                <w:ilvl w:val="1"/>
                <w:numId w:val="17"/>
              </w:numPr>
              <w:spacing w:line="240" w:lineRule="auto"/>
              <w:ind w:left="288" w:right="-86" w:hanging="403"/>
              <w:rPr>
                <w:rFonts w:ascii="Verdana" w:hAnsi="Verdana" w:cs="Arial"/>
                <w:sz w:val="18"/>
                <w:szCs w:val="18"/>
              </w:rPr>
            </w:pPr>
            <w:r w:rsidRPr="00200FBA">
              <w:rPr>
                <w:rFonts w:ascii="Verdana" w:hAnsi="Verdana" w:cs="Arial"/>
                <w:sz w:val="18"/>
                <w:szCs w:val="18"/>
              </w:rPr>
              <w:t>The Client will not translate, or engage a professional translator to translate the Report and/or the</w:t>
            </w:r>
            <w:r w:rsidR="00DB3B2E" w:rsidRPr="00200FBA">
              <w:rPr>
                <w:rFonts w:ascii="Verdana" w:eastAsia="Calibri" w:hAnsi="Verdana" w:cs="Arial"/>
                <w:sz w:val="18"/>
                <w:szCs w:val="18"/>
              </w:rPr>
              <w:t xml:space="preserve"> </w:t>
            </w:r>
            <w:r w:rsidRPr="00200FBA">
              <w:rPr>
                <w:rFonts w:ascii="Verdana" w:eastAsia="Calibri" w:hAnsi="Verdana" w:cs="Arial"/>
                <w:sz w:val="18"/>
                <w:szCs w:val="18"/>
              </w:rPr>
              <w:t xml:space="preserve">Financial statements </w:t>
            </w:r>
            <w:r w:rsidRPr="00200FBA">
              <w:rPr>
                <w:rFonts w:ascii="Verdana" w:hAnsi="Verdana" w:cs="Arial"/>
                <w:sz w:val="18"/>
                <w:szCs w:val="18"/>
              </w:rPr>
              <w:t>from the language they will be presented into any other language without consulting with the Company as to the accuracy of the translation.</w:t>
            </w:r>
          </w:p>
        </w:tc>
        <w:tc>
          <w:tcPr>
            <w:tcW w:w="284" w:type="dxa"/>
          </w:tcPr>
          <w:p w14:paraId="02D0D4A0" w14:textId="77777777" w:rsidR="004F6080" w:rsidRPr="00200FBA" w:rsidRDefault="004F6080" w:rsidP="008659CF">
            <w:pPr>
              <w:widowControl w:val="0"/>
              <w:autoSpaceDE w:val="0"/>
              <w:autoSpaceDN w:val="0"/>
              <w:spacing w:after="0" w:line="240" w:lineRule="auto"/>
              <w:ind w:left="289" w:right="-96" w:hanging="397"/>
              <w:jc w:val="both"/>
              <w:rPr>
                <w:rFonts w:ascii="Verdana" w:hAnsi="Verdana" w:cs="Arial"/>
                <w:sz w:val="18"/>
                <w:szCs w:val="18"/>
              </w:rPr>
            </w:pPr>
          </w:p>
        </w:tc>
        <w:tc>
          <w:tcPr>
            <w:tcW w:w="4927" w:type="dxa"/>
          </w:tcPr>
          <w:p w14:paraId="2079A1B8" w14:textId="27C1D61E" w:rsidR="004F6080" w:rsidRPr="00200FBA" w:rsidRDefault="004F6080" w:rsidP="00DB3B2E">
            <w:pPr>
              <w:pStyle w:val="a4"/>
              <w:widowControl w:val="0"/>
              <w:numPr>
                <w:ilvl w:val="1"/>
                <w:numId w:val="11"/>
              </w:numPr>
              <w:autoSpaceDE w:val="0"/>
              <w:autoSpaceDN w:val="0"/>
              <w:spacing w:after="0" w:line="240" w:lineRule="auto"/>
              <w:ind w:left="288" w:right="-86" w:hanging="403"/>
              <w:jc w:val="both"/>
              <w:rPr>
                <w:rFonts w:ascii="Verdana" w:hAnsi="Verdana" w:cs="Arial"/>
                <w:snapToGrid w:val="0"/>
                <w:sz w:val="18"/>
                <w:szCs w:val="18"/>
                <w:lang w:val="ru-RU"/>
              </w:rPr>
            </w:pPr>
            <w:r w:rsidRPr="00200FBA">
              <w:rPr>
                <w:rFonts w:ascii="Verdana" w:hAnsi="Verdana" w:cs="Arial"/>
                <w:sz w:val="18"/>
                <w:szCs w:val="18"/>
                <w:lang w:val="ru-RU"/>
              </w:rPr>
              <w:t>Заказчик не будет переводить или привлекать профессионального перево</w:t>
            </w:r>
            <w:r w:rsidR="00DB3B2E" w:rsidRPr="00200FBA">
              <w:rPr>
                <w:rFonts w:ascii="Verdana" w:hAnsi="Verdana" w:cs="Arial"/>
                <w:sz w:val="18"/>
                <w:szCs w:val="18"/>
                <w:lang w:val="ru-RU"/>
              </w:rPr>
              <w:t xml:space="preserve">дчика для перевода Отчета и/или </w:t>
            </w:r>
            <w:r w:rsidRPr="00200FBA">
              <w:rPr>
                <w:rFonts w:ascii="Verdana" w:hAnsi="Verdana" w:cs="Arial"/>
                <w:sz w:val="18"/>
                <w:szCs w:val="18"/>
                <w:lang w:val="ru-RU"/>
              </w:rPr>
              <w:t>Финансовой от</w:t>
            </w:r>
            <w:r w:rsidR="00DB3B2E" w:rsidRPr="00200FBA">
              <w:rPr>
                <w:rFonts w:ascii="Verdana" w:hAnsi="Verdana" w:cs="Arial"/>
                <w:sz w:val="18"/>
                <w:szCs w:val="18"/>
                <w:lang w:val="ru-RU"/>
              </w:rPr>
              <w:t>четности</w:t>
            </w:r>
            <w:r w:rsidRPr="00200FBA">
              <w:rPr>
                <w:rFonts w:ascii="Verdana" w:hAnsi="Verdana" w:cs="Arial"/>
                <w:sz w:val="18"/>
                <w:szCs w:val="18"/>
                <w:lang w:val="ru-RU"/>
              </w:rPr>
              <w:t xml:space="preserve"> с языка, на котором будут представлены указанные документы, на любой другой язык без консультаций с Исполнителем относительно точности перевода.</w:t>
            </w:r>
          </w:p>
        </w:tc>
      </w:tr>
      <w:tr w:rsidR="00200FBA" w:rsidRPr="00B266DE" w14:paraId="1CF33ED0" w14:textId="77777777" w:rsidTr="00F816D3">
        <w:trPr>
          <w:trHeight w:val="187"/>
        </w:trPr>
        <w:tc>
          <w:tcPr>
            <w:tcW w:w="4428" w:type="dxa"/>
          </w:tcPr>
          <w:p w14:paraId="5F1616F8" w14:textId="5E8FECE6" w:rsidR="004F6080" w:rsidRPr="00200FBA" w:rsidRDefault="004F6080" w:rsidP="008659CF">
            <w:pPr>
              <w:pStyle w:val="10"/>
              <w:widowControl w:val="0"/>
              <w:ind w:left="-108" w:right="-96"/>
              <w:jc w:val="both"/>
              <w:rPr>
                <w:rFonts w:ascii="Verdana" w:hAnsi="Verdana" w:cs="Arial"/>
                <w:bCs/>
                <w:sz w:val="18"/>
                <w:szCs w:val="18"/>
                <w:lang w:val="ru-RU"/>
              </w:rPr>
            </w:pPr>
            <w:r w:rsidRPr="00200FBA">
              <w:rPr>
                <w:rFonts w:ascii="Verdana" w:hAnsi="Verdana" w:cs="Arial"/>
                <w:sz w:val="18"/>
                <w:szCs w:val="18"/>
                <w:lang w:val="ru-RU"/>
              </w:rPr>
              <w:t xml:space="preserve"> </w:t>
            </w:r>
          </w:p>
        </w:tc>
        <w:tc>
          <w:tcPr>
            <w:tcW w:w="284" w:type="dxa"/>
          </w:tcPr>
          <w:p w14:paraId="6D7C10EA" w14:textId="77777777" w:rsidR="004F6080" w:rsidRPr="00200FBA" w:rsidRDefault="004F6080" w:rsidP="008659CF">
            <w:pPr>
              <w:pStyle w:val="10"/>
              <w:widowControl w:val="0"/>
              <w:ind w:left="-108" w:right="-96"/>
              <w:jc w:val="both"/>
              <w:rPr>
                <w:rFonts w:ascii="Verdana" w:hAnsi="Verdana" w:cs="Arial"/>
                <w:sz w:val="18"/>
                <w:szCs w:val="18"/>
                <w:lang w:val="ru-RU"/>
              </w:rPr>
            </w:pPr>
          </w:p>
        </w:tc>
        <w:tc>
          <w:tcPr>
            <w:tcW w:w="4927" w:type="dxa"/>
          </w:tcPr>
          <w:p w14:paraId="4BA1E5A1" w14:textId="77777777" w:rsidR="004F6080" w:rsidRPr="00200FBA" w:rsidRDefault="004F6080" w:rsidP="008659CF">
            <w:pPr>
              <w:pStyle w:val="10"/>
              <w:widowControl w:val="0"/>
              <w:ind w:left="-108" w:right="-96"/>
              <w:jc w:val="both"/>
              <w:rPr>
                <w:rFonts w:ascii="Verdana" w:hAnsi="Verdana" w:cs="Arial"/>
                <w:sz w:val="18"/>
                <w:szCs w:val="18"/>
                <w:lang w:val="ru-RU"/>
              </w:rPr>
            </w:pPr>
          </w:p>
        </w:tc>
      </w:tr>
      <w:tr w:rsidR="00200FBA" w:rsidRPr="00B266DE" w14:paraId="49243637" w14:textId="77777777" w:rsidTr="00F816D3">
        <w:trPr>
          <w:trHeight w:val="187"/>
        </w:trPr>
        <w:tc>
          <w:tcPr>
            <w:tcW w:w="4428" w:type="dxa"/>
          </w:tcPr>
          <w:p w14:paraId="3ABD6590" w14:textId="156C2EEB" w:rsidR="004F6080" w:rsidRPr="00200FBA" w:rsidRDefault="004F6080" w:rsidP="008C33E0">
            <w:pPr>
              <w:pStyle w:val="Indent4"/>
              <w:widowControl w:val="0"/>
              <w:numPr>
                <w:ilvl w:val="1"/>
                <w:numId w:val="17"/>
              </w:numPr>
              <w:spacing w:line="240" w:lineRule="auto"/>
              <w:ind w:left="288" w:right="-86" w:hanging="403"/>
              <w:rPr>
                <w:rFonts w:ascii="Verdana" w:hAnsi="Verdana" w:cs="Arial"/>
                <w:sz w:val="18"/>
                <w:szCs w:val="18"/>
              </w:rPr>
            </w:pPr>
            <w:r w:rsidRPr="00200FBA">
              <w:rPr>
                <w:rFonts w:ascii="Verdana" w:hAnsi="Verdana" w:cs="Arial"/>
                <w:sz w:val="18"/>
                <w:szCs w:val="18"/>
              </w:rPr>
              <w:t xml:space="preserve">The Client should create </w:t>
            </w:r>
            <w:proofErr w:type="spellStart"/>
            <w:r w:rsidRPr="00200FBA">
              <w:rPr>
                <w:rFonts w:ascii="Verdana" w:hAnsi="Verdana" w:cs="Arial"/>
                <w:sz w:val="18"/>
                <w:szCs w:val="18"/>
              </w:rPr>
              <w:t>favourable</w:t>
            </w:r>
            <w:proofErr w:type="spellEnd"/>
            <w:r w:rsidRPr="00200FBA">
              <w:rPr>
                <w:rFonts w:ascii="Verdana" w:hAnsi="Verdana" w:cs="Arial"/>
                <w:sz w:val="18"/>
                <w:szCs w:val="18"/>
              </w:rPr>
              <w:t xml:space="preserve"> conditions for the work of the Company's employees in carrying out this Agreement, including, upon Company's request, furnishing the Company's personnel with a suitable office environment, assistance in providing housing and travel documents for the Company’s employees (outside Moscow).</w:t>
            </w:r>
          </w:p>
        </w:tc>
        <w:tc>
          <w:tcPr>
            <w:tcW w:w="284" w:type="dxa"/>
          </w:tcPr>
          <w:p w14:paraId="0EEE2167" w14:textId="77777777" w:rsidR="004F6080" w:rsidRPr="00200FBA" w:rsidRDefault="004F6080" w:rsidP="008659CF">
            <w:pPr>
              <w:pStyle w:val="10"/>
              <w:widowControl w:val="0"/>
              <w:ind w:left="289" w:right="-96" w:hanging="397"/>
              <w:jc w:val="both"/>
              <w:rPr>
                <w:rFonts w:ascii="Verdana" w:hAnsi="Verdana" w:cs="Arial"/>
                <w:sz w:val="18"/>
                <w:szCs w:val="18"/>
                <w:lang w:val="en-US"/>
              </w:rPr>
            </w:pPr>
          </w:p>
        </w:tc>
        <w:tc>
          <w:tcPr>
            <w:tcW w:w="4927" w:type="dxa"/>
          </w:tcPr>
          <w:p w14:paraId="608428F5" w14:textId="24DABE98" w:rsidR="004F6080" w:rsidRPr="00200FBA" w:rsidRDefault="004F6080" w:rsidP="00F30FEE">
            <w:pPr>
              <w:pStyle w:val="a4"/>
              <w:widowControl w:val="0"/>
              <w:numPr>
                <w:ilvl w:val="1"/>
                <w:numId w:val="11"/>
              </w:numPr>
              <w:autoSpaceDE w:val="0"/>
              <w:autoSpaceDN w:val="0"/>
              <w:spacing w:after="0" w:line="240" w:lineRule="auto"/>
              <w:ind w:left="288" w:right="-86" w:hanging="403"/>
              <w:jc w:val="both"/>
              <w:rPr>
                <w:rFonts w:ascii="Verdana" w:hAnsi="Verdana" w:cs="Arial"/>
                <w:sz w:val="18"/>
                <w:szCs w:val="18"/>
                <w:lang w:val="ru-RU"/>
              </w:rPr>
            </w:pPr>
            <w:r w:rsidRPr="00200FBA">
              <w:rPr>
                <w:rFonts w:ascii="Verdana" w:hAnsi="Verdana" w:cs="Arial"/>
                <w:sz w:val="18"/>
                <w:szCs w:val="18"/>
                <w:lang w:val="ru-RU"/>
              </w:rPr>
              <w:t>Заказчик должен создать сотрудникам Исполнителя благоприятные условия для работы в процессе реализации ими настоящего Договора, включая предоставление по просьбе Исполнителя работникам Исполнителя подходящего офисного помещения, содействие в обеспечении сотрудников Исполнителя жильем и проездными документами (вне г. Москвы).</w:t>
            </w:r>
          </w:p>
        </w:tc>
      </w:tr>
      <w:tr w:rsidR="00200FBA" w:rsidRPr="00B266DE" w14:paraId="4A1547B0" w14:textId="77777777" w:rsidTr="00F816D3">
        <w:trPr>
          <w:trHeight w:val="187"/>
        </w:trPr>
        <w:tc>
          <w:tcPr>
            <w:tcW w:w="4428" w:type="dxa"/>
          </w:tcPr>
          <w:p w14:paraId="0D40B573" w14:textId="229964A2" w:rsidR="004F6080" w:rsidRPr="00200FBA" w:rsidRDefault="004F6080" w:rsidP="008659CF">
            <w:pPr>
              <w:pStyle w:val="10"/>
              <w:widowControl w:val="0"/>
              <w:ind w:left="-108" w:right="-96"/>
              <w:jc w:val="both"/>
              <w:rPr>
                <w:rFonts w:ascii="Verdana" w:hAnsi="Verdana" w:cs="Arial"/>
                <w:sz w:val="18"/>
                <w:szCs w:val="18"/>
                <w:lang w:val="ru-RU"/>
              </w:rPr>
            </w:pPr>
            <w:r w:rsidRPr="00200FBA">
              <w:rPr>
                <w:rFonts w:ascii="Verdana" w:hAnsi="Verdana" w:cs="Arial"/>
                <w:sz w:val="18"/>
                <w:szCs w:val="18"/>
                <w:lang w:val="ru-RU"/>
              </w:rPr>
              <w:t xml:space="preserve"> </w:t>
            </w:r>
          </w:p>
        </w:tc>
        <w:tc>
          <w:tcPr>
            <w:tcW w:w="284" w:type="dxa"/>
          </w:tcPr>
          <w:p w14:paraId="067DAB9D" w14:textId="77777777" w:rsidR="004F6080" w:rsidRPr="00200FBA" w:rsidRDefault="004F6080" w:rsidP="008659CF">
            <w:pPr>
              <w:pStyle w:val="10"/>
              <w:widowControl w:val="0"/>
              <w:ind w:left="-108" w:right="-96"/>
              <w:jc w:val="both"/>
              <w:rPr>
                <w:rFonts w:ascii="Verdana" w:hAnsi="Verdana" w:cs="Arial"/>
                <w:sz w:val="18"/>
                <w:szCs w:val="18"/>
                <w:lang w:val="ru-RU"/>
              </w:rPr>
            </w:pPr>
          </w:p>
        </w:tc>
        <w:tc>
          <w:tcPr>
            <w:tcW w:w="4927" w:type="dxa"/>
          </w:tcPr>
          <w:p w14:paraId="1E2D474E" w14:textId="77777777" w:rsidR="004F6080" w:rsidRPr="00200FBA" w:rsidRDefault="004F6080" w:rsidP="008659CF">
            <w:pPr>
              <w:pStyle w:val="10"/>
              <w:widowControl w:val="0"/>
              <w:ind w:left="-108" w:right="-96"/>
              <w:jc w:val="both"/>
              <w:rPr>
                <w:rFonts w:ascii="Verdana" w:hAnsi="Verdana" w:cs="Arial"/>
                <w:sz w:val="18"/>
                <w:szCs w:val="18"/>
                <w:lang w:val="ru-RU"/>
              </w:rPr>
            </w:pPr>
          </w:p>
        </w:tc>
      </w:tr>
      <w:tr w:rsidR="00200FBA" w:rsidRPr="00B266DE" w14:paraId="7C0C8503" w14:textId="77777777" w:rsidTr="00F816D3">
        <w:trPr>
          <w:trHeight w:val="187"/>
        </w:trPr>
        <w:tc>
          <w:tcPr>
            <w:tcW w:w="4428" w:type="dxa"/>
          </w:tcPr>
          <w:p w14:paraId="2D6C084D" w14:textId="7D57569C" w:rsidR="004F6080" w:rsidRPr="00200FBA" w:rsidRDefault="004F6080" w:rsidP="00F30FEE">
            <w:pPr>
              <w:pStyle w:val="Indent4"/>
              <w:widowControl w:val="0"/>
              <w:numPr>
                <w:ilvl w:val="1"/>
                <w:numId w:val="17"/>
              </w:numPr>
              <w:spacing w:line="240" w:lineRule="auto"/>
              <w:ind w:left="288" w:right="-86" w:hanging="403"/>
              <w:rPr>
                <w:rFonts w:ascii="Verdana" w:hAnsi="Verdana" w:cs="Arial"/>
                <w:sz w:val="18"/>
                <w:szCs w:val="18"/>
              </w:rPr>
            </w:pPr>
            <w:r w:rsidRPr="00200FBA">
              <w:rPr>
                <w:rFonts w:ascii="Verdana" w:hAnsi="Verdana" w:cs="Arial"/>
                <w:sz w:val="18"/>
                <w:szCs w:val="18"/>
              </w:rPr>
              <w:t>Except as otherwise permitted by this Agreement, neither of the Company nor the Client may disclose to third parties the provisions and contents of this Agreement, provided, however, that the Company may disclose provisions and contents of this Agreement and Services’ acceptance certificates for the tenders/public procurement purposes.</w:t>
            </w:r>
          </w:p>
        </w:tc>
        <w:tc>
          <w:tcPr>
            <w:tcW w:w="284" w:type="dxa"/>
          </w:tcPr>
          <w:p w14:paraId="248731E3" w14:textId="77777777" w:rsidR="004F6080" w:rsidRPr="00200FBA" w:rsidRDefault="004F6080" w:rsidP="008659CF">
            <w:pPr>
              <w:pStyle w:val="10"/>
              <w:widowControl w:val="0"/>
              <w:ind w:left="289" w:right="-96" w:hanging="397"/>
              <w:jc w:val="both"/>
              <w:rPr>
                <w:rFonts w:ascii="Verdana" w:hAnsi="Verdana" w:cs="Arial"/>
                <w:sz w:val="18"/>
                <w:szCs w:val="18"/>
                <w:lang w:val="en-US"/>
              </w:rPr>
            </w:pPr>
          </w:p>
        </w:tc>
        <w:tc>
          <w:tcPr>
            <w:tcW w:w="4927" w:type="dxa"/>
          </w:tcPr>
          <w:p w14:paraId="7191A8FA" w14:textId="68C7D852" w:rsidR="004F6080" w:rsidRPr="00200FBA" w:rsidRDefault="004F6080" w:rsidP="00F30FEE">
            <w:pPr>
              <w:pStyle w:val="a4"/>
              <w:widowControl w:val="0"/>
              <w:numPr>
                <w:ilvl w:val="1"/>
                <w:numId w:val="11"/>
              </w:numPr>
              <w:autoSpaceDE w:val="0"/>
              <w:autoSpaceDN w:val="0"/>
              <w:spacing w:after="0" w:line="240" w:lineRule="auto"/>
              <w:ind w:left="288" w:right="-86" w:hanging="403"/>
              <w:jc w:val="both"/>
              <w:rPr>
                <w:rFonts w:ascii="Verdana" w:hAnsi="Verdana" w:cs="Arial"/>
                <w:sz w:val="18"/>
                <w:szCs w:val="18"/>
                <w:lang w:val="ru-RU"/>
              </w:rPr>
            </w:pPr>
            <w:r w:rsidRPr="00200FBA">
              <w:rPr>
                <w:rFonts w:ascii="Verdana" w:hAnsi="Verdana" w:cs="Arial"/>
                <w:sz w:val="18"/>
                <w:szCs w:val="18"/>
                <w:lang w:val="ru-RU"/>
              </w:rPr>
              <w:t>За исключением случаев, предусмотренных настоящим Договором, ни одна из Сторон не вправе раскрывать третьим лицам условия и содержание настоящего Договора. При этом Исполнитель имеет право раскрывать содержание Договора и актов приемки Услуг по нему для целей участия в тендерах/государственных закупках.</w:t>
            </w:r>
          </w:p>
        </w:tc>
      </w:tr>
      <w:tr w:rsidR="00200FBA" w:rsidRPr="00B266DE" w14:paraId="65397435" w14:textId="77777777" w:rsidTr="00F816D3">
        <w:trPr>
          <w:trHeight w:val="187"/>
        </w:trPr>
        <w:tc>
          <w:tcPr>
            <w:tcW w:w="4428" w:type="dxa"/>
          </w:tcPr>
          <w:p w14:paraId="0757D096" w14:textId="0E428C2F" w:rsidR="004F6080" w:rsidRPr="00200FBA" w:rsidRDefault="004F6080" w:rsidP="008659CF">
            <w:pPr>
              <w:pStyle w:val="10"/>
              <w:widowControl w:val="0"/>
              <w:ind w:left="-108" w:right="-96"/>
              <w:jc w:val="both"/>
              <w:rPr>
                <w:rFonts w:ascii="Verdana" w:hAnsi="Verdana" w:cs="Arial"/>
                <w:sz w:val="18"/>
                <w:szCs w:val="18"/>
                <w:lang w:val="ru-RU"/>
              </w:rPr>
            </w:pPr>
            <w:r w:rsidRPr="00200FBA">
              <w:rPr>
                <w:rFonts w:ascii="Verdana" w:hAnsi="Verdana" w:cs="Arial"/>
                <w:sz w:val="18"/>
                <w:szCs w:val="18"/>
                <w:lang w:val="ru-RU"/>
              </w:rPr>
              <w:t xml:space="preserve"> </w:t>
            </w:r>
          </w:p>
        </w:tc>
        <w:tc>
          <w:tcPr>
            <w:tcW w:w="284" w:type="dxa"/>
          </w:tcPr>
          <w:p w14:paraId="4EE9ADC8" w14:textId="77777777" w:rsidR="004F6080" w:rsidRPr="00200FBA" w:rsidRDefault="004F6080" w:rsidP="008659CF">
            <w:pPr>
              <w:pStyle w:val="10"/>
              <w:widowControl w:val="0"/>
              <w:ind w:left="-108" w:right="-96"/>
              <w:jc w:val="both"/>
              <w:rPr>
                <w:rFonts w:ascii="Verdana" w:hAnsi="Verdana" w:cs="Arial"/>
                <w:sz w:val="18"/>
                <w:szCs w:val="18"/>
                <w:lang w:val="ru-RU"/>
              </w:rPr>
            </w:pPr>
          </w:p>
        </w:tc>
        <w:tc>
          <w:tcPr>
            <w:tcW w:w="4927" w:type="dxa"/>
          </w:tcPr>
          <w:p w14:paraId="75BCC0B2" w14:textId="77777777" w:rsidR="004F6080" w:rsidRPr="00200FBA" w:rsidRDefault="004F6080" w:rsidP="008659CF">
            <w:pPr>
              <w:pStyle w:val="10"/>
              <w:widowControl w:val="0"/>
              <w:ind w:left="-108" w:right="-96"/>
              <w:jc w:val="both"/>
              <w:rPr>
                <w:rFonts w:ascii="Verdana" w:hAnsi="Verdana" w:cs="Arial"/>
                <w:sz w:val="18"/>
                <w:szCs w:val="18"/>
                <w:lang w:val="ru-RU"/>
              </w:rPr>
            </w:pPr>
          </w:p>
        </w:tc>
      </w:tr>
      <w:tr w:rsidR="00200FBA" w:rsidRPr="00B266DE" w14:paraId="14769B1A" w14:textId="77777777" w:rsidTr="00F816D3">
        <w:trPr>
          <w:trHeight w:val="187"/>
        </w:trPr>
        <w:tc>
          <w:tcPr>
            <w:tcW w:w="4428" w:type="dxa"/>
          </w:tcPr>
          <w:p w14:paraId="054201A0" w14:textId="0E15C409" w:rsidR="004F6080" w:rsidRPr="00200FBA" w:rsidDel="00D421CB" w:rsidRDefault="004F6080" w:rsidP="00200FBA">
            <w:pPr>
              <w:pStyle w:val="Indent4"/>
              <w:widowControl w:val="0"/>
              <w:numPr>
                <w:ilvl w:val="1"/>
                <w:numId w:val="17"/>
              </w:numPr>
              <w:spacing w:line="240" w:lineRule="auto"/>
              <w:ind w:left="288" w:right="-86" w:hanging="403"/>
              <w:rPr>
                <w:rFonts w:ascii="Verdana" w:hAnsi="Verdana" w:cs="Arial"/>
                <w:sz w:val="18"/>
                <w:szCs w:val="18"/>
              </w:rPr>
            </w:pPr>
            <w:r w:rsidRPr="00200FBA">
              <w:rPr>
                <w:rFonts w:ascii="Verdana" w:hAnsi="Verdana" w:cs="Arial"/>
                <w:sz w:val="18"/>
                <w:szCs w:val="18"/>
              </w:rPr>
              <w:t xml:space="preserve">This Agreement becomes effective from the date of signing by both Parties, and shall continue to be in full force and effect until fulfilment by the Parties of their obligations under this Agreement in full or until termination of the Agreement. </w:t>
            </w:r>
          </w:p>
        </w:tc>
        <w:tc>
          <w:tcPr>
            <w:tcW w:w="284" w:type="dxa"/>
          </w:tcPr>
          <w:p w14:paraId="504509B3" w14:textId="77777777" w:rsidR="004F6080" w:rsidRPr="00200FBA" w:rsidRDefault="004F6080" w:rsidP="008659CF">
            <w:pPr>
              <w:pStyle w:val="10"/>
              <w:widowControl w:val="0"/>
              <w:ind w:left="289" w:right="-96" w:hanging="397"/>
              <w:jc w:val="both"/>
              <w:rPr>
                <w:rFonts w:ascii="Verdana" w:hAnsi="Verdana" w:cs="Arial"/>
                <w:sz w:val="18"/>
                <w:szCs w:val="18"/>
                <w:lang w:val="en-US"/>
              </w:rPr>
            </w:pPr>
          </w:p>
        </w:tc>
        <w:tc>
          <w:tcPr>
            <w:tcW w:w="4927" w:type="dxa"/>
          </w:tcPr>
          <w:p w14:paraId="0392092C" w14:textId="0702B63C" w:rsidR="004F6080" w:rsidRPr="00200FBA" w:rsidDel="00D421CB" w:rsidRDefault="004F6080" w:rsidP="00200FBA">
            <w:pPr>
              <w:pStyle w:val="a4"/>
              <w:widowControl w:val="0"/>
              <w:numPr>
                <w:ilvl w:val="1"/>
                <w:numId w:val="11"/>
              </w:numPr>
              <w:autoSpaceDE w:val="0"/>
              <w:autoSpaceDN w:val="0"/>
              <w:spacing w:after="0" w:line="240" w:lineRule="auto"/>
              <w:ind w:left="288" w:right="-86" w:hanging="403"/>
              <w:jc w:val="both"/>
              <w:rPr>
                <w:rFonts w:ascii="Verdana" w:hAnsi="Verdana" w:cs="Arial"/>
                <w:sz w:val="18"/>
                <w:szCs w:val="18"/>
                <w:lang w:val="ru-RU"/>
              </w:rPr>
            </w:pPr>
            <w:r w:rsidRPr="00200FBA">
              <w:rPr>
                <w:rFonts w:ascii="Verdana" w:hAnsi="Verdana" w:cs="Arial"/>
                <w:sz w:val="18"/>
                <w:szCs w:val="18"/>
                <w:lang w:val="ru-RU"/>
              </w:rPr>
              <w:t xml:space="preserve">Настоящий Договор вступает в действие с даты подписания обеими Сторонами, и действует до полного исполнения Сторонами своих обязательств по настоящему Договору либо до момента его расторжения. </w:t>
            </w:r>
          </w:p>
        </w:tc>
      </w:tr>
      <w:tr w:rsidR="00200FBA" w:rsidRPr="00B266DE" w14:paraId="10372F6F" w14:textId="77777777" w:rsidTr="00F816D3">
        <w:trPr>
          <w:trHeight w:val="187"/>
        </w:trPr>
        <w:tc>
          <w:tcPr>
            <w:tcW w:w="4428" w:type="dxa"/>
          </w:tcPr>
          <w:p w14:paraId="2528FE2D" w14:textId="0F853AAF" w:rsidR="004F6080" w:rsidRPr="00200FBA" w:rsidRDefault="004F6080" w:rsidP="008659CF">
            <w:pPr>
              <w:pStyle w:val="10"/>
              <w:widowControl w:val="0"/>
              <w:ind w:left="-108" w:right="-96"/>
              <w:jc w:val="both"/>
              <w:rPr>
                <w:rFonts w:ascii="Verdana" w:hAnsi="Verdana" w:cs="Arial"/>
                <w:sz w:val="18"/>
                <w:szCs w:val="18"/>
                <w:lang w:val="ru-RU"/>
              </w:rPr>
            </w:pPr>
            <w:r w:rsidRPr="00200FBA">
              <w:rPr>
                <w:rFonts w:ascii="Verdana" w:hAnsi="Verdana" w:cs="Arial"/>
                <w:sz w:val="18"/>
                <w:szCs w:val="18"/>
                <w:lang w:val="ru-RU"/>
              </w:rPr>
              <w:t xml:space="preserve"> </w:t>
            </w:r>
          </w:p>
        </w:tc>
        <w:tc>
          <w:tcPr>
            <w:tcW w:w="284" w:type="dxa"/>
          </w:tcPr>
          <w:p w14:paraId="30ABD3FF" w14:textId="77777777" w:rsidR="004F6080" w:rsidRPr="00200FBA" w:rsidRDefault="004F6080" w:rsidP="008659CF">
            <w:pPr>
              <w:pStyle w:val="10"/>
              <w:widowControl w:val="0"/>
              <w:ind w:left="-108" w:right="-96"/>
              <w:jc w:val="both"/>
              <w:rPr>
                <w:rFonts w:ascii="Verdana" w:hAnsi="Verdana" w:cs="Arial"/>
                <w:sz w:val="18"/>
                <w:szCs w:val="18"/>
                <w:lang w:val="ru-RU"/>
              </w:rPr>
            </w:pPr>
          </w:p>
        </w:tc>
        <w:tc>
          <w:tcPr>
            <w:tcW w:w="4927" w:type="dxa"/>
          </w:tcPr>
          <w:p w14:paraId="4AF0BAB3" w14:textId="77777777" w:rsidR="004F6080" w:rsidRPr="00200FBA" w:rsidRDefault="004F6080" w:rsidP="008659CF">
            <w:pPr>
              <w:pStyle w:val="10"/>
              <w:widowControl w:val="0"/>
              <w:ind w:left="-108" w:right="-96"/>
              <w:jc w:val="both"/>
              <w:rPr>
                <w:rFonts w:ascii="Verdana" w:hAnsi="Verdana" w:cs="Arial"/>
                <w:sz w:val="18"/>
                <w:szCs w:val="18"/>
                <w:lang w:val="ru-RU"/>
              </w:rPr>
            </w:pPr>
          </w:p>
        </w:tc>
      </w:tr>
      <w:tr w:rsidR="00200FBA" w:rsidRPr="00B266DE" w14:paraId="6AA19DEA" w14:textId="77777777" w:rsidTr="00F816D3">
        <w:trPr>
          <w:trHeight w:val="187"/>
        </w:trPr>
        <w:tc>
          <w:tcPr>
            <w:tcW w:w="4428" w:type="dxa"/>
          </w:tcPr>
          <w:p w14:paraId="732B2EE2" w14:textId="3BF2CCAE" w:rsidR="004F6080" w:rsidRPr="00200FBA" w:rsidRDefault="004F6080" w:rsidP="00200FBA">
            <w:pPr>
              <w:pStyle w:val="Indent4"/>
              <w:widowControl w:val="0"/>
              <w:numPr>
                <w:ilvl w:val="1"/>
                <w:numId w:val="17"/>
              </w:numPr>
              <w:spacing w:line="240" w:lineRule="auto"/>
              <w:ind w:left="288" w:right="-86" w:hanging="403"/>
              <w:rPr>
                <w:rFonts w:ascii="Verdana" w:hAnsi="Verdana" w:cs="Arial"/>
                <w:sz w:val="18"/>
                <w:szCs w:val="18"/>
              </w:rPr>
            </w:pPr>
            <w:r w:rsidRPr="00200FBA">
              <w:rPr>
                <w:rFonts w:ascii="Verdana" w:hAnsi="Verdana" w:cs="Arial"/>
                <w:sz w:val="18"/>
                <w:szCs w:val="18"/>
              </w:rPr>
              <w:t xml:space="preserve">This Agreement is made in Russian and English, with one original for each Party. In the event of any ambiguity, however, the </w:t>
            </w:r>
            <w:r w:rsidRPr="00200FBA">
              <w:rPr>
                <w:rFonts w:ascii="Verdana" w:eastAsia="Calibri" w:hAnsi="Verdana" w:cs="Arial"/>
                <w:sz w:val="18"/>
                <w:szCs w:val="18"/>
              </w:rPr>
              <w:t xml:space="preserve">Russian </w:t>
            </w:r>
            <w:r w:rsidRPr="00200FBA">
              <w:rPr>
                <w:rFonts w:ascii="Verdana" w:hAnsi="Verdana" w:cs="Arial"/>
                <w:sz w:val="18"/>
                <w:szCs w:val="18"/>
              </w:rPr>
              <w:t>language shall prevail.</w:t>
            </w:r>
          </w:p>
        </w:tc>
        <w:tc>
          <w:tcPr>
            <w:tcW w:w="284" w:type="dxa"/>
          </w:tcPr>
          <w:p w14:paraId="5AB28804" w14:textId="77777777" w:rsidR="004F6080" w:rsidRPr="00200FBA" w:rsidRDefault="004F6080" w:rsidP="008659CF">
            <w:pPr>
              <w:pStyle w:val="10"/>
              <w:widowControl w:val="0"/>
              <w:ind w:left="289" w:right="-96" w:hanging="397"/>
              <w:jc w:val="both"/>
              <w:rPr>
                <w:rFonts w:ascii="Verdana" w:hAnsi="Verdana" w:cs="Arial"/>
                <w:sz w:val="18"/>
                <w:szCs w:val="18"/>
                <w:lang w:val="en-US"/>
              </w:rPr>
            </w:pPr>
          </w:p>
        </w:tc>
        <w:tc>
          <w:tcPr>
            <w:tcW w:w="4927" w:type="dxa"/>
          </w:tcPr>
          <w:p w14:paraId="0E18DB4C" w14:textId="21224D0E" w:rsidR="004F6080" w:rsidRPr="00200FBA" w:rsidRDefault="004F6080" w:rsidP="00200FBA">
            <w:pPr>
              <w:pStyle w:val="a4"/>
              <w:widowControl w:val="0"/>
              <w:numPr>
                <w:ilvl w:val="1"/>
                <w:numId w:val="11"/>
              </w:numPr>
              <w:autoSpaceDE w:val="0"/>
              <w:autoSpaceDN w:val="0"/>
              <w:spacing w:after="0" w:line="240" w:lineRule="auto"/>
              <w:ind w:left="288" w:right="-86" w:hanging="403"/>
              <w:jc w:val="both"/>
              <w:rPr>
                <w:rFonts w:ascii="Verdana" w:hAnsi="Verdana" w:cs="Arial"/>
                <w:sz w:val="18"/>
                <w:szCs w:val="18"/>
                <w:lang w:val="ru-RU"/>
              </w:rPr>
            </w:pPr>
            <w:r w:rsidRPr="00200FBA">
              <w:rPr>
                <w:rFonts w:ascii="Verdana" w:hAnsi="Verdana" w:cs="Arial"/>
                <w:sz w:val="18"/>
                <w:szCs w:val="18"/>
                <w:lang w:val="ru-RU"/>
              </w:rPr>
              <w:t>Настоящий Договор составлен на русском и английском языках по одному экземпляру для каждой Стороны. При</w:t>
            </w:r>
            <w:r w:rsidRPr="00200FBA">
              <w:rPr>
                <w:rFonts w:ascii="Verdana" w:hAnsi="Verdana" w:cs="Arial"/>
                <w:sz w:val="18"/>
                <w:szCs w:val="18"/>
              </w:rPr>
              <w:t> </w:t>
            </w:r>
            <w:r w:rsidRPr="00200FBA">
              <w:rPr>
                <w:rFonts w:ascii="Verdana" w:hAnsi="Verdana" w:cs="Arial"/>
                <w:sz w:val="18"/>
                <w:szCs w:val="18"/>
                <w:lang w:val="ru-RU"/>
              </w:rPr>
              <w:t>этом в случае любого разночтения преимущественную силу имеет текст русском языке.</w:t>
            </w:r>
          </w:p>
        </w:tc>
      </w:tr>
      <w:tr w:rsidR="00200FBA" w:rsidRPr="00B266DE" w14:paraId="43640D70" w14:textId="77777777" w:rsidTr="00F816D3">
        <w:trPr>
          <w:trHeight w:val="187"/>
        </w:trPr>
        <w:tc>
          <w:tcPr>
            <w:tcW w:w="4428" w:type="dxa"/>
          </w:tcPr>
          <w:p w14:paraId="553419C2" w14:textId="5FBC2E3C" w:rsidR="004F6080" w:rsidRPr="00200FBA" w:rsidRDefault="004F6080" w:rsidP="008659CF">
            <w:pPr>
              <w:pStyle w:val="10"/>
              <w:widowControl w:val="0"/>
              <w:ind w:left="-108" w:right="-96"/>
              <w:jc w:val="both"/>
              <w:rPr>
                <w:rFonts w:ascii="Verdana" w:hAnsi="Verdana" w:cs="Arial"/>
                <w:sz w:val="18"/>
                <w:szCs w:val="18"/>
                <w:lang w:val="ru-RU"/>
              </w:rPr>
            </w:pPr>
          </w:p>
        </w:tc>
        <w:tc>
          <w:tcPr>
            <w:tcW w:w="284" w:type="dxa"/>
          </w:tcPr>
          <w:p w14:paraId="4ACD1C11" w14:textId="77777777" w:rsidR="004F6080" w:rsidRPr="00200FBA" w:rsidRDefault="004F6080" w:rsidP="008659CF">
            <w:pPr>
              <w:pStyle w:val="10"/>
              <w:widowControl w:val="0"/>
              <w:ind w:left="-108" w:right="-96"/>
              <w:jc w:val="both"/>
              <w:rPr>
                <w:rFonts w:ascii="Verdana" w:hAnsi="Verdana" w:cs="Arial"/>
                <w:sz w:val="18"/>
                <w:szCs w:val="18"/>
                <w:lang w:val="ru-RU"/>
              </w:rPr>
            </w:pPr>
          </w:p>
        </w:tc>
        <w:tc>
          <w:tcPr>
            <w:tcW w:w="4927" w:type="dxa"/>
          </w:tcPr>
          <w:p w14:paraId="39BA83EE" w14:textId="77777777" w:rsidR="004F6080" w:rsidRPr="00200FBA" w:rsidRDefault="004F6080" w:rsidP="008659CF">
            <w:pPr>
              <w:pStyle w:val="10"/>
              <w:widowControl w:val="0"/>
              <w:ind w:left="-108" w:right="-96"/>
              <w:jc w:val="both"/>
              <w:rPr>
                <w:rFonts w:ascii="Verdana" w:hAnsi="Verdana" w:cs="Arial"/>
                <w:sz w:val="18"/>
                <w:szCs w:val="18"/>
                <w:lang w:val="ru-RU"/>
              </w:rPr>
            </w:pPr>
          </w:p>
        </w:tc>
      </w:tr>
      <w:tr w:rsidR="00200FBA" w:rsidRPr="00B266DE" w14:paraId="69EEF04B" w14:textId="77777777" w:rsidTr="00F816D3">
        <w:trPr>
          <w:trHeight w:val="576"/>
        </w:trPr>
        <w:tc>
          <w:tcPr>
            <w:tcW w:w="4428" w:type="dxa"/>
          </w:tcPr>
          <w:p w14:paraId="70646291" w14:textId="1B2772B7" w:rsidR="004F6080" w:rsidRPr="00200FBA" w:rsidRDefault="004F6080" w:rsidP="008C33E0">
            <w:pPr>
              <w:pStyle w:val="Indent4"/>
              <w:widowControl w:val="0"/>
              <w:numPr>
                <w:ilvl w:val="1"/>
                <w:numId w:val="17"/>
              </w:numPr>
              <w:spacing w:line="240" w:lineRule="auto"/>
              <w:ind w:left="288" w:right="-86" w:hanging="403"/>
              <w:rPr>
                <w:rFonts w:ascii="Verdana" w:hAnsi="Verdana" w:cs="Arial"/>
                <w:sz w:val="18"/>
                <w:szCs w:val="18"/>
              </w:rPr>
            </w:pPr>
            <w:r w:rsidRPr="00200FBA">
              <w:rPr>
                <w:rFonts w:ascii="Verdana" w:hAnsi="Verdana" w:cs="Arial"/>
                <w:sz w:val="18"/>
                <w:szCs w:val="18"/>
              </w:rPr>
              <w:t>The Parties may process document flow, including, but not limited to, correspondence, documentation of the Company, working papers and materials, etc. in connection with the provision of Services under this Agreement in Russian and/or English, unless otherwise prescribed by law.</w:t>
            </w:r>
          </w:p>
        </w:tc>
        <w:tc>
          <w:tcPr>
            <w:tcW w:w="284" w:type="dxa"/>
          </w:tcPr>
          <w:p w14:paraId="56264F8F" w14:textId="77777777" w:rsidR="004F6080" w:rsidRPr="00200FBA" w:rsidRDefault="004F6080" w:rsidP="008659CF">
            <w:pPr>
              <w:pStyle w:val="10"/>
              <w:widowControl w:val="0"/>
              <w:ind w:left="289" w:right="-96" w:hanging="397"/>
              <w:jc w:val="both"/>
              <w:rPr>
                <w:rFonts w:ascii="Verdana" w:hAnsi="Verdana" w:cs="Arial"/>
                <w:sz w:val="18"/>
                <w:szCs w:val="18"/>
                <w:lang w:val="en-US"/>
              </w:rPr>
            </w:pPr>
          </w:p>
        </w:tc>
        <w:tc>
          <w:tcPr>
            <w:tcW w:w="4927" w:type="dxa"/>
          </w:tcPr>
          <w:p w14:paraId="16C6F698" w14:textId="25C8A018" w:rsidR="004F6080" w:rsidRPr="00200FBA" w:rsidRDefault="004F6080" w:rsidP="002A47E8">
            <w:pPr>
              <w:pStyle w:val="a4"/>
              <w:widowControl w:val="0"/>
              <w:numPr>
                <w:ilvl w:val="1"/>
                <w:numId w:val="11"/>
              </w:numPr>
              <w:autoSpaceDE w:val="0"/>
              <w:autoSpaceDN w:val="0"/>
              <w:spacing w:after="0" w:line="240" w:lineRule="auto"/>
              <w:ind w:left="288" w:right="-86" w:hanging="403"/>
              <w:jc w:val="both"/>
              <w:rPr>
                <w:rFonts w:ascii="Verdana" w:hAnsi="Verdana" w:cs="Arial"/>
                <w:sz w:val="18"/>
                <w:szCs w:val="18"/>
                <w:lang w:val="ru-RU"/>
              </w:rPr>
            </w:pPr>
            <w:r w:rsidRPr="00200FBA">
              <w:rPr>
                <w:rFonts w:ascii="Verdana" w:hAnsi="Verdana" w:cs="Arial"/>
                <w:sz w:val="18"/>
                <w:szCs w:val="18"/>
                <w:lang w:val="ru-RU"/>
              </w:rPr>
              <w:t>В связи с оказанием Услуг по настоящему Договору Стороны могут вести документооборот, включая, но не ограничиваясь, переписку, документацию Исполнителя, рабочие документы и материалы и т.п. на русском и/или английском языках, если иное не предусмотрено законом.</w:t>
            </w:r>
          </w:p>
        </w:tc>
      </w:tr>
      <w:tr w:rsidR="00200FBA" w:rsidRPr="00B266DE" w14:paraId="7CABD740" w14:textId="77777777" w:rsidTr="00F816D3">
        <w:trPr>
          <w:trHeight w:val="187"/>
        </w:trPr>
        <w:tc>
          <w:tcPr>
            <w:tcW w:w="4428" w:type="dxa"/>
          </w:tcPr>
          <w:p w14:paraId="0E856D9A" w14:textId="77777777" w:rsidR="004F6080" w:rsidRPr="00200FBA" w:rsidRDefault="004F6080" w:rsidP="008659CF">
            <w:pPr>
              <w:pStyle w:val="10"/>
              <w:widowControl w:val="0"/>
              <w:ind w:left="-108" w:right="-96"/>
              <w:jc w:val="both"/>
              <w:rPr>
                <w:rFonts w:ascii="Verdana" w:hAnsi="Verdana" w:cs="Arial"/>
                <w:sz w:val="18"/>
                <w:szCs w:val="18"/>
                <w:lang w:val="ru-RU"/>
              </w:rPr>
            </w:pPr>
          </w:p>
        </w:tc>
        <w:tc>
          <w:tcPr>
            <w:tcW w:w="284" w:type="dxa"/>
          </w:tcPr>
          <w:p w14:paraId="2FCA6631" w14:textId="77777777" w:rsidR="004F6080" w:rsidRPr="00200FBA" w:rsidRDefault="004F6080" w:rsidP="008659CF">
            <w:pPr>
              <w:pStyle w:val="10"/>
              <w:widowControl w:val="0"/>
              <w:ind w:left="-108" w:right="-96"/>
              <w:jc w:val="both"/>
              <w:rPr>
                <w:rFonts w:ascii="Verdana" w:hAnsi="Verdana" w:cs="Arial"/>
                <w:sz w:val="18"/>
                <w:szCs w:val="18"/>
                <w:lang w:val="ru-RU"/>
              </w:rPr>
            </w:pPr>
          </w:p>
        </w:tc>
        <w:tc>
          <w:tcPr>
            <w:tcW w:w="4927" w:type="dxa"/>
          </w:tcPr>
          <w:p w14:paraId="02BF36F4" w14:textId="77777777" w:rsidR="004F6080" w:rsidRPr="00200FBA" w:rsidRDefault="004F6080" w:rsidP="008659CF">
            <w:pPr>
              <w:pStyle w:val="10"/>
              <w:widowControl w:val="0"/>
              <w:ind w:left="-108" w:right="-96"/>
              <w:jc w:val="both"/>
              <w:rPr>
                <w:rFonts w:ascii="Verdana" w:hAnsi="Verdana" w:cs="Arial"/>
                <w:sz w:val="18"/>
                <w:szCs w:val="18"/>
                <w:lang w:val="ru-RU"/>
              </w:rPr>
            </w:pPr>
          </w:p>
        </w:tc>
      </w:tr>
      <w:tr w:rsidR="00200FBA" w:rsidRPr="00B266DE" w14:paraId="4B23BC96" w14:textId="77777777" w:rsidTr="008A2922">
        <w:trPr>
          <w:trHeight w:val="2760"/>
        </w:trPr>
        <w:tc>
          <w:tcPr>
            <w:tcW w:w="4428" w:type="dxa"/>
          </w:tcPr>
          <w:p w14:paraId="0ABDDA4B" w14:textId="7D5FA9E7" w:rsidR="004F6080" w:rsidRPr="00200FBA" w:rsidRDefault="004F6080" w:rsidP="002A47E8">
            <w:pPr>
              <w:pStyle w:val="Indent4"/>
              <w:widowControl w:val="0"/>
              <w:numPr>
                <w:ilvl w:val="1"/>
                <w:numId w:val="17"/>
              </w:numPr>
              <w:spacing w:line="240" w:lineRule="auto"/>
              <w:ind w:left="288" w:right="-86" w:hanging="403"/>
              <w:rPr>
                <w:rFonts w:ascii="Verdana" w:hAnsi="Verdana" w:cs="Arial"/>
                <w:sz w:val="18"/>
                <w:szCs w:val="18"/>
              </w:rPr>
            </w:pPr>
            <w:r w:rsidRPr="00200FBA">
              <w:rPr>
                <w:rFonts w:ascii="Verdana" w:hAnsi="Verdana" w:cs="Arial"/>
                <w:sz w:val="18"/>
                <w:szCs w:val="18"/>
              </w:rPr>
              <w:t>If it is required by current law the Company shall disclose to the tax authorities the information or documents received by the Company in course of the audit as per the procedure set out by applicable law. Except where prohibited by law, the Company will advise the Client of such request. In this case the Company may ask the Client to provide additional explanations or information related to the requested information, and the Client shall comply with the Company’s request and provide appropriate information.</w:t>
            </w:r>
          </w:p>
        </w:tc>
        <w:tc>
          <w:tcPr>
            <w:tcW w:w="284" w:type="dxa"/>
          </w:tcPr>
          <w:p w14:paraId="306C2CD7" w14:textId="77777777" w:rsidR="004F6080" w:rsidRPr="00200FBA" w:rsidRDefault="004F6080" w:rsidP="008659CF">
            <w:pPr>
              <w:pStyle w:val="10"/>
              <w:widowControl w:val="0"/>
              <w:ind w:left="-108" w:right="-96"/>
              <w:jc w:val="both"/>
              <w:rPr>
                <w:rFonts w:ascii="Verdana" w:hAnsi="Verdana" w:cs="Arial"/>
                <w:sz w:val="18"/>
                <w:szCs w:val="18"/>
                <w:lang w:val="en-US"/>
              </w:rPr>
            </w:pPr>
          </w:p>
        </w:tc>
        <w:tc>
          <w:tcPr>
            <w:tcW w:w="4927" w:type="dxa"/>
          </w:tcPr>
          <w:p w14:paraId="5C873C5E" w14:textId="610C02E5" w:rsidR="004F6080" w:rsidRPr="00200FBA" w:rsidRDefault="004F6080" w:rsidP="002A47E8">
            <w:pPr>
              <w:pStyle w:val="a4"/>
              <w:widowControl w:val="0"/>
              <w:numPr>
                <w:ilvl w:val="1"/>
                <w:numId w:val="11"/>
              </w:numPr>
              <w:autoSpaceDE w:val="0"/>
              <w:autoSpaceDN w:val="0"/>
              <w:spacing w:after="0" w:line="240" w:lineRule="auto"/>
              <w:ind w:left="288" w:right="-86" w:hanging="403"/>
              <w:jc w:val="both"/>
              <w:rPr>
                <w:rFonts w:ascii="Verdana" w:hAnsi="Verdana" w:cs="Arial"/>
                <w:sz w:val="18"/>
                <w:szCs w:val="18"/>
                <w:lang w:val="ru-RU"/>
              </w:rPr>
            </w:pPr>
            <w:r w:rsidRPr="00200FBA">
              <w:rPr>
                <w:rFonts w:ascii="Verdana" w:hAnsi="Verdana" w:cs="Arial"/>
                <w:sz w:val="18"/>
                <w:szCs w:val="18"/>
                <w:lang w:val="ru-RU"/>
              </w:rPr>
              <w:t>Если действующим законодательством предусмотрена обязанность Исполнителя раскрывать налоговым органам информацию или документы, полученные Исполнителем при оказании Услуг, то Исполнитель вправе предоставить налоговым органам такую информацию в порядке, установленном действующим законодательством. Если иное не установлено законом, Исполнитель уведомляет Заказчика о получении соответствующего официального запроса налоговых органов. При этом Исполнитель вправе обратиться к Заказчику с требованием предоставить дополнительные разъяснения или сведения в отношении запрошенной информации, а Заказчик обязуется исполнить такое требование Исполнителя и предоставить соответствующие разъяснения.</w:t>
            </w:r>
          </w:p>
        </w:tc>
      </w:tr>
      <w:tr w:rsidR="00200FBA" w:rsidRPr="00B266DE" w14:paraId="4080922B" w14:textId="77777777" w:rsidTr="002A47E8">
        <w:trPr>
          <w:trHeight w:val="141"/>
        </w:trPr>
        <w:tc>
          <w:tcPr>
            <w:tcW w:w="4428" w:type="dxa"/>
          </w:tcPr>
          <w:p w14:paraId="7382A7C3" w14:textId="77777777" w:rsidR="002A47E8" w:rsidRPr="00200FBA" w:rsidRDefault="002A47E8" w:rsidP="002A47E8">
            <w:pPr>
              <w:pStyle w:val="Indent4"/>
              <w:widowControl w:val="0"/>
              <w:spacing w:line="240" w:lineRule="auto"/>
              <w:ind w:left="288" w:right="-86"/>
              <w:rPr>
                <w:rFonts w:ascii="Verdana" w:hAnsi="Verdana" w:cs="Arial"/>
                <w:sz w:val="18"/>
                <w:szCs w:val="18"/>
                <w:lang w:val="ru-RU"/>
              </w:rPr>
            </w:pPr>
          </w:p>
        </w:tc>
        <w:tc>
          <w:tcPr>
            <w:tcW w:w="284" w:type="dxa"/>
          </w:tcPr>
          <w:p w14:paraId="766AE9CF" w14:textId="77777777" w:rsidR="002A47E8" w:rsidRPr="00200FBA" w:rsidRDefault="002A47E8" w:rsidP="008659CF">
            <w:pPr>
              <w:pStyle w:val="10"/>
              <w:widowControl w:val="0"/>
              <w:ind w:left="-108" w:right="-96"/>
              <w:jc w:val="both"/>
              <w:rPr>
                <w:rFonts w:ascii="Verdana" w:hAnsi="Verdana" w:cs="Arial"/>
                <w:sz w:val="18"/>
                <w:szCs w:val="18"/>
                <w:lang w:val="ru-RU"/>
              </w:rPr>
            </w:pPr>
          </w:p>
        </w:tc>
        <w:tc>
          <w:tcPr>
            <w:tcW w:w="4927" w:type="dxa"/>
          </w:tcPr>
          <w:p w14:paraId="7E98A1B5" w14:textId="77777777" w:rsidR="002A47E8" w:rsidRPr="00200FBA" w:rsidRDefault="002A47E8" w:rsidP="002A47E8">
            <w:pPr>
              <w:pStyle w:val="a4"/>
              <w:widowControl w:val="0"/>
              <w:autoSpaceDE w:val="0"/>
              <w:autoSpaceDN w:val="0"/>
              <w:spacing w:after="0" w:line="240" w:lineRule="auto"/>
              <w:ind w:left="288" w:right="-86"/>
              <w:jc w:val="both"/>
              <w:rPr>
                <w:rFonts w:ascii="Verdana" w:hAnsi="Verdana" w:cs="Arial"/>
                <w:sz w:val="18"/>
                <w:szCs w:val="18"/>
                <w:lang w:val="ru-RU"/>
              </w:rPr>
            </w:pPr>
          </w:p>
        </w:tc>
      </w:tr>
      <w:tr w:rsidR="00200FBA" w:rsidRPr="00B266DE" w14:paraId="0587497A" w14:textId="77777777" w:rsidTr="008A2922">
        <w:trPr>
          <w:trHeight w:val="1629"/>
        </w:trPr>
        <w:tc>
          <w:tcPr>
            <w:tcW w:w="4428" w:type="dxa"/>
          </w:tcPr>
          <w:p w14:paraId="2952BE83" w14:textId="77777777" w:rsidR="002A47E8" w:rsidRPr="00200FBA" w:rsidRDefault="008A2922" w:rsidP="002A47E8">
            <w:pPr>
              <w:pStyle w:val="Indent4"/>
              <w:widowControl w:val="0"/>
              <w:numPr>
                <w:ilvl w:val="1"/>
                <w:numId w:val="17"/>
              </w:numPr>
              <w:spacing w:line="240" w:lineRule="auto"/>
              <w:ind w:left="288" w:right="-86" w:hanging="403"/>
              <w:rPr>
                <w:rFonts w:ascii="Verdana" w:hAnsi="Verdana" w:cs="Arial"/>
                <w:sz w:val="18"/>
                <w:szCs w:val="18"/>
              </w:rPr>
            </w:pPr>
            <w:r w:rsidRPr="00200FBA">
              <w:rPr>
                <w:rFonts w:ascii="Verdana" w:hAnsi="Verdana" w:cs="Arial"/>
                <w:sz w:val="18"/>
                <w:szCs w:val="18"/>
                <w:lang w:bidi="en-US"/>
              </w:rPr>
              <w:t xml:space="preserve">The Agreement constitutes the entire </w:t>
            </w:r>
            <w:r w:rsidRPr="00200FBA">
              <w:rPr>
                <w:rFonts w:ascii="Verdana" w:hAnsi="Verdana" w:cs="Arial"/>
                <w:sz w:val="18"/>
                <w:szCs w:val="18"/>
              </w:rPr>
              <w:t>agreement</w:t>
            </w:r>
            <w:r w:rsidRPr="00200FBA">
              <w:rPr>
                <w:rFonts w:ascii="Verdana" w:hAnsi="Verdana" w:cs="Arial"/>
                <w:sz w:val="18"/>
                <w:szCs w:val="18"/>
                <w:lang w:bidi="en-US"/>
              </w:rPr>
              <w:t xml:space="preserve"> between the Parties as to the Services and the other matters it covers, and supersedes all prior agreements, understandings and representations with respect thereto, including any previously agreed confidentiality agreements.</w:t>
            </w:r>
          </w:p>
          <w:p w14:paraId="73852824" w14:textId="1CC0BE57" w:rsidR="008A2922" w:rsidRPr="00200FBA" w:rsidRDefault="008A2922" w:rsidP="002A47E8">
            <w:pPr>
              <w:pStyle w:val="Indent4"/>
              <w:widowControl w:val="0"/>
              <w:spacing w:line="240" w:lineRule="auto"/>
              <w:ind w:left="288" w:right="-86"/>
              <w:rPr>
                <w:rFonts w:ascii="Verdana" w:hAnsi="Verdana" w:cs="Arial"/>
                <w:sz w:val="18"/>
                <w:szCs w:val="18"/>
              </w:rPr>
            </w:pPr>
            <w:r w:rsidRPr="00200FBA">
              <w:rPr>
                <w:rFonts w:ascii="Verdana" w:hAnsi="Verdana" w:cs="Arial"/>
                <w:sz w:val="18"/>
                <w:szCs w:val="18"/>
              </w:rPr>
              <w:br/>
            </w:r>
          </w:p>
        </w:tc>
        <w:tc>
          <w:tcPr>
            <w:tcW w:w="284" w:type="dxa"/>
          </w:tcPr>
          <w:p w14:paraId="5661E50A" w14:textId="77777777" w:rsidR="008A2922" w:rsidRPr="00200FBA" w:rsidRDefault="008A2922" w:rsidP="008659CF">
            <w:pPr>
              <w:pStyle w:val="10"/>
              <w:widowControl w:val="0"/>
              <w:ind w:left="-108" w:right="-96"/>
              <w:jc w:val="both"/>
              <w:rPr>
                <w:rFonts w:ascii="Verdana" w:hAnsi="Verdana" w:cs="Arial"/>
                <w:sz w:val="18"/>
                <w:szCs w:val="18"/>
                <w:lang w:val="en-US"/>
              </w:rPr>
            </w:pPr>
          </w:p>
        </w:tc>
        <w:tc>
          <w:tcPr>
            <w:tcW w:w="4927" w:type="dxa"/>
          </w:tcPr>
          <w:p w14:paraId="049C9185" w14:textId="0418AFE0" w:rsidR="008A2922" w:rsidRPr="00200FBA" w:rsidRDefault="008A2922" w:rsidP="002A47E8">
            <w:pPr>
              <w:pStyle w:val="a4"/>
              <w:widowControl w:val="0"/>
              <w:numPr>
                <w:ilvl w:val="1"/>
                <w:numId w:val="11"/>
              </w:numPr>
              <w:autoSpaceDE w:val="0"/>
              <w:autoSpaceDN w:val="0"/>
              <w:spacing w:after="0" w:line="240" w:lineRule="auto"/>
              <w:ind w:left="288" w:right="-86" w:hanging="403"/>
              <w:jc w:val="both"/>
              <w:rPr>
                <w:rFonts w:ascii="Verdana" w:hAnsi="Verdana" w:cs="Arial"/>
                <w:sz w:val="18"/>
                <w:szCs w:val="18"/>
                <w:lang w:val="ru-RU"/>
              </w:rPr>
            </w:pPr>
            <w:r w:rsidRPr="00200FBA">
              <w:rPr>
                <w:rFonts w:ascii="Verdana" w:hAnsi="Verdana" w:cs="Arial"/>
                <w:sz w:val="18"/>
                <w:szCs w:val="18"/>
                <w:lang w:val="ru-RU"/>
              </w:rPr>
              <w:t xml:space="preserve">Договор составляет полный объем договоренностей между Заказчиком и </w:t>
            </w:r>
            <w:r w:rsidR="008C33E0" w:rsidRPr="00200FBA">
              <w:rPr>
                <w:rFonts w:ascii="Verdana" w:hAnsi="Verdana" w:cs="Arial"/>
                <w:sz w:val="18"/>
                <w:szCs w:val="18"/>
                <w:lang w:val="ru-RU"/>
              </w:rPr>
              <w:t>Исполнителем</w:t>
            </w:r>
            <w:r w:rsidRPr="00200FBA">
              <w:rPr>
                <w:rFonts w:ascii="Verdana" w:hAnsi="Verdana" w:cs="Arial"/>
                <w:sz w:val="18"/>
                <w:szCs w:val="18"/>
                <w:lang w:val="ru-RU"/>
              </w:rPr>
              <w:t xml:space="preserve"> в отношении Услуг и иных вопросов, на которые распространяется настоящий Договор, и заменяет собой все предыдущие договоренности, представления и заверения в отношении указанных вопросов, включая любые ранее достигнутые соглашения о конфиденциальности.</w:t>
            </w:r>
          </w:p>
        </w:tc>
      </w:tr>
      <w:tr w:rsidR="00200FBA" w:rsidRPr="00B266DE" w14:paraId="444A4E33" w14:textId="77777777" w:rsidTr="008A2922">
        <w:trPr>
          <w:trHeight w:val="187"/>
        </w:trPr>
        <w:tc>
          <w:tcPr>
            <w:tcW w:w="4428" w:type="dxa"/>
          </w:tcPr>
          <w:p w14:paraId="3506A98C" w14:textId="77777777" w:rsidR="008A2922" w:rsidRPr="00200FBA" w:rsidDel="004A52BD" w:rsidRDefault="008A2922" w:rsidP="008659CF">
            <w:pPr>
              <w:pStyle w:val="10"/>
              <w:widowControl w:val="0"/>
              <w:ind w:left="-108" w:right="-96"/>
              <w:jc w:val="both"/>
              <w:rPr>
                <w:rFonts w:ascii="Verdana" w:hAnsi="Verdana" w:cs="Arial"/>
                <w:sz w:val="18"/>
                <w:szCs w:val="18"/>
                <w:lang w:val="ru-RU"/>
              </w:rPr>
            </w:pPr>
          </w:p>
        </w:tc>
        <w:tc>
          <w:tcPr>
            <w:tcW w:w="284" w:type="dxa"/>
          </w:tcPr>
          <w:p w14:paraId="5BA33EA4" w14:textId="77777777" w:rsidR="008A2922" w:rsidRPr="00200FBA" w:rsidRDefault="008A2922" w:rsidP="008659CF">
            <w:pPr>
              <w:pStyle w:val="10"/>
              <w:widowControl w:val="0"/>
              <w:ind w:left="-108" w:right="-96"/>
              <w:jc w:val="both"/>
              <w:rPr>
                <w:rFonts w:ascii="Verdana" w:hAnsi="Verdana" w:cs="Arial"/>
                <w:sz w:val="18"/>
                <w:szCs w:val="18"/>
                <w:lang w:val="ru-RU"/>
              </w:rPr>
            </w:pPr>
          </w:p>
        </w:tc>
        <w:tc>
          <w:tcPr>
            <w:tcW w:w="4927" w:type="dxa"/>
          </w:tcPr>
          <w:p w14:paraId="20A7112A" w14:textId="77777777" w:rsidR="008A2922" w:rsidRPr="00200FBA" w:rsidDel="004A52BD" w:rsidRDefault="008A2922" w:rsidP="008659CF">
            <w:pPr>
              <w:pStyle w:val="10"/>
              <w:widowControl w:val="0"/>
              <w:ind w:left="-108" w:right="-96"/>
              <w:jc w:val="both"/>
              <w:rPr>
                <w:rFonts w:ascii="Verdana" w:hAnsi="Verdana" w:cs="Arial"/>
                <w:sz w:val="18"/>
                <w:szCs w:val="18"/>
                <w:lang w:val="ru-RU"/>
              </w:rPr>
            </w:pPr>
          </w:p>
        </w:tc>
      </w:tr>
      <w:tr w:rsidR="00200FBA" w:rsidRPr="00200FBA" w14:paraId="170084CB" w14:textId="77777777" w:rsidTr="00F816D3">
        <w:trPr>
          <w:trHeight w:val="187"/>
        </w:trPr>
        <w:tc>
          <w:tcPr>
            <w:tcW w:w="4428" w:type="dxa"/>
          </w:tcPr>
          <w:p w14:paraId="71A6E17A" w14:textId="6C196292" w:rsidR="008A2922" w:rsidRPr="00200FBA" w:rsidRDefault="008A2922" w:rsidP="002A47E8">
            <w:pPr>
              <w:pStyle w:val="a4"/>
              <w:widowControl w:val="0"/>
              <w:numPr>
                <w:ilvl w:val="0"/>
                <w:numId w:val="11"/>
              </w:numPr>
              <w:autoSpaceDE w:val="0"/>
              <w:autoSpaceDN w:val="0"/>
              <w:spacing w:after="0" w:line="240" w:lineRule="auto"/>
              <w:ind w:left="288" w:right="-86" w:hanging="403"/>
              <w:jc w:val="both"/>
              <w:rPr>
                <w:rFonts w:ascii="Verdana" w:hAnsi="Verdana" w:cs="Arial"/>
                <w:sz w:val="18"/>
                <w:szCs w:val="18"/>
              </w:rPr>
            </w:pPr>
            <w:r w:rsidRPr="00200FBA">
              <w:rPr>
                <w:rFonts w:ascii="Verdana" w:hAnsi="Verdana" w:cs="Arial"/>
                <w:b/>
                <w:bCs/>
                <w:sz w:val="18"/>
                <w:szCs w:val="18"/>
              </w:rPr>
              <w:t>Special provisions</w:t>
            </w:r>
          </w:p>
        </w:tc>
        <w:tc>
          <w:tcPr>
            <w:tcW w:w="284" w:type="dxa"/>
          </w:tcPr>
          <w:p w14:paraId="2A24F531" w14:textId="77777777" w:rsidR="008A2922" w:rsidRPr="00200FBA" w:rsidRDefault="008A2922" w:rsidP="008659CF">
            <w:pPr>
              <w:pStyle w:val="10"/>
              <w:ind w:left="340" w:right="-57" w:hanging="397"/>
              <w:jc w:val="both"/>
              <w:rPr>
                <w:rFonts w:ascii="Verdana" w:hAnsi="Verdana" w:cs="Arial"/>
                <w:sz w:val="18"/>
                <w:szCs w:val="18"/>
                <w:lang w:val="en-US"/>
              </w:rPr>
            </w:pPr>
          </w:p>
        </w:tc>
        <w:tc>
          <w:tcPr>
            <w:tcW w:w="4927" w:type="dxa"/>
          </w:tcPr>
          <w:p w14:paraId="66DF139E" w14:textId="4735EF11" w:rsidR="008A2922" w:rsidRPr="00200FBA" w:rsidRDefault="008A2922" w:rsidP="002A47E8">
            <w:pPr>
              <w:pStyle w:val="a4"/>
              <w:widowControl w:val="0"/>
              <w:numPr>
                <w:ilvl w:val="0"/>
                <w:numId w:val="12"/>
              </w:numPr>
              <w:autoSpaceDE w:val="0"/>
              <w:autoSpaceDN w:val="0"/>
              <w:spacing w:after="0" w:line="240" w:lineRule="auto"/>
              <w:ind w:left="288" w:right="-86" w:hanging="403"/>
              <w:contextualSpacing w:val="0"/>
              <w:jc w:val="both"/>
              <w:rPr>
                <w:rFonts w:ascii="Verdana" w:hAnsi="Verdana" w:cs="Arial"/>
                <w:sz w:val="18"/>
                <w:szCs w:val="18"/>
                <w:lang w:val="ru-RU"/>
              </w:rPr>
            </w:pPr>
            <w:r w:rsidRPr="00200FBA">
              <w:rPr>
                <w:rFonts w:ascii="Verdana" w:hAnsi="Verdana" w:cs="Arial"/>
                <w:b/>
                <w:sz w:val="18"/>
                <w:szCs w:val="18"/>
                <w:lang w:val="ru-RU"/>
              </w:rPr>
              <w:t>Специальные положения</w:t>
            </w:r>
          </w:p>
        </w:tc>
      </w:tr>
      <w:tr w:rsidR="00200FBA" w:rsidRPr="00200FBA" w14:paraId="7D461390" w14:textId="77777777" w:rsidTr="00F816D3">
        <w:trPr>
          <w:trHeight w:val="187"/>
        </w:trPr>
        <w:tc>
          <w:tcPr>
            <w:tcW w:w="4428" w:type="dxa"/>
          </w:tcPr>
          <w:p w14:paraId="09F324E9" w14:textId="77777777" w:rsidR="008A2922" w:rsidRPr="00200FBA" w:rsidDel="004A52BD" w:rsidRDefault="008A2922" w:rsidP="008659CF">
            <w:pPr>
              <w:pStyle w:val="10"/>
              <w:widowControl w:val="0"/>
              <w:ind w:left="-108" w:right="-96"/>
              <w:jc w:val="both"/>
              <w:rPr>
                <w:rFonts w:ascii="Verdana" w:hAnsi="Verdana" w:cs="Arial"/>
                <w:sz w:val="18"/>
                <w:szCs w:val="18"/>
                <w:lang w:val="ru-RU"/>
              </w:rPr>
            </w:pPr>
          </w:p>
        </w:tc>
        <w:tc>
          <w:tcPr>
            <w:tcW w:w="284" w:type="dxa"/>
          </w:tcPr>
          <w:p w14:paraId="4FDBA4DB" w14:textId="77777777" w:rsidR="008A2922" w:rsidRPr="00200FBA" w:rsidRDefault="008A2922" w:rsidP="008659CF">
            <w:pPr>
              <w:pStyle w:val="10"/>
              <w:widowControl w:val="0"/>
              <w:ind w:left="-108" w:right="-96"/>
              <w:jc w:val="both"/>
              <w:rPr>
                <w:rFonts w:ascii="Verdana" w:hAnsi="Verdana" w:cs="Arial"/>
                <w:sz w:val="18"/>
                <w:szCs w:val="18"/>
                <w:lang w:val="ru-RU"/>
              </w:rPr>
            </w:pPr>
          </w:p>
        </w:tc>
        <w:tc>
          <w:tcPr>
            <w:tcW w:w="4927" w:type="dxa"/>
          </w:tcPr>
          <w:p w14:paraId="385057D3" w14:textId="77777777" w:rsidR="008A2922" w:rsidRPr="00200FBA" w:rsidDel="004A52BD" w:rsidRDefault="008A2922" w:rsidP="008659CF">
            <w:pPr>
              <w:pStyle w:val="10"/>
              <w:widowControl w:val="0"/>
              <w:ind w:left="-108" w:right="-96"/>
              <w:jc w:val="both"/>
              <w:rPr>
                <w:rFonts w:ascii="Verdana" w:hAnsi="Verdana" w:cs="Arial"/>
                <w:sz w:val="18"/>
                <w:szCs w:val="18"/>
                <w:lang w:val="ru-RU"/>
              </w:rPr>
            </w:pPr>
          </w:p>
        </w:tc>
      </w:tr>
      <w:tr w:rsidR="00200FBA" w:rsidRPr="00B266DE" w14:paraId="0C092BD4" w14:textId="77777777" w:rsidTr="00F816D3">
        <w:trPr>
          <w:trHeight w:val="187"/>
        </w:trPr>
        <w:tc>
          <w:tcPr>
            <w:tcW w:w="4428" w:type="dxa"/>
          </w:tcPr>
          <w:p w14:paraId="04697A52" w14:textId="35AAEC1C" w:rsidR="008A2922" w:rsidRPr="00200FBA" w:rsidDel="004A52BD" w:rsidRDefault="008A2922" w:rsidP="002A47E8">
            <w:pPr>
              <w:pStyle w:val="Indent4"/>
              <w:widowControl w:val="0"/>
              <w:numPr>
                <w:ilvl w:val="1"/>
                <w:numId w:val="12"/>
              </w:numPr>
              <w:tabs>
                <w:tab w:val="left" w:pos="351"/>
              </w:tabs>
              <w:spacing w:line="240" w:lineRule="auto"/>
              <w:ind w:left="351" w:right="-86" w:hanging="425"/>
              <w:rPr>
                <w:rFonts w:ascii="Verdana" w:hAnsi="Verdana" w:cs="Arial"/>
                <w:sz w:val="18"/>
                <w:szCs w:val="18"/>
              </w:rPr>
            </w:pPr>
            <w:r w:rsidRPr="00200FBA">
              <w:rPr>
                <w:rFonts w:ascii="Verdana" w:hAnsi="Verdana" w:cs="Arial"/>
                <w:sz w:val="18"/>
                <w:szCs w:val="18"/>
              </w:rPr>
              <w:t xml:space="preserve">The Company shall provide the services pursuant to its General Terms and Conditions for Audit and Review Engagements, set out in Annex 1, which, with account to </w:t>
            </w:r>
            <w:r w:rsidRPr="00200FBA">
              <w:rPr>
                <w:rFonts w:ascii="Verdana" w:hAnsi="Verdana" w:cs="Arial"/>
                <w:sz w:val="18"/>
                <w:szCs w:val="18"/>
                <w:lang w:bidi="en-US"/>
              </w:rPr>
              <w:t>present</w:t>
            </w:r>
            <w:r w:rsidRPr="00200FBA">
              <w:rPr>
                <w:rFonts w:ascii="Verdana" w:hAnsi="Verdana" w:cs="Arial"/>
                <w:sz w:val="18"/>
                <w:szCs w:val="18"/>
              </w:rPr>
              <w:t xml:space="preserve"> clause, shall apply to this Agreement and govern its relationship with the Client. </w:t>
            </w:r>
          </w:p>
        </w:tc>
        <w:tc>
          <w:tcPr>
            <w:tcW w:w="284" w:type="dxa"/>
          </w:tcPr>
          <w:p w14:paraId="5D864AC5" w14:textId="77777777" w:rsidR="008A2922" w:rsidRPr="00200FBA" w:rsidRDefault="008A2922" w:rsidP="008659CF">
            <w:pPr>
              <w:pStyle w:val="10"/>
              <w:widowControl w:val="0"/>
              <w:ind w:left="289" w:right="-96" w:hanging="397"/>
              <w:jc w:val="both"/>
              <w:rPr>
                <w:rFonts w:ascii="Verdana" w:hAnsi="Verdana" w:cs="Arial"/>
                <w:sz w:val="18"/>
                <w:szCs w:val="18"/>
                <w:lang w:val="en-US"/>
              </w:rPr>
            </w:pPr>
          </w:p>
        </w:tc>
        <w:tc>
          <w:tcPr>
            <w:tcW w:w="4927" w:type="dxa"/>
          </w:tcPr>
          <w:p w14:paraId="03EF3D23" w14:textId="3086C8E1" w:rsidR="008A2922" w:rsidRPr="00200FBA" w:rsidDel="004A52BD" w:rsidRDefault="008A2922" w:rsidP="002A47E8">
            <w:pPr>
              <w:pStyle w:val="a4"/>
              <w:widowControl w:val="0"/>
              <w:numPr>
                <w:ilvl w:val="1"/>
                <w:numId w:val="11"/>
              </w:numPr>
              <w:autoSpaceDE w:val="0"/>
              <w:autoSpaceDN w:val="0"/>
              <w:spacing w:after="0" w:line="240" w:lineRule="auto"/>
              <w:ind w:left="288" w:right="-86" w:hanging="403"/>
              <w:jc w:val="both"/>
              <w:rPr>
                <w:rFonts w:ascii="Verdana" w:hAnsi="Verdana" w:cs="Arial"/>
                <w:sz w:val="18"/>
                <w:szCs w:val="18"/>
                <w:lang w:val="ru-RU"/>
              </w:rPr>
            </w:pPr>
            <w:r w:rsidRPr="00200FBA">
              <w:rPr>
                <w:rFonts w:ascii="Verdana" w:hAnsi="Verdana" w:cs="Arial"/>
                <w:sz w:val="18"/>
                <w:szCs w:val="18"/>
                <w:lang w:val="ru-RU"/>
              </w:rPr>
              <w:t>Исполнитель окажет Услуги, предусмотренные настоящим Договором, в соответствии с Общими условиями оказания услуг по аудиту и обзорным проверкам, представленными в Приложении 1, которые, с учетом настоящего пункта, будут применяться к настоящему Договору и регулировать взаимоотношения Исполнителя с Заказчиком.</w:t>
            </w:r>
          </w:p>
        </w:tc>
      </w:tr>
      <w:tr w:rsidR="00200FBA" w:rsidRPr="00B266DE" w14:paraId="73CEFC9E" w14:textId="77777777" w:rsidTr="00F816D3">
        <w:trPr>
          <w:trHeight w:val="187"/>
        </w:trPr>
        <w:tc>
          <w:tcPr>
            <w:tcW w:w="4428" w:type="dxa"/>
          </w:tcPr>
          <w:p w14:paraId="56E31BC3" w14:textId="77777777" w:rsidR="008A2922" w:rsidRPr="00200FBA" w:rsidDel="004A52BD" w:rsidRDefault="008A2922" w:rsidP="008659CF">
            <w:pPr>
              <w:pStyle w:val="10"/>
              <w:widowControl w:val="0"/>
              <w:ind w:left="-108" w:right="-96"/>
              <w:jc w:val="both"/>
              <w:rPr>
                <w:rFonts w:ascii="Verdana" w:hAnsi="Verdana" w:cs="Arial"/>
                <w:sz w:val="18"/>
                <w:szCs w:val="18"/>
                <w:lang w:val="ru-RU"/>
              </w:rPr>
            </w:pPr>
          </w:p>
        </w:tc>
        <w:tc>
          <w:tcPr>
            <w:tcW w:w="284" w:type="dxa"/>
          </w:tcPr>
          <w:p w14:paraId="61ACE712" w14:textId="77777777" w:rsidR="008A2922" w:rsidRPr="00200FBA" w:rsidRDefault="008A2922" w:rsidP="008659CF">
            <w:pPr>
              <w:pStyle w:val="10"/>
              <w:widowControl w:val="0"/>
              <w:ind w:left="-108" w:right="-96"/>
              <w:jc w:val="both"/>
              <w:rPr>
                <w:rFonts w:ascii="Verdana" w:hAnsi="Verdana" w:cs="Arial"/>
                <w:sz w:val="18"/>
                <w:szCs w:val="18"/>
                <w:lang w:val="ru-RU"/>
              </w:rPr>
            </w:pPr>
          </w:p>
        </w:tc>
        <w:tc>
          <w:tcPr>
            <w:tcW w:w="4927" w:type="dxa"/>
          </w:tcPr>
          <w:p w14:paraId="41299892" w14:textId="77777777" w:rsidR="008A2922" w:rsidRPr="00200FBA" w:rsidDel="004A52BD" w:rsidRDefault="008A2922" w:rsidP="008659CF">
            <w:pPr>
              <w:pStyle w:val="10"/>
              <w:widowControl w:val="0"/>
              <w:ind w:left="-108" w:right="-96"/>
              <w:jc w:val="both"/>
              <w:rPr>
                <w:rFonts w:ascii="Verdana" w:hAnsi="Verdana" w:cs="Arial"/>
                <w:sz w:val="18"/>
                <w:szCs w:val="18"/>
                <w:lang w:val="ru-RU"/>
              </w:rPr>
            </w:pPr>
          </w:p>
        </w:tc>
      </w:tr>
      <w:tr w:rsidR="00200FBA" w:rsidRPr="00B266DE" w14:paraId="0EE25853" w14:textId="77777777" w:rsidTr="00F05D73">
        <w:trPr>
          <w:trHeight w:val="292"/>
        </w:trPr>
        <w:tc>
          <w:tcPr>
            <w:tcW w:w="4428" w:type="dxa"/>
          </w:tcPr>
          <w:p w14:paraId="10631BE8" w14:textId="7B50FF25" w:rsidR="008A2922" w:rsidRPr="00200FBA" w:rsidDel="004A52BD" w:rsidRDefault="008A2922" w:rsidP="002A47E8">
            <w:pPr>
              <w:pStyle w:val="a4"/>
              <w:widowControl w:val="0"/>
              <w:numPr>
                <w:ilvl w:val="0"/>
                <w:numId w:val="11"/>
              </w:numPr>
              <w:autoSpaceDE w:val="0"/>
              <w:autoSpaceDN w:val="0"/>
              <w:spacing w:after="0" w:line="240" w:lineRule="auto"/>
              <w:ind w:left="288" w:right="-86" w:hanging="403"/>
              <w:jc w:val="both"/>
              <w:rPr>
                <w:rFonts w:ascii="Verdana" w:hAnsi="Verdana" w:cs="Arial"/>
                <w:sz w:val="18"/>
                <w:szCs w:val="18"/>
              </w:rPr>
            </w:pPr>
            <w:r w:rsidRPr="00200FBA">
              <w:rPr>
                <w:rFonts w:ascii="Verdana" w:hAnsi="Verdana" w:cs="Arial"/>
                <w:b/>
                <w:bCs/>
                <w:sz w:val="18"/>
                <w:szCs w:val="18"/>
              </w:rPr>
              <w:t>Governing Law and Dispute Resolution</w:t>
            </w:r>
          </w:p>
        </w:tc>
        <w:tc>
          <w:tcPr>
            <w:tcW w:w="284" w:type="dxa"/>
          </w:tcPr>
          <w:p w14:paraId="453244E2" w14:textId="77777777" w:rsidR="008A2922" w:rsidRPr="00200FBA" w:rsidRDefault="008A2922" w:rsidP="008659CF">
            <w:pPr>
              <w:pStyle w:val="10"/>
              <w:widowControl w:val="0"/>
              <w:ind w:left="-108" w:right="-96"/>
              <w:jc w:val="both"/>
              <w:rPr>
                <w:rFonts w:ascii="Verdana" w:hAnsi="Verdana" w:cs="Arial"/>
                <w:sz w:val="18"/>
                <w:szCs w:val="18"/>
                <w:lang w:val="en-US"/>
              </w:rPr>
            </w:pPr>
          </w:p>
        </w:tc>
        <w:tc>
          <w:tcPr>
            <w:tcW w:w="4927" w:type="dxa"/>
          </w:tcPr>
          <w:p w14:paraId="1868FDEE" w14:textId="258D2C88" w:rsidR="008A2922" w:rsidRPr="00200FBA" w:rsidDel="004A52BD" w:rsidRDefault="008A2922" w:rsidP="002A47E8">
            <w:pPr>
              <w:pStyle w:val="a4"/>
              <w:widowControl w:val="0"/>
              <w:numPr>
                <w:ilvl w:val="0"/>
                <w:numId w:val="12"/>
              </w:numPr>
              <w:autoSpaceDE w:val="0"/>
              <w:autoSpaceDN w:val="0"/>
              <w:spacing w:after="0" w:line="240" w:lineRule="auto"/>
              <w:ind w:left="288" w:right="-86" w:hanging="403"/>
              <w:contextualSpacing w:val="0"/>
              <w:jc w:val="both"/>
              <w:rPr>
                <w:rFonts w:ascii="Verdana" w:hAnsi="Verdana" w:cs="Arial"/>
                <w:sz w:val="18"/>
                <w:szCs w:val="18"/>
                <w:lang w:val="ru-RU"/>
              </w:rPr>
            </w:pPr>
            <w:r w:rsidRPr="00200FBA">
              <w:rPr>
                <w:rFonts w:ascii="Verdana" w:hAnsi="Verdana" w:cs="Arial"/>
                <w:b/>
                <w:sz w:val="18"/>
                <w:szCs w:val="18"/>
                <w:lang w:val="ru-RU"/>
              </w:rPr>
              <w:t>Применимое право и порядок разрешения споров</w:t>
            </w:r>
          </w:p>
        </w:tc>
      </w:tr>
      <w:tr w:rsidR="00200FBA" w:rsidRPr="00B266DE" w14:paraId="295DF63E" w14:textId="77777777" w:rsidTr="00F05D73">
        <w:trPr>
          <w:trHeight w:val="187"/>
        </w:trPr>
        <w:tc>
          <w:tcPr>
            <w:tcW w:w="4428" w:type="dxa"/>
          </w:tcPr>
          <w:p w14:paraId="1C6318DC" w14:textId="77777777" w:rsidR="008A2922" w:rsidRPr="00200FBA" w:rsidDel="004A52BD" w:rsidRDefault="008A2922" w:rsidP="008659CF">
            <w:pPr>
              <w:pStyle w:val="10"/>
              <w:widowControl w:val="0"/>
              <w:ind w:left="-108" w:right="-96"/>
              <w:jc w:val="both"/>
              <w:rPr>
                <w:rFonts w:ascii="Verdana" w:hAnsi="Verdana" w:cs="Arial"/>
                <w:sz w:val="18"/>
                <w:szCs w:val="18"/>
                <w:lang w:val="ru-RU"/>
              </w:rPr>
            </w:pPr>
          </w:p>
        </w:tc>
        <w:tc>
          <w:tcPr>
            <w:tcW w:w="284" w:type="dxa"/>
          </w:tcPr>
          <w:p w14:paraId="20BD65F3" w14:textId="77777777" w:rsidR="008A2922" w:rsidRPr="00200FBA" w:rsidRDefault="008A2922" w:rsidP="008659CF">
            <w:pPr>
              <w:pStyle w:val="10"/>
              <w:widowControl w:val="0"/>
              <w:ind w:left="-108" w:right="-96"/>
              <w:jc w:val="both"/>
              <w:rPr>
                <w:rFonts w:ascii="Verdana" w:hAnsi="Verdana" w:cs="Arial"/>
                <w:sz w:val="18"/>
                <w:szCs w:val="18"/>
                <w:lang w:val="ru-RU"/>
              </w:rPr>
            </w:pPr>
          </w:p>
        </w:tc>
        <w:tc>
          <w:tcPr>
            <w:tcW w:w="4927" w:type="dxa"/>
          </w:tcPr>
          <w:p w14:paraId="1CFCCD55" w14:textId="77777777" w:rsidR="008A2922" w:rsidRPr="00200FBA" w:rsidDel="004A52BD" w:rsidRDefault="008A2922" w:rsidP="008659CF">
            <w:pPr>
              <w:pStyle w:val="10"/>
              <w:widowControl w:val="0"/>
              <w:ind w:left="-108" w:right="-96"/>
              <w:jc w:val="both"/>
              <w:rPr>
                <w:rFonts w:ascii="Verdana" w:hAnsi="Verdana" w:cs="Arial"/>
                <w:sz w:val="18"/>
                <w:szCs w:val="18"/>
                <w:lang w:val="ru-RU"/>
              </w:rPr>
            </w:pPr>
          </w:p>
        </w:tc>
      </w:tr>
      <w:tr w:rsidR="00200FBA" w:rsidRPr="00B266DE" w14:paraId="03D42276" w14:textId="77777777" w:rsidTr="00F05D73">
        <w:trPr>
          <w:trHeight w:val="750"/>
        </w:trPr>
        <w:tc>
          <w:tcPr>
            <w:tcW w:w="4428" w:type="dxa"/>
          </w:tcPr>
          <w:p w14:paraId="14BC837D" w14:textId="09AA26E8" w:rsidR="008A2922" w:rsidRPr="00200FBA" w:rsidRDefault="008A2922" w:rsidP="008659CF">
            <w:pPr>
              <w:pStyle w:val="Indent4"/>
              <w:widowControl w:val="0"/>
              <w:numPr>
                <w:ilvl w:val="1"/>
                <w:numId w:val="12"/>
              </w:numPr>
              <w:tabs>
                <w:tab w:val="left" w:pos="351"/>
              </w:tabs>
              <w:spacing w:line="240" w:lineRule="auto"/>
              <w:ind w:left="351" w:right="-86" w:hanging="425"/>
              <w:rPr>
                <w:rFonts w:ascii="Verdana" w:hAnsi="Verdana" w:cs="Arial"/>
                <w:sz w:val="18"/>
                <w:szCs w:val="18"/>
                <w:lang w:eastAsia="ru-RU"/>
              </w:rPr>
            </w:pPr>
            <w:r w:rsidRPr="00200FBA">
              <w:rPr>
                <w:rFonts w:ascii="Verdana" w:hAnsi="Verdana" w:cs="Arial"/>
                <w:sz w:val="18"/>
                <w:szCs w:val="18"/>
                <w:lang w:eastAsia="ru-RU"/>
              </w:rPr>
              <w:t>The Agreement and any other matters and obligations arising in connection with this Agreement or the Services shall be governed by, and construed in accordance with the laws of the Russian Federation.</w:t>
            </w:r>
          </w:p>
        </w:tc>
        <w:tc>
          <w:tcPr>
            <w:tcW w:w="284" w:type="dxa"/>
          </w:tcPr>
          <w:p w14:paraId="1F0D1985" w14:textId="77777777" w:rsidR="008A2922" w:rsidRPr="00200FBA" w:rsidRDefault="008A2922" w:rsidP="008659CF">
            <w:pPr>
              <w:pStyle w:val="10"/>
              <w:widowControl w:val="0"/>
              <w:ind w:left="289" w:right="-96" w:hanging="397"/>
              <w:jc w:val="both"/>
              <w:rPr>
                <w:rFonts w:ascii="Verdana" w:hAnsi="Verdana" w:cs="Arial"/>
                <w:b/>
                <w:sz w:val="18"/>
                <w:szCs w:val="18"/>
                <w:lang w:val="en-US"/>
              </w:rPr>
            </w:pPr>
          </w:p>
        </w:tc>
        <w:tc>
          <w:tcPr>
            <w:tcW w:w="4927" w:type="dxa"/>
          </w:tcPr>
          <w:p w14:paraId="5498C541" w14:textId="380CD183" w:rsidR="008A2922" w:rsidRPr="00200FBA" w:rsidRDefault="008A2922" w:rsidP="002A47E8">
            <w:pPr>
              <w:pStyle w:val="a4"/>
              <w:widowControl w:val="0"/>
              <w:numPr>
                <w:ilvl w:val="1"/>
                <w:numId w:val="11"/>
              </w:numPr>
              <w:autoSpaceDE w:val="0"/>
              <w:autoSpaceDN w:val="0"/>
              <w:spacing w:after="0" w:line="240" w:lineRule="auto"/>
              <w:ind w:left="288" w:right="-86" w:hanging="403"/>
              <w:jc w:val="both"/>
              <w:rPr>
                <w:rFonts w:ascii="Verdana" w:hAnsi="Verdana" w:cs="Arial"/>
                <w:b/>
                <w:sz w:val="18"/>
                <w:szCs w:val="18"/>
                <w:lang w:val="ru-RU"/>
              </w:rPr>
            </w:pPr>
            <w:r w:rsidRPr="00200FBA">
              <w:rPr>
                <w:rFonts w:ascii="Verdana" w:hAnsi="Verdana" w:cs="Arial"/>
                <w:sz w:val="18"/>
                <w:szCs w:val="18"/>
                <w:lang w:val="ru-RU" w:eastAsia="ru-RU" w:bidi="en-US"/>
              </w:rPr>
              <w:t>Договор</w:t>
            </w:r>
            <w:r w:rsidRPr="00200FBA">
              <w:rPr>
                <w:rFonts w:ascii="Verdana" w:hAnsi="Verdana" w:cs="Arial"/>
                <w:sz w:val="18"/>
                <w:szCs w:val="18"/>
                <w:lang w:val="ru-RU" w:bidi="en-US"/>
              </w:rPr>
              <w:t xml:space="preserve"> и любые иные отношения и обязательства,        возникающие в связи с Договором или Услугами, регулируются российским правом</w:t>
            </w:r>
          </w:p>
        </w:tc>
      </w:tr>
      <w:tr w:rsidR="00200FBA" w:rsidRPr="00B266DE" w14:paraId="330F93D4" w14:textId="77777777" w:rsidTr="00F05D73">
        <w:trPr>
          <w:trHeight w:val="187"/>
        </w:trPr>
        <w:tc>
          <w:tcPr>
            <w:tcW w:w="4428" w:type="dxa"/>
          </w:tcPr>
          <w:p w14:paraId="7C3AC628" w14:textId="77777777" w:rsidR="008A2922" w:rsidRPr="00200FBA" w:rsidRDefault="008A2922" w:rsidP="008659CF">
            <w:pPr>
              <w:pStyle w:val="10"/>
              <w:widowControl w:val="0"/>
              <w:ind w:left="-108" w:right="-96"/>
              <w:jc w:val="both"/>
              <w:rPr>
                <w:rFonts w:ascii="Verdana" w:hAnsi="Verdana" w:cs="Arial"/>
                <w:sz w:val="18"/>
                <w:szCs w:val="18"/>
                <w:lang w:val="ru-RU" w:eastAsia="ru-RU"/>
              </w:rPr>
            </w:pPr>
          </w:p>
        </w:tc>
        <w:tc>
          <w:tcPr>
            <w:tcW w:w="284" w:type="dxa"/>
          </w:tcPr>
          <w:p w14:paraId="75D0DCB2" w14:textId="77777777" w:rsidR="008A2922" w:rsidRPr="00200FBA" w:rsidRDefault="008A2922" w:rsidP="008659CF">
            <w:pPr>
              <w:pStyle w:val="10"/>
              <w:widowControl w:val="0"/>
              <w:ind w:left="-108" w:right="-96"/>
              <w:jc w:val="both"/>
              <w:rPr>
                <w:rFonts w:ascii="Verdana" w:hAnsi="Verdana" w:cs="Arial"/>
                <w:b/>
                <w:sz w:val="18"/>
                <w:szCs w:val="18"/>
                <w:lang w:val="ru-RU"/>
              </w:rPr>
            </w:pPr>
          </w:p>
        </w:tc>
        <w:tc>
          <w:tcPr>
            <w:tcW w:w="4927" w:type="dxa"/>
          </w:tcPr>
          <w:p w14:paraId="68AF95B8" w14:textId="77777777" w:rsidR="008A2922" w:rsidRPr="00200FBA" w:rsidRDefault="008A2922" w:rsidP="008659CF">
            <w:pPr>
              <w:pStyle w:val="10"/>
              <w:widowControl w:val="0"/>
              <w:ind w:left="-108" w:right="-96"/>
              <w:jc w:val="both"/>
              <w:rPr>
                <w:rFonts w:ascii="Verdana" w:hAnsi="Verdana" w:cs="Arial"/>
                <w:sz w:val="18"/>
                <w:szCs w:val="18"/>
                <w:lang w:val="ru-RU"/>
              </w:rPr>
            </w:pPr>
          </w:p>
        </w:tc>
      </w:tr>
      <w:tr w:rsidR="00200FBA" w:rsidRPr="00B266DE" w14:paraId="335D65D0" w14:textId="77777777" w:rsidTr="00F05D73">
        <w:trPr>
          <w:trHeight w:val="1458"/>
        </w:trPr>
        <w:tc>
          <w:tcPr>
            <w:tcW w:w="4428" w:type="dxa"/>
          </w:tcPr>
          <w:p w14:paraId="69C87C3C" w14:textId="4306A1D0" w:rsidR="002A47E8" w:rsidRPr="00200FBA" w:rsidRDefault="002A47E8" w:rsidP="002A47E8">
            <w:pPr>
              <w:pStyle w:val="Indent4"/>
              <w:widowControl w:val="0"/>
              <w:numPr>
                <w:ilvl w:val="1"/>
                <w:numId w:val="12"/>
              </w:numPr>
              <w:tabs>
                <w:tab w:val="left" w:pos="351"/>
              </w:tabs>
              <w:spacing w:line="240" w:lineRule="auto"/>
              <w:ind w:left="351" w:right="-86" w:hanging="425"/>
              <w:rPr>
                <w:rFonts w:ascii="Verdana" w:hAnsi="Verdana" w:cs="Arial"/>
                <w:sz w:val="18"/>
                <w:szCs w:val="18"/>
                <w:lang w:eastAsia="ru-RU"/>
              </w:rPr>
            </w:pPr>
            <w:r w:rsidRPr="00200FBA">
              <w:rPr>
                <w:rFonts w:ascii="Verdana" w:hAnsi="Verdana" w:cs="Arial"/>
                <w:sz w:val="18"/>
                <w:szCs w:val="18"/>
                <w:lang w:eastAsia="ru-RU"/>
              </w:rPr>
              <w:t>In the event of disputes arising in connection with the fulfilment of obligations hereunder, the Parties shall take all measures to resolve such disputes through negotiations (pre-trial settlement).</w:t>
            </w:r>
          </w:p>
        </w:tc>
        <w:tc>
          <w:tcPr>
            <w:tcW w:w="284" w:type="dxa"/>
          </w:tcPr>
          <w:p w14:paraId="4B52EB34" w14:textId="77777777" w:rsidR="002A47E8" w:rsidRPr="00200FBA" w:rsidRDefault="002A47E8" w:rsidP="002A47E8">
            <w:pPr>
              <w:pStyle w:val="10"/>
              <w:widowControl w:val="0"/>
              <w:ind w:left="289" w:right="-96" w:hanging="397"/>
              <w:jc w:val="both"/>
              <w:rPr>
                <w:rFonts w:ascii="Verdana" w:hAnsi="Verdana" w:cs="Arial"/>
                <w:b/>
                <w:sz w:val="18"/>
                <w:szCs w:val="18"/>
                <w:lang w:val="en-US"/>
              </w:rPr>
            </w:pPr>
          </w:p>
        </w:tc>
        <w:tc>
          <w:tcPr>
            <w:tcW w:w="4927" w:type="dxa"/>
          </w:tcPr>
          <w:p w14:paraId="471608D3" w14:textId="25FDC5B2" w:rsidR="002A47E8" w:rsidRPr="00200FBA" w:rsidRDefault="002A47E8" w:rsidP="002A47E8">
            <w:pPr>
              <w:pStyle w:val="a4"/>
              <w:widowControl w:val="0"/>
              <w:numPr>
                <w:ilvl w:val="1"/>
                <w:numId w:val="11"/>
              </w:numPr>
              <w:autoSpaceDE w:val="0"/>
              <w:autoSpaceDN w:val="0"/>
              <w:spacing w:after="0" w:line="240" w:lineRule="auto"/>
              <w:ind w:left="288" w:right="-86" w:hanging="403"/>
              <w:jc w:val="both"/>
              <w:rPr>
                <w:rFonts w:ascii="Verdana" w:hAnsi="Verdana" w:cs="Arial"/>
                <w:sz w:val="18"/>
                <w:szCs w:val="18"/>
                <w:lang w:val="ru-RU"/>
              </w:rPr>
            </w:pPr>
            <w:r w:rsidRPr="00200FBA">
              <w:rPr>
                <w:rFonts w:ascii="Verdana" w:hAnsi="Verdana" w:cs="Arial"/>
                <w:sz w:val="18"/>
                <w:szCs w:val="18"/>
                <w:lang w:val="ru-RU" w:bidi="en-US"/>
              </w:rPr>
              <w:t>В случае возникновения споров в связи с исполнением обязательств по Договору Стороны принимают все меры к разрешению споров и разногласий путем переговоров (досудебное урегулирование).</w:t>
            </w:r>
            <w:r w:rsidRPr="00200FBA">
              <w:rPr>
                <w:rFonts w:ascii="Verdana" w:hAnsi="Verdana" w:cs="Arial"/>
                <w:sz w:val="18"/>
                <w:szCs w:val="18"/>
                <w:lang w:val="ru-RU"/>
              </w:rPr>
              <w:t xml:space="preserve"> </w:t>
            </w:r>
          </w:p>
        </w:tc>
      </w:tr>
      <w:tr w:rsidR="00200FBA" w:rsidRPr="00B266DE" w14:paraId="4C8DAB05" w14:textId="77777777" w:rsidTr="002A47E8">
        <w:trPr>
          <w:trHeight w:val="225"/>
        </w:trPr>
        <w:tc>
          <w:tcPr>
            <w:tcW w:w="4428" w:type="dxa"/>
          </w:tcPr>
          <w:p w14:paraId="115E876A" w14:textId="77777777" w:rsidR="002A47E8" w:rsidRPr="00200FBA" w:rsidRDefault="002A47E8" w:rsidP="002A47E8">
            <w:pPr>
              <w:pStyle w:val="Indent4"/>
              <w:widowControl w:val="0"/>
              <w:tabs>
                <w:tab w:val="left" w:pos="351"/>
              </w:tabs>
              <w:spacing w:line="240" w:lineRule="auto"/>
              <w:ind w:left="351" w:right="-86"/>
              <w:rPr>
                <w:rFonts w:ascii="Verdana" w:hAnsi="Verdana" w:cs="Arial"/>
                <w:sz w:val="18"/>
                <w:szCs w:val="18"/>
                <w:lang w:val="ru-RU" w:eastAsia="ru-RU"/>
              </w:rPr>
            </w:pPr>
          </w:p>
        </w:tc>
        <w:tc>
          <w:tcPr>
            <w:tcW w:w="284" w:type="dxa"/>
          </w:tcPr>
          <w:p w14:paraId="727DB98F" w14:textId="77777777" w:rsidR="002A47E8" w:rsidRPr="00200FBA" w:rsidRDefault="002A47E8" w:rsidP="002A47E8">
            <w:pPr>
              <w:pStyle w:val="10"/>
              <w:widowControl w:val="0"/>
              <w:ind w:left="289" w:right="-96" w:hanging="397"/>
              <w:jc w:val="both"/>
              <w:rPr>
                <w:rFonts w:ascii="Verdana" w:hAnsi="Verdana" w:cs="Arial"/>
                <w:b/>
                <w:sz w:val="18"/>
                <w:szCs w:val="18"/>
                <w:lang w:val="ru-RU"/>
              </w:rPr>
            </w:pPr>
          </w:p>
        </w:tc>
        <w:tc>
          <w:tcPr>
            <w:tcW w:w="4927" w:type="dxa"/>
          </w:tcPr>
          <w:p w14:paraId="5C448ACC" w14:textId="77777777" w:rsidR="002A47E8" w:rsidRPr="00200FBA" w:rsidRDefault="002A47E8" w:rsidP="002A47E8">
            <w:pPr>
              <w:pStyle w:val="a4"/>
              <w:widowControl w:val="0"/>
              <w:autoSpaceDE w:val="0"/>
              <w:autoSpaceDN w:val="0"/>
              <w:spacing w:after="0" w:line="240" w:lineRule="auto"/>
              <w:ind w:left="288" w:right="-86"/>
              <w:jc w:val="both"/>
              <w:rPr>
                <w:rFonts w:ascii="Verdana" w:hAnsi="Verdana" w:cs="Arial"/>
                <w:sz w:val="18"/>
                <w:szCs w:val="18"/>
                <w:lang w:val="ru-RU" w:bidi="en-US"/>
              </w:rPr>
            </w:pPr>
          </w:p>
        </w:tc>
      </w:tr>
      <w:tr w:rsidR="00200FBA" w:rsidRPr="00B266DE" w14:paraId="3DBB0D8F" w14:textId="77777777" w:rsidTr="002A47E8">
        <w:trPr>
          <w:trHeight w:val="967"/>
        </w:trPr>
        <w:tc>
          <w:tcPr>
            <w:tcW w:w="4428" w:type="dxa"/>
          </w:tcPr>
          <w:p w14:paraId="2C96A05D" w14:textId="6DE6866F" w:rsidR="002A47E8" w:rsidRPr="00200FBA" w:rsidRDefault="002A47E8" w:rsidP="002A47E8">
            <w:pPr>
              <w:pStyle w:val="Indent4"/>
              <w:widowControl w:val="0"/>
              <w:numPr>
                <w:ilvl w:val="1"/>
                <w:numId w:val="12"/>
              </w:numPr>
              <w:tabs>
                <w:tab w:val="left" w:pos="351"/>
              </w:tabs>
              <w:spacing w:line="240" w:lineRule="auto"/>
              <w:ind w:left="351" w:right="-86" w:hanging="425"/>
              <w:rPr>
                <w:rFonts w:ascii="Verdana" w:hAnsi="Verdana" w:cs="Arial"/>
                <w:sz w:val="18"/>
                <w:szCs w:val="18"/>
                <w:lang w:eastAsia="ru-RU"/>
              </w:rPr>
            </w:pPr>
            <w:r w:rsidRPr="00200FBA">
              <w:rPr>
                <w:rFonts w:ascii="Verdana" w:hAnsi="Verdana" w:cs="Arial"/>
                <w:sz w:val="18"/>
                <w:szCs w:val="18"/>
                <w:lang w:eastAsia="ru-RU"/>
              </w:rPr>
              <w:lastRenderedPageBreak/>
              <w:t>If it is impossible to resolve a dispute through negotiations, the Parties hereby agree to mandatory claim procedure.</w:t>
            </w:r>
          </w:p>
        </w:tc>
        <w:tc>
          <w:tcPr>
            <w:tcW w:w="284" w:type="dxa"/>
          </w:tcPr>
          <w:p w14:paraId="2992E2BC" w14:textId="77777777" w:rsidR="002A47E8" w:rsidRPr="00200FBA" w:rsidRDefault="002A47E8" w:rsidP="002A47E8">
            <w:pPr>
              <w:pStyle w:val="10"/>
              <w:widowControl w:val="0"/>
              <w:ind w:left="289" w:right="-96" w:hanging="397"/>
              <w:jc w:val="both"/>
              <w:rPr>
                <w:rFonts w:ascii="Verdana" w:hAnsi="Verdana" w:cs="Arial"/>
                <w:b/>
                <w:sz w:val="18"/>
                <w:szCs w:val="18"/>
                <w:lang w:val="en-US"/>
              </w:rPr>
            </w:pPr>
          </w:p>
        </w:tc>
        <w:tc>
          <w:tcPr>
            <w:tcW w:w="4927" w:type="dxa"/>
          </w:tcPr>
          <w:p w14:paraId="0310FCB3" w14:textId="4E852C4F" w:rsidR="002A47E8" w:rsidRPr="00200FBA" w:rsidRDefault="002A47E8" w:rsidP="002A47E8">
            <w:pPr>
              <w:pStyle w:val="a4"/>
              <w:widowControl w:val="0"/>
              <w:numPr>
                <w:ilvl w:val="1"/>
                <w:numId w:val="11"/>
              </w:numPr>
              <w:autoSpaceDE w:val="0"/>
              <w:autoSpaceDN w:val="0"/>
              <w:spacing w:after="0" w:line="240" w:lineRule="auto"/>
              <w:ind w:left="288" w:right="-86" w:hanging="403"/>
              <w:jc w:val="both"/>
              <w:rPr>
                <w:rFonts w:ascii="Verdana" w:hAnsi="Verdana" w:cs="Arial"/>
                <w:sz w:val="18"/>
                <w:szCs w:val="18"/>
                <w:lang w:val="ru-RU"/>
              </w:rPr>
            </w:pPr>
            <w:r w:rsidRPr="00200FBA">
              <w:rPr>
                <w:rFonts w:ascii="Verdana" w:hAnsi="Verdana" w:cs="Arial"/>
                <w:sz w:val="18"/>
                <w:szCs w:val="18"/>
                <w:lang w:val="ru-RU" w:bidi="en-US"/>
              </w:rPr>
              <w:t>При невозможности урегулирования споров и разногласий путем переговоров Стороны устанавливают обязательный претензионный порядок.</w:t>
            </w:r>
          </w:p>
        </w:tc>
      </w:tr>
      <w:tr w:rsidR="00200FBA" w:rsidRPr="00B266DE" w14:paraId="51CD8C99" w14:textId="77777777" w:rsidTr="002A47E8">
        <w:trPr>
          <w:trHeight w:val="20"/>
        </w:trPr>
        <w:tc>
          <w:tcPr>
            <w:tcW w:w="4428" w:type="dxa"/>
          </w:tcPr>
          <w:p w14:paraId="6775B373" w14:textId="77777777" w:rsidR="002A47E8" w:rsidRPr="00200FBA" w:rsidRDefault="002A47E8" w:rsidP="002A47E8">
            <w:pPr>
              <w:pStyle w:val="10"/>
              <w:widowControl w:val="0"/>
              <w:ind w:left="-108" w:right="-96"/>
              <w:jc w:val="both"/>
              <w:rPr>
                <w:rFonts w:ascii="Verdana" w:hAnsi="Verdana" w:cs="Arial"/>
                <w:sz w:val="18"/>
                <w:szCs w:val="18"/>
                <w:lang w:val="ru-RU"/>
              </w:rPr>
            </w:pPr>
          </w:p>
        </w:tc>
        <w:tc>
          <w:tcPr>
            <w:tcW w:w="284" w:type="dxa"/>
          </w:tcPr>
          <w:p w14:paraId="29723425" w14:textId="77777777" w:rsidR="002A47E8" w:rsidRPr="00200FBA" w:rsidRDefault="002A47E8" w:rsidP="002A47E8">
            <w:pPr>
              <w:pStyle w:val="10"/>
              <w:widowControl w:val="0"/>
              <w:ind w:left="-108" w:right="-96"/>
              <w:jc w:val="both"/>
              <w:rPr>
                <w:rFonts w:ascii="Verdana" w:hAnsi="Verdana" w:cs="Arial"/>
                <w:sz w:val="18"/>
                <w:szCs w:val="18"/>
                <w:lang w:val="ru-RU"/>
              </w:rPr>
            </w:pPr>
          </w:p>
        </w:tc>
        <w:tc>
          <w:tcPr>
            <w:tcW w:w="4927" w:type="dxa"/>
          </w:tcPr>
          <w:p w14:paraId="1D474277" w14:textId="77777777" w:rsidR="002A47E8" w:rsidRPr="00200FBA" w:rsidRDefault="002A47E8" w:rsidP="002A47E8">
            <w:pPr>
              <w:pStyle w:val="10"/>
              <w:widowControl w:val="0"/>
              <w:ind w:left="-108" w:right="-96"/>
              <w:jc w:val="both"/>
              <w:rPr>
                <w:rFonts w:ascii="Verdana" w:hAnsi="Verdana" w:cs="Arial"/>
                <w:sz w:val="18"/>
                <w:szCs w:val="18"/>
                <w:lang w:val="ru-RU"/>
              </w:rPr>
            </w:pPr>
          </w:p>
        </w:tc>
      </w:tr>
      <w:tr w:rsidR="00200FBA" w:rsidRPr="00B266DE" w14:paraId="49F96C6E" w14:textId="77777777" w:rsidTr="008A2922">
        <w:trPr>
          <w:trHeight w:val="867"/>
        </w:trPr>
        <w:tc>
          <w:tcPr>
            <w:tcW w:w="4428" w:type="dxa"/>
          </w:tcPr>
          <w:p w14:paraId="2FB6E36D" w14:textId="77777777" w:rsidR="002A47E8" w:rsidRPr="00200FBA" w:rsidRDefault="002A47E8" w:rsidP="002A47E8">
            <w:pPr>
              <w:pStyle w:val="Indent4"/>
              <w:widowControl w:val="0"/>
              <w:numPr>
                <w:ilvl w:val="1"/>
                <w:numId w:val="12"/>
              </w:numPr>
              <w:tabs>
                <w:tab w:val="left" w:pos="351"/>
              </w:tabs>
              <w:spacing w:line="240" w:lineRule="auto"/>
              <w:ind w:left="351" w:right="-86" w:hanging="425"/>
              <w:rPr>
                <w:rFonts w:ascii="Verdana" w:hAnsi="Verdana" w:cs="Arial"/>
                <w:sz w:val="18"/>
                <w:szCs w:val="18"/>
                <w:lang w:eastAsia="ru-RU"/>
              </w:rPr>
            </w:pPr>
            <w:r w:rsidRPr="00200FBA">
              <w:rPr>
                <w:rFonts w:ascii="Verdana" w:hAnsi="Verdana" w:cs="Arial"/>
                <w:sz w:val="18"/>
                <w:szCs w:val="18"/>
                <w:lang w:eastAsia="ru-RU"/>
              </w:rPr>
              <w:t>A claim will be considered properly sent if it is sent on paper by tracked mail or courier to the legal or postal address of the Client specified in the Agreement.</w:t>
            </w:r>
          </w:p>
          <w:p w14:paraId="699B5B2B" w14:textId="77777777" w:rsidR="002A47E8" w:rsidRPr="00200FBA" w:rsidRDefault="002A47E8" w:rsidP="002A47E8">
            <w:pPr>
              <w:pStyle w:val="a4"/>
              <w:spacing w:after="0" w:line="240" w:lineRule="auto"/>
              <w:ind w:left="354" w:right="-85"/>
              <w:jc w:val="both"/>
              <w:rPr>
                <w:rFonts w:ascii="Verdana" w:hAnsi="Verdana" w:cs="Arial"/>
                <w:sz w:val="18"/>
                <w:szCs w:val="18"/>
                <w:lang w:eastAsia="ru-RU"/>
              </w:rPr>
            </w:pPr>
            <w:r w:rsidRPr="00200FBA">
              <w:rPr>
                <w:rFonts w:ascii="Verdana" w:hAnsi="Verdana" w:cs="Arial"/>
                <w:sz w:val="18"/>
                <w:szCs w:val="18"/>
                <w:lang w:eastAsia="ru-RU"/>
              </w:rPr>
              <w:t>The moment of delivery of claim is determined in accordance with Article 165.1 of the Civil Code of the Russian Federation. The Parties have agreed not to use e-mail and EDF within the framework of the claim procedure for dispute resolution.</w:t>
            </w:r>
          </w:p>
          <w:p w14:paraId="4926F83E" w14:textId="1FE9DBA0" w:rsidR="002A47E8" w:rsidRPr="00200FBA" w:rsidRDefault="002A47E8" w:rsidP="002A47E8">
            <w:pPr>
              <w:pStyle w:val="a4"/>
              <w:spacing w:after="0" w:line="240" w:lineRule="auto"/>
              <w:ind w:left="354" w:right="-85"/>
              <w:jc w:val="both"/>
              <w:rPr>
                <w:rFonts w:ascii="Verdana" w:hAnsi="Verdana" w:cs="Arial"/>
                <w:sz w:val="18"/>
                <w:szCs w:val="18"/>
                <w:lang w:eastAsia="ru-RU"/>
              </w:rPr>
            </w:pPr>
            <w:r w:rsidRPr="00200FBA">
              <w:rPr>
                <w:rFonts w:ascii="Verdana" w:hAnsi="Verdana" w:cs="Arial"/>
                <w:sz w:val="18"/>
                <w:szCs w:val="18"/>
                <w:lang w:eastAsia="ru-RU"/>
              </w:rPr>
              <w:t>Other procedural documents shall be delivered by the Parties in the same manner as agreed above for the claims.</w:t>
            </w:r>
          </w:p>
        </w:tc>
        <w:tc>
          <w:tcPr>
            <w:tcW w:w="284" w:type="dxa"/>
          </w:tcPr>
          <w:p w14:paraId="770E5157" w14:textId="77777777" w:rsidR="002A47E8" w:rsidRPr="00200FBA" w:rsidRDefault="002A47E8" w:rsidP="002A47E8">
            <w:pPr>
              <w:pStyle w:val="10"/>
              <w:widowControl w:val="0"/>
              <w:ind w:left="289" w:right="-96" w:hanging="397"/>
              <w:jc w:val="both"/>
              <w:rPr>
                <w:rFonts w:ascii="Verdana" w:hAnsi="Verdana" w:cs="Arial"/>
                <w:b/>
                <w:sz w:val="18"/>
                <w:szCs w:val="18"/>
                <w:lang w:val="en-US"/>
              </w:rPr>
            </w:pPr>
          </w:p>
        </w:tc>
        <w:tc>
          <w:tcPr>
            <w:tcW w:w="4927" w:type="dxa"/>
          </w:tcPr>
          <w:p w14:paraId="51A5D03D" w14:textId="77777777" w:rsidR="002A47E8" w:rsidRPr="00200FBA" w:rsidRDefault="002A47E8" w:rsidP="002A47E8">
            <w:pPr>
              <w:pStyle w:val="a4"/>
              <w:widowControl w:val="0"/>
              <w:numPr>
                <w:ilvl w:val="1"/>
                <w:numId w:val="11"/>
              </w:numPr>
              <w:autoSpaceDE w:val="0"/>
              <w:autoSpaceDN w:val="0"/>
              <w:spacing w:after="0" w:line="240" w:lineRule="auto"/>
              <w:ind w:left="288" w:right="-86" w:hanging="403"/>
              <w:jc w:val="both"/>
              <w:rPr>
                <w:rFonts w:ascii="Verdana" w:hAnsi="Verdana" w:cs="Arial"/>
                <w:sz w:val="18"/>
                <w:szCs w:val="18"/>
                <w:lang w:val="ru-RU" w:bidi="en-US"/>
              </w:rPr>
            </w:pPr>
            <w:r w:rsidRPr="00200FBA">
              <w:rPr>
                <w:rFonts w:ascii="Verdana" w:hAnsi="Verdana" w:cs="Arial"/>
                <w:sz w:val="18"/>
                <w:szCs w:val="18"/>
                <w:lang w:val="ru-RU" w:bidi="en-US"/>
              </w:rPr>
              <w:t>Претензия будет считаться направленной надлежащим образом, если она отправлена на бумажном носителе отслеживаемым почтовым или курьерским отправлением на юридический или почтовый адрес Стороны, указанный в Договоре.</w:t>
            </w:r>
          </w:p>
          <w:p w14:paraId="7B53693E" w14:textId="1D07DC94" w:rsidR="002A47E8" w:rsidRPr="00200FBA" w:rsidRDefault="002A47E8" w:rsidP="002A47E8">
            <w:pPr>
              <w:pStyle w:val="a4"/>
              <w:widowControl w:val="0"/>
              <w:autoSpaceDE w:val="0"/>
              <w:autoSpaceDN w:val="0"/>
              <w:spacing w:after="0" w:line="240" w:lineRule="auto"/>
              <w:ind w:left="288" w:right="-86"/>
              <w:jc w:val="both"/>
              <w:rPr>
                <w:rFonts w:ascii="Verdana" w:hAnsi="Verdana" w:cs="Arial"/>
                <w:sz w:val="18"/>
                <w:szCs w:val="18"/>
                <w:lang w:val="ru-RU" w:bidi="en-US"/>
              </w:rPr>
            </w:pPr>
            <w:r w:rsidRPr="00200FBA">
              <w:rPr>
                <w:rFonts w:ascii="Verdana" w:hAnsi="Verdana" w:cs="Arial"/>
                <w:sz w:val="18"/>
                <w:szCs w:val="18"/>
                <w:lang w:val="ru-RU" w:bidi="en-US"/>
              </w:rPr>
              <w:t>Момент доставки претензии определяется согласно ст. 165.1 Гражданского кодекса РФ. Стороны договорились не использовать электронную почту и ЭДО в рамках претензионного порядка урегулирования споров. Иные процессуальные документы направляются Сторонами в том же порядке, который установлен выше для претензий.</w:t>
            </w:r>
          </w:p>
        </w:tc>
      </w:tr>
      <w:tr w:rsidR="00200FBA" w:rsidRPr="00B266DE" w14:paraId="7E532A6A" w14:textId="77777777" w:rsidTr="002A47E8">
        <w:trPr>
          <w:trHeight w:val="20"/>
        </w:trPr>
        <w:tc>
          <w:tcPr>
            <w:tcW w:w="4428" w:type="dxa"/>
          </w:tcPr>
          <w:p w14:paraId="1E267714" w14:textId="77777777" w:rsidR="002A47E8" w:rsidRPr="00200FBA" w:rsidRDefault="002A47E8" w:rsidP="002A47E8">
            <w:pPr>
              <w:pStyle w:val="Indent4"/>
              <w:widowControl w:val="0"/>
              <w:tabs>
                <w:tab w:val="left" w:pos="351"/>
              </w:tabs>
              <w:spacing w:line="240" w:lineRule="auto"/>
              <w:ind w:left="351" w:right="-86"/>
              <w:rPr>
                <w:rFonts w:ascii="Verdana" w:hAnsi="Verdana" w:cs="Arial"/>
                <w:sz w:val="18"/>
                <w:szCs w:val="18"/>
                <w:lang w:val="ru-RU" w:eastAsia="ru-RU"/>
              </w:rPr>
            </w:pPr>
          </w:p>
        </w:tc>
        <w:tc>
          <w:tcPr>
            <w:tcW w:w="284" w:type="dxa"/>
          </w:tcPr>
          <w:p w14:paraId="44B2F3A9" w14:textId="77777777" w:rsidR="002A47E8" w:rsidRPr="00200FBA" w:rsidRDefault="002A47E8" w:rsidP="002A47E8">
            <w:pPr>
              <w:pStyle w:val="10"/>
              <w:widowControl w:val="0"/>
              <w:ind w:left="289" w:right="-96" w:hanging="397"/>
              <w:jc w:val="both"/>
              <w:rPr>
                <w:rFonts w:ascii="Verdana" w:hAnsi="Verdana" w:cs="Arial"/>
                <w:b/>
                <w:sz w:val="18"/>
                <w:szCs w:val="18"/>
                <w:lang w:val="ru-RU"/>
              </w:rPr>
            </w:pPr>
          </w:p>
        </w:tc>
        <w:tc>
          <w:tcPr>
            <w:tcW w:w="4927" w:type="dxa"/>
          </w:tcPr>
          <w:p w14:paraId="203A797B" w14:textId="77777777" w:rsidR="002A47E8" w:rsidRPr="00200FBA" w:rsidRDefault="002A47E8" w:rsidP="002A47E8">
            <w:pPr>
              <w:pStyle w:val="a4"/>
              <w:widowControl w:val="0"/>
              <w:autoSpaceDE w:val="0"/>
              <w:autoSpaceDN w:val="0"/>
              <w:spacing w:after="0" w:line="240" w:lineRule="auto"/>
              <w:ind w:left="288" w:right="-86"/>
              <w:jc w:val="both"/>
              <w:rPr>
                <w:rFonts w:ascii="Verdana" w:hAnsi="Verdana" w:cs="Arial"/>
                <w:sz w:val="18"/>
                <w:szCs w:val="18"/>
                <w:lang w:val="ru-RU" w:bidi="en-US"/>
              </w:rPr>
            </w:pPr>
          </w:p>
        </w:tc>
      </w:tr>
      <w:tr w:rsidR="00200FBA" w:rsidRPr="00B266DE" w14:paraId="4118EF46" w14:textId="77777777" w:rsidTr="002A47E8">
        <w:trPr>
          <w:trHeight w:val="20"/>
        </w:trPr>
        <w:tc>
          <w:tcPr>
            <w:tcW w:w="4428" w:type="dxa"/>
          </w:tcPr>
          <w:p w14:paraId="74971F06" w14:textId="7CE26B8F" w:rsidR="002A47E8" w:rsidRPr="00200FBA" w:rsidRDefault="002A47E8" w:rsidP="002A47E8">
            <w:pPr>
              <w:pStyle w:val="Indent4"/>
              <w:widowControl w:val="0"/>
              <w:numPr>
                <w:ilvl w:val="1"/>
                <w:numId w:val="12"/>
              </w:numPr>
              <w:tabs>
                <w:tab w:val="left" w:pos="351"/>
              </w:tabs>
              <w:spacing w:line="240" w:lineRule="auto"/>
              <w:ind w:left="351" w:right="-86" w:hanging="425"/>
              <w:rPr>
                <w:rFonts w:ascii="Verdana" w:hAnsi="Verdana" w:cs="Arial"/>
                <w:sz w:val="18"/>
                <w:szCs w:val="18"/>
                <w:lang w:eastAsia="ru-RU"/>
              </w:rPr>
            </w:pPr>
            <w:r w:rsidRPr="00200FBA">
              <w:rPr>
                <w:rFonts w:ascii="Verdana" w:hAnsi="Verdana" w:cs="Arial"/>
                <w:sz w:val="18"/>
                <w:szCs w:val="18"/>
                <w:lang w:eastAsia="ru-RU"/>
              </w:rPr>
              <w:t>The term responding to a claim is 30 (thirty) calendar days from the date of receipt by the Party of the original copy of a claim in the form of a paper document.</w:t>
            </w:r>
          </w:p>
        </w:tc>
        <w:tc>
          <w:tcPr>
            <w:tcW w:w="284" w:type="dxa"/>
          </w:tcPr>
          <w:p w14:paraId="648E2E8D" w14:textId="77777777" w:rsidR="002A47E8" w:rsidRPr="00200FBA" w:rsidRDefault="002A47E8" w:rsidP="002A47E8">
            <w:pPr>
              <w:pStyle w:val="10"/>
              <w:widowControl w:val="0"/>
              <w:ind w:left="289" w:right="-96" w:hanging="397"/>
              <w:jc w:val="both"/>
              <w:rPr>
                <w:rFonts w:ascii="Verdana" w:hAnsi="Verdana" w:cs="Arial"/>
                <w:b/>
                <w:sz w:val="18"/>
                <w:szCs w:val="18"/>
                <w:lang w:val="en-US"/>
              </w:rPr>
            </w:pPr>
          </w:p>
        </w:tc>
        <w:tc>
          <w:tcPr>
            <w:tcW w:w="4927" w:type="dxa"/>
          </w:tcPr>
          <w:p w14:paraId="3D9CBD5A" w14:textId="1F8AF8E2" w:rsidR="002A47E8" w:rsidRPr="00200FBA" w:rsidRDefault="002A47E8" w:rsidP="002A47E8">
            <w:pPr>
              <w:pStyle w:val="a4"/>
              <w:widowControl w:val="0"/>
              <w:numPr>
                <w:ilvl w:val="1"/>
                <w:numId w:val="11"/>
              </w:numPr>
              <w:autoSpaceDE w:val="0"/>
              <w:autoSpaceDN w:val="0"/>
              <w:spacing w:after="0" w:line="240" w:lineRule="auto"/>
              <w:ind w:left="288" w:right="-86" w:hanging="403"/>
              <w:jc w:val="both"/>
              <w:rPr>
                <w:rFonts w:ascii="Verdana" w:hAnsi="Verdana" w:cs="Arial"/>
                <w:sz w:val="18"/>
                <w:szCs w:val="18"/>
                <w:lang w:val="ru-RU" w:bidi="en-US"/>
              </w:rPr>
            </w:pPr>
            <w:r w:rsidRPr="00200FBA">
              <w:rPr>
                <w:rFonts w:ascii="Verdana" w:hAnsi="Verdana" w:cs="Arial"/>
                <w:sz w:val="18"/>
                <w:szCs w:val="18"/>
                <w:lang w:val="ru-RU" w:bidi="en-US"/>
              </w:rPr>
              <w:t>Срок ответа на претензию – 30 (тридцать) календарных дней с даты получения Стороной оригинала претензии в виде бумажного документа.</w:t>
            </w:r>
          </w:p>
        </w:tc>
      </w:tr>
      <w:tr w:rsidR="00200FBA" w:rsidRPr="00B266DE" w14:paraId="466AF8F5" w14:textId="77777777" w:rsidTr="002A47E8">
        <w:trPr>
          <w:trHeight w:val="20"/>
        </w:trPr>
        <w:tc>
          <w:tcPr>
            <w:tcW w:w="4428" w:type="dxa"/>
          </w:tcPr>
          <w:p w14:paraId="47181692" w14:textId="77777777" w:rsidR="002A47E8" w:rsidRPr="00200FBA" w:rsidRDefault="002A47E8" w:rsidP="002A47E8">
            <w:pPr>
              <w:pStyle w:val="Indent4"/>
              <w:widowControl w:val="0"/>
              <w:tabs>
                <w:tab w:val="left" w:pos="351"/>
              </w:tabs>
              <w:spacing w:line="240" w:lineRule="auto"/>
              <w:ind w:left="351" w:right="-86"/>
              <w:rPr>
                <w:rFonts w:ascii="Verdana" w:hAnsi="Verdana" w:cs="Arial"/>
                <w:sz w:val="18"/>
                <w:szCs w:val="18"/>
                <w:lang w:val="ru-RU" w:eastAsia="ru-RU"/>
              </w:rPr>
            </w:pPr>
          </w:p>
        </w:tc>
        <w:tc>
          <w:tcPr>
            <w:tcW w:w="284" w:type="dxa"/>
          </w:tcPr>
          <w:p w14:paraId="0226B31D" w14:textId="77777777" w:rsidR="002A47E8" w:rsidRPr="00200FBA" w:rsidRDefault="002A47E8" w:rsidP="002A47E8">
            <w:pPr>
              <w:pStyle w:val="10"/>
              <w:widowControl w:val="0"/>
              <w:ind w:left="289" w:right="-96" w:hanging="397"/>
              <w:jc w:val="both"/>
              <w:rPr>
                <w:rFonts w:ascii="Verdana" w:hAnsi="Verdana" w:cs="Arial"/>
                <w:b/>
                <w:sz w:val="18"/>
                <w:szCs w:val="18"/>
                <w:lang w:val="ru-RU"/>
              </w:rPr>
            </w:pPr>
          </w:p>
        </w:tc>
        <w:tc>
          <w:tcPr>
            <w:tcW w:w="4927" w:type="dxa"/>
          </w:tcPr>
          <w:p w14:paraId="21B20B5F" w14:textId="77777777" w:rsidR="002A47E8" w:rsidRPr="00200FBA" w:rsidRDefault="002A47E8" w:rsidP="002A47E8">
            <w:pPr>
              <w:pStyle w:val="a4"/>
              <w:widowControl w:val="0"/>
              <w:autoSpaceDE w:val="0"/>
              <w:autoSpaceDN w:val="0"/>
              <w:spacing w:after="0" w:line="240" w:lineRule="auto"/>
              <w:ind w:left="288" w:right="-86"/>
              <w:jc w:val="both"/>
              <w:rPr>
                <w:rFonts w:ascii="Verdana" w:hAnsi="Verdana" w:cs="Arial"/>
                <w:sz w:val="18"/>
                <w:szCs w:val="18"/>
                <w:lang w:val="ru-RU" w:bidi="en-US"/>
              </w:rPr>
            </w:pPr>
          </w:p>
        </w:tc>
      </w:tr>
      <w:tr w:rsidR="00200FBA" w:rsidRPr="00B266DE" w14:paraId="2E554AA1" w14:textId="77777777" w:rsidTr="002A47E8">
        <w:trPr>
          <w:trHeight w:val="20"/>
        </w:trPr>
        <w:tc>
          <w:tcPr>
            <w:tcW w:w="4428" w:type="dxa"/>
          </w:tcPr>
          <w:p w14:paraId="18724162" w14:textId="078E65CF" w:rsidR="002A47E8" w:rsidRPr="00200FBA" w:rsidRDefault="002A47E8" w:rsidP="002A47E8">
            <w:pPr>
              <w:pStyle w:val="Indent4"/>
              <w:widowControl w:val="0"/>
              <w:numPr>
                <w:ilvl w:val="1"/>
                <w:numId w:val="12"/>
              </w:numPr>
              <w:tabs>
                <w:tab w:val="left" w:pos="351"/>
              </w:tabs>
              <w:spacing w:line="240" w:lineRule="auto"/>
              <w:ind w:left="351" w:right="-86" w:hanging="425"/>
              <w:rPr>
                <w:rFonts w:ascii="Verdana" w:hAnsi="Verdana" w:cs="Arial"/>
                <w:sz w:val="18"/>
                <w:szCs w:val="18"/>
                <w:lang w:eastAsia="ru-RU"/>
              </w:rPr>
            </w:pPr>
            <w:r w:rsidRPr="00200FBA">
              <w:rPr>
                <w:rFonts w:ascii="Verdana" w:hAnsi="Verdana" w:cs="Arial"/>
                <w:sz w:val="18"/>
                <w:szCs w:val="18"/>
                <w:lang w:eastAsia="ru-RU"/>
              </w:rPr>
              <w:t>In case of no response to the claim within the specified period or an unsatisfactory response, the plaintiff has the right to choose, at its own discretion, the applicable dispute resolution procedure from the following options:</w:t>
            </w:r>
          </w:p>
          <w:p w14:paraId="7243108F" w14:textId="77777777" w:rsidR="002A47E8" w:rsidRPr="00200FBA" w:rsidRDefault="002A47E8" w:rsidP="002A47E8">
            <w:pPr>
              <w:pStyle w:val="a4"/>
              <w:numPr>
                <w:ilvl w:val="1"/>
                <w:numId w:val="38"/>
              </w:numPr>
              <w:spacing w:after="0" w:line="240" w:lineRule="auto"/>
              <w:ind w:left="351" w:right="-85"/>
              <w:jc w:val="both"/>
              <w:rPr>
                <w:rFonts w:ascii="Verdana" w:hAnsi="Verdana" w:cs="Arial"/>
                <w:sz w:val="18"/>
                <w:szCs w:val="18"/>
                <w:lang w:eastAsia="ru-RU"/>
              </w:rPr>
            </w:pPr>
            <w:r w:rsidRPr="00200FBA">
              <w:rPr>
                <w:rFonts w:ascii="Verdana" w:hAnsi="Verdana" w:cs="Arial"/>
                <w:sz w:val="18"/>
                <w:szCs w:val="18"/>
                <w:lang w:eastAsia="ru-RU"/>
              </w:rPr>
              <w:t>resolution of the dispute in the Arbitration court of Moscow;</w:t>
            </w:r>
          </w:p>
          <w:p w14:paraId="5DBFEB07" w14:textId="11DF347D" w:rsidR="002A47E8" w:rsidRPr="00200FBA" w:rsidRDefault="002A47E8" w:rsidP="002A47E8">
            <w:pPr>
              <w:pStyle w:val="a4"/>
              <w:numPr>
                <w:ilvl w:val="1"/>
                <w:numId w:val="38"/>
              </w:numPr>
              <w:spacing w:after="0" w:line="240" w:lineRule="auto"/>
              <w:ind w:left="351" w:right="-85"/>
              <w:jc w:val="both"/>
              <w:rPr>
                <w:rFonts w:ascii="Verdana" w:hAnsi="Verdana" w:cs="Arial"/>
                <w:sz w:val="18"/>
                <w:szCs w:val="18"/>
                <w:lang w:eastAsia="ru-RU"/>
              </w:rPr>
            </w:pPr>
            <w:r w:rsidRPr="00200FBA">
              <w:rPr>
                <w:rFonts w:ascii="Verdana" w:hAnsi="Verdana" w:cs="Arial"/>
                <w:sz w:val="18"/>
                <w:szCs w:val="18"/>
                <w:lang w:eastAsia="ru-RU"/>
              </w:rPr>
              <w:t>resolution of the dispute in the International Commercial Arbitration Court at the Chamber of Commerce and Industry of the Russian Federation (ICAC at the CCI) in accordance with its applicable rules and regulations.</w:t>
            </w:r>
          </w:p>
        </w:tc>
        <w:tc>
          <w:tcPr>
            <w:tcW w:w="284" w:type="dxa"/>
          </w:tcPr>
          <w:p w14:paraId="26A85E2F" w14:textId="77777777" w:rsidR="002A47E8" w:rsidRPr="00200FBA" w:rsidRDefault="002A47E8" w:rsidP="002A47E8">
            <w:pPr>
              <w:pStyle w:val="10"/>
              <w:widowControl w:val="0"/>
              <w:ind w:left="289" w:right="-96" w:hanging="397"/>
              <w:jc w:val="both"/>
              <w:rPr>
                <w:rFonts w:ascii="Verdana" w:hAnsi="Verdana" w:cs="Arial"/>
                <w:b/>
                <w:sz w:val="18"/>
                <w:szCs w:val="18"/>
                <w:lang w:val="en-US"/>
              </w:rPr>
            </w:pPr>
          </w:p>
        </w:tc>
        <w:tc>
          <w:tcPr>
            <w:tcW w:w="4927" w:type="dxa"/>
          </w:tcPr>
          <w:p w14:paraId="3FA28857" w14:textId="77777777" w:rsidR="002A47E8" w:rsidRPr="00200FBA" w:rsidRDefault="002A47E8" w:rsidP="002A47E8">
            <w:pPr>
              <w:pStyle w:val="a4"/>
              <w:widowControl w:val="0"/>
              <w:numPr>
                <w:ilvl w:val="1"/>
                <w:numId w:val="11"/>
              </w:numPr>
              <w:autoSpaceDE w:val="0"/>
              <w:autoSpaceDN w:val="0"/>
              <w:spacing w:after="0" w:line="240" w:lineRule="auto"/>
              <w:ind w:left="288" w:right="-86" w:hanging="403"/>
              <w:jc w:val="both"/>
              <w:rPr>
                <w:rFonts w:ascii="Verdana" w:hAnsi="Verdana" w:cs="Arial"/>
                <w:sz w:val="18"/>
                <w:szCs w:val="18"/>
                <w:lang w:val="ru-RU" w:bidi="en-US"/>
              </w:rPr>
            </w:pPr>
            <w:r w:rsidRPr="00200FBA">
              <w:rPr>
                <w:rFonts w:ascii="Verdana" w:hAnsi="Verdana" w:cs="Arial"/>
                <w:sz w:val="18"/>
                <w:szCs w:val="18"/>
                <w:lang w:val="ru-RU" w:bidi="en-US"/>
              </w:rPr>
              <w:t>В случае отсутствия ответа на претензию в установленный срок или неудовлетворительного ответа, истец вправе выбрать по своему усмотрению применимую процедуру разрешения спора из указанных ниже:</w:t>
            </w:r>
          </w:p>
          <w:p w14:paraId="595553FC" w14:textId="77777777" w:rsidR="002A47E8" w:rsidRPr="00200FBA" w:rsidRDefault="002A47E8" w:rsidP="002A47E8">
            <w:pPr>
              <w:pStyle w:val="a4"/>
              <w:numPr>
                <w:ilvl w:val="1"/>
                <w:numId w:val="38"/>
              </w:numPr>
              <w:spacing w:after="0" w:line="240" w:lineRule="auto"/>
              <w:ind w:left="351" w:right="-85"/>
              <w:jc w:val="both"/>
              <w:rPr>
                <w:rFonts w:ascii="Verdana" w:hAnsi="Verdana" w:cs="Arial"/>
                <w:sz w:val="18"/>
                <w:szCs w:val="18"/>
                <w:lang w:val="ru-RU" w:eastAsia="ru-RU"/>
              </w:rPr>
            </w:pPr>
            <w:r w:rsidRPr="00200FBA">
              <w:rPr>
                <w:rFonts w:ascii="Verdana" w:hAnsi="Verdana" w:cs="Arial"/>
                <w:sz w:val="18"/>
                <w:szCs w:val="18"/>
                <w:lang w:val="ru-RU" w:eastAsia="ru-RU"/>
              </w:rPr>
              <w:t xml:space="preserve">разрешение спора в Арбитражном суде г. Москвы; </w:t>
            </w:r>
          </w:p>
          <w:p w14:paraId="24320778" w14:textId="7D8E8A77" w:rsidR="002A47E8" w:rsidRPr="00200FBA" w:rsidRDefault="002A47E8" w:rsidP="008C7E19">
            <w:pPr>
              <w:pStyle w:val="a4"/>
              <w:numPr>
                <w:ilvl w:val="1"/>
                <w:numId w:val="38"/>
              </w:numPr>
              <w:spacing w:after="0" w:line="240" w:lineRule="auto"/>
              <w:ind w:left="351" w:right="-85"/>
              <w:jc w:val="both"/>
              <w:rPr>
                <w:rFonts w:ascii="Verdana" w:hAnsi="Verdana" w:cs="Arial"/>
                <w:b/>
                <w:i/>
                <w:iCs/>
                <w:sz w:val="18"/>
                <w:szCs w:val="18"/>
                <w:lang w:val="ru-RU"/>
              </w:rPr>
            </w:pPr>
            <w:r w:rsidRPr="00200FBA">
              <w:rPr>
                <w:rFonts w:ascii="Verdana" w:hAnsi="Verdana" w:cs="Arial"/>
                <w:sz w:val="18"/>
                <w:szCs w:val="18"/>
                <w:lang w:val="ru-RU" w:eastAsia="ru-RU"/>
              </w:rPr>
              <w:t>разрешение спора в Международном коммерческом арбитражном суде при Торгово-промышленной палате Российской Федерации (МКАС при Т</w:t>
            </w:r>
            <w:r w:rsidR="008C7E19" w:rsidRPr="00200FBA">
              <w:rPr>
                <w:rFonts w:ascii="Verdana" w:hAnsi="Verdana" w:cs="Arial"/>
                <w:sz w:val="18"/>
                <w:szCs w:val="18"/>
                <w:lang w:val="ru-RU" w:eastAsia="ru-RU"/>
              </w:rPr>
              <w:t>П</w:t>
            </w:r>
            <w:r w:rsidRPr="00200FBA">
              <w:rPr>
                <w:rFonts w:ascii="Verdana" w:hAnsi="Verdana" w:cs="Arial"/>
                <w:sz w:val="18"/>
                <w:szCs w:val="18"/>
                <w:lang w:val="ru-RU" w:eastAsia="ru-RU"/>
              </w:rPr>
              <w:t>П) в соответствии с его применимыми правилами и положениями.</w:t>
            </w:r>
          </w:p>
        </w:tc>
      </w:tr>
      <w:tr w:rsidR="00200FBA" w:rsidRPr="00B266DE" w14:paraId="16BE82C4" w14:textId="77777777" w:rsidTr="002A47E8">
        <w:trPr>
          <w:trHeight w:val="20"/>
        </w:trPr>
        <w:tc>
          <w:tcPr>
            <w:tcW w:w="4428" w:type="dxa"/>
          </w:tcPr>
          <w:p w14:paraId="2117AA44" w14:textId="66683F53" w:rsidR="008A2922" w:rsidRPr="00200FBA" w:rsidRDefault="008A2922" w:rsidP="008659CF">
            <w:pPr>
              <w:widowControl w:val="0"/>
              <w:autoSpaceDE w:val="0"/>
              <w:autoSpaceDN w:val="0"/>
              <w:spacing w:after="0" w:line="240" w:lineRule="auto"/>
              <w:ind w:left="-108" w:right="-96"/>
              <w:jc w:val="both"/>
              <w:rPr>
                <w:rFonts w:ascii="Verdana" w:eastAsia="Times New Roman" w:hAnsi="Verdana" w:cs="Arial"/>
                <w:sz w:val="18"/>
                <w:szCs w:val="18"/>
                <w:lang w:val="ru-RU" w:eastAsia="ru-RU"/>
              </w:rPr>
            </w:pPr>
          </w:p>
        </w:tc>
        <w:tc>
          <w:tcPr>
            <w:tcW w:w="284" w:type="dxa"/>
          </w:tcPr>
          <w:p w14:paraId="23EBB40B" w14:textId="77777777" w:rsidR="008A2922" w:rsidRPr="00200FBA" w:rsidRDefault="008A2922" w:rsidP="008659CF">
            <w:pPr>
              <w:pStyle w:val="10"/>
              <w:widowControl w:val="0"/>
              <w:ind w:left="-108" w:right="-96"/>
              <w:jc w:val="both"/>
              <w:rPr>
                <w:rFonts w:ascii="Verdana" w:hAnsi="Verdana" w:cs="Arial"/>
                <w:b/>
                <w:sz w:val="18"/>
                <w:szCs w:val="18"/>
                <w:lang w:val="ru-RU"/>
              </w:rPr>
            </w:pPr>
          </w:p>
        </w:tc>
        <w:tc>
          <w:tcPr>
            <w:tcW w:w="4927" w:type="dxa"/>
          </w:tcPr>
          <w:p w14:paraId="2466CC76" w14:textId="77777777" w:rsidR="008A2922" w:rsidRPr="00200FBA" w:rsidRDefault="008A2922" w:rsidP="008659CF">
            <w:pPr>
              <w:pStyle w:val="10"/>
              <w:widowControl w:val="0"/>
              <w:ind w:left="-108" w:right="-96"/>
              <w:jc w:val="both"/>
              <w:rPr>
                <w:rFonts w:ascii="Verdana" w:hAnsi="Verdana" w:cs="Arial"/>
                <w:sz w:val="18"/>
                <w:szCs w:val="18"/>
                <w:lang w:val="ru-RU"/>
              </w:rPr>
            </w:pPr>
          </w:p>
        </w:tc>
      </w:tr>
      <w:tr w:rsidR="00200FBA" w:rsidRPr="00B266DE" w14:paraId="61AE3874" w14:textId="77777777" w:rsidTr="002A47E8">
        <w:trPr>
          <w:trHeight w:val="20"/>
        </w:trPr>
        <w:tc>
          <w:tcPr>
            <w:tcW w:w="4428" w:type="dxa"/>
          </w:tcPr>
          <w:p w14:paraId="762845C3" w14:textId="77777777" w:rsidR="000C3175" w:rsidRPr="00200FBA" w:rsidRDefault="002A47E8" w:rsidP="000C3175">
            <w:pPr>
              <w:pStyle w:val="Indent4"/>
              <w:widowControl w:val="0"/>
              <w:numPr>
                <w:ilvl w:val="1"/>
                <w:numId w:val="12"/>
              </w:numPr>
              <w:tabs>
                <w:tab w:val="left" w:pos="351"/>
              </w:tabs>
              <w:spacing w:line="240" w:lineRule="auto"/>
              <w:ind w:left="351" w:right="-86" w:hanging="425"/>
              <w:rPr>
                <w:rFonts w:ascii="Verdana" w:hAnsi="Verdana" w:cs="Arial"/>
                <w:sz w:val="18"/>
                <w:szCs w:val="18"/>
                <w:lang w:eastAsia="ru-RU"/>
              </w:rPr>
            </w:pPr>
            <w:r w:rsidRPr="00200FBA">
              <w:rPr>
                <w:rFonts w:ascii="Verdana" w:hAnsi="Verdana" w:cs="Arial"/>
                <w:sz w:val="18"/>
                <w:szCs w:val="18"/>
                <w:lang w:eastAsia="ru-RU"/>
              </w:rPr>
              <w:t>In order to ensure the possibility of referring a dispute to the ICAC at the CCI, the Parties have agreed to include the following arbitration clause to the Agreement.</w:t>
            </w:r>
          </w:p>
          <w:p w14:paraId="4305B306" w14:textId="357F77EB" w:rsidR="002A47E8" w:rsidRPr="00200FBA" w:rsidRDefault="002A47E8" w:rsidP="000C3175">
            <w:pPr>
              <w:pStyle w:val="Indent4"/>
              <w:widowControl w:val="0"/>
              <w:tabs>
                <w:tab w:val="left" w:pos="351"/>
              </w:tabs>
              <w:spacing w:line="240" w:lineRule="auto"/>
              <w:ind w:left="351" w:right="-86"/>
              <w:rPr>
                <w:rFonts w:ascii="Verdana" w:hAnsi="Verdana" w:cs="Arial"/>
                <w:sz w:val="18"/>
                <w:szCs w:val="18"/>
                <w:lang w:eastAsia="ru-RU"/>
              </w:rPr>
            </w:pPr>
            <w:r w:rsidRPr="00200FBA">
              <w:rPr>
                <w:rFonts w:ascii="Verdana" w:hAnsi="Verdana" w:cs="Arial"/>
                <w:sz w:val="18"/>
                <w:szCs w:val="18"/>
                <w:lang w:eastAsia="ru-RU"/>
              </w:rPr>
              <w:t>All disputes, controversy or claim which may arise out of or in connection with this Agreement or it's entering into force, conclusion, alteration, execution, breach, termination or validity, shall be finally settled by the International Commercial Arbitration Court at the Chamber of Commerce and Industry of the Russian Federation in accordance with its applicable rules and regulations</w:t>
            </w:r>
            <w:r w:rsidRPr="00200FBA">
              <w:rPr>
                <w:rFonts w:ascii="Verdana" w:hAnsi="Verdana" w:cstheme="minorHAnsi"/>
                <w:sz w:val="18"/>
                <w:szCs w:val="18"/>
                <w:lang w:val="en-GB"/>
              </w:rPr>
              <w:t>. An arbitral award shall be final for the Parties. It shall not be allowed to submit a motion to a state court to make a decision on the lack of jurisdiction of an arbitral tribunal in connection with the issuance by the arbitral tribunal of a separate order on existence of jurisdiction as a matter of preliminary nature. Consideration by state courts of issues on challenges of arbitrators or termination of their powers on other grounds shall not be allowed</w:t>
            </w:r>
          </w:p>
        </w:tc>
        <w:tc>
          <w:tcPr>
            <w:tcW w:w="284" w:type="dxa"/>
          </w:tcPr>
          <w:p w14:paraId="4CB1B304" w14:textId="77777777" w:rsidR="002A47E8" w:rsidRPr="00200FBA" w:rsidRDefault="002A47E8" w:rsidP="002A47E8">
            <w:pPr>
              <w:pStyle w:val="10"/>
              <w:widowControl w:val="0"/>
              <w:ind w:left="289" w:right="-96" w:hanging="397"/>
              <w:jc w:val="both"/>
              <w:rPr>
                <w:rFonts w:ascii="Verdana" w:hAnsi="Verdana" w:cs="Arial"/>
                <w:b/>
                <w:sz w:val="18"/>
                <w:szCs w:val="18"/>
                <w:lang w:val="en-US"/>
              </w:rPr>
            </w:pPr>
          </w:p>
        </w:tc>
        <w:tc>
          <w:tcPr>
            <w:tcW w:w="4927" w:type="dxa"/>
          </w:tcPr>
          <w:p w14:paraId="08AC0662" w14:textId="4C59F613" w:rsidR="000C3175" w:rsidRPr="00200FBA" w:rsidRDefault="002A47E8" w:rsidP="000C3175">
            <w:pPr>
              <w:pStyle w:val="a4"/>
              <w:widowControl w:val="0"/>
              <w:numPr>
                <w:ilvl w:val="1"/>
                <w:numId w:val="11"/>
              </w:numPr>
              <w:autoSpaceDE w:val="0"/>
              <w:autoSpaceDN w:val="0"/>
              <w:spacing w:after="0" w:line="240" w:lineRule="auto"/>
              <w:ind w:left="288" w:right="-86" w:hanging="403"/>
              <w:jc w:val="both"/>
              <w:rPr>
                <w:rFonts w:ascii="Verdana" w:hAnsi="Verdana" w:cs="Arial"/>
                <w:sz w:val="18"/>
                <w:szCs w:val="18"/>
                <w:lang w:val="ru-RU" w:bidi="en-US"/>
              </w:rPr>
            </w:pPr>
            <w:r w:rsidRPr="00200FBA">
              <w:rPr>
                <w:rFonts w:ascii="Verdana" w:hAnsi="Verdana" w:cs="Arial"/>
                <w:sz w:val="18"/>
                <w:szCs w:val="18"/>
                <w:lang w:val="ru-RU" w:bidi="en-US"/>
              </w:rPr>
              <w:t>С целью обеспечения возможности передачи спора на рассмотрение в МКАС при Т</w:t>
            </w:r>
            <w:r w:rsidR="008C7E19" w:rsidRPr="00200FBA">
              <w:rPr>
                <w:rFonts w:ascii="Verdana" w:hAnsi="Verdana" w:cs="Arial"/>
                <w:sz w:val="18"/>
                <w:szCs w:val="18"/>
                <w:lang w:val="ru-RU" w:bidi="en-US"/>
              </w:rPr>
              <w:t>П</w:t>
            </w:r>
            <w:r w:rsidRPr="00200FBA">
              <w:rPr>
                <w:rFonts w:ascii="Verdana" w:hAnsi="Verdana" w:cs="Arial"/>
                <w:sz w:val="18"/>
                <w:szCs w:val="18"/>
                <w:lang w:val="ru-RU" w:bidi="en-US"/>
              </w:rPr>
              <w:t>П, Стороны договорились включить в Договор следующее арбитражное соглашение.</w:t>
            </w:r>
          </w:p>
          <w:p w14:paraId="582D6CA7" w14:textId="0A235622" w:rsidR="002A47E8" w:rsidRPr="00200FBA" w:rsidRDefault="002A47E8" w:rsidP="000C3175">
            <w:pPr>
              <w:pStyle w:val="a4"/>
              <w:widowControl w:val="0"/>
              <w:autoSpaceDE w:val="0"/>
              <w:autoSpaceDN w:val="0"/>
              <w:spacing w:after="0" w:line="240" w:lineRule="auto"/>
              <w:ind w:left="288" w:right="-86"/>
              <w:jc w:val="both"/>
              <w:rPr>
                <w:rFonts w:ascii="Verdana" w:hAnsi="Verdana" w:cs="Arial"/>
                <w:sz w:val="18"/>
                <w:szCs w:val="18"/>
                <w:lang w:val="ru-RU" w:bidi="en-US"/>
              </w:rPr>
            </w:pPr>
            <w:r w:rsidRPr="00200FBA">
              <w:rPr>
                <w:rFonts w:ascii="Verdana" w:hAnsi="Verdana" w:cs="Arial"/>
                <w:sz w:val="18"/>
                <w:szCs w:val="18"/>
                <w:lang w:val="ru-RU" w:bidi="en-US"/>
              </w:rPr>
              <w:t>Все споры, разногласия или требования, возникающие из Договора или в связи с ним, в том числе касающиеся его вступления в силу, заключения, изменения, исполнения, нарушения, прекращения или действительности, подлежат рассмотрению в Международном коммерческом арбитражном суде при Торгово-промышленной палате Российской Федерации в соответствии с его применимыми правилами и положениями. Арбитражное решение является для сторон окончательным. Исключается подача в государственный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как по вопросу предварительного характера. Исключается возможность рассмотрения государственным судом вопроса об отводе арбитров или прекращении их полномочий по иным основаниям.</w:t>
            </w:r>
          </w:p>
        </w:tc>
      </w:tr>
      <w:tr w:rsidR="00200FBA" w:rsidRPr="00B266DE" w14:paraId="7657BC12" w14:textId="77777777" w:rsidTr="00C66C17">
        <w:trPr>
          <w:trHeight w:val="187"/>
        </w:trPr>
        <w:tc>
          <w:tcPr>
            <w:tcW w:w="4428" w:type="dxa"/>
          </w:tcPr>
          <w:p w14:paraId="2BC050E1" w14:textId="249FC6FF" w:rsidR="002A47E8" w:rsidRPr="00200FBA" w:rsidRDefault="002A47E8" w:rsidP="002A47E8">
            <w:pPr>
              <w:pStyle w:val="10"/>
              <w:widowControl w:val="0"/>
              <w:ind w:right="-96"/>
              <w:jc w:val="both"/>
              <w:rPr>
                <w:rFonts w:ascii="Verdana" w:hAnsi="Verdana" w:cs="Arial"/>
                <w:b/>
                <w:bCs/>
                <w:sz w:val="18"/>
                <w:szCs w:val="18"/>
                <w:lang w:val="ru-RU"/>
              </w:rPr>
            </w:pPr>
          </w:p>
        </w:tc>
        <w:tc>
          <w:tcPr>
            <w:tcW w:w="284" w:type="dxa"/>
          </w:tcPr>
          <w:p w14:paraId="0BEB97FD" w14:textId="77777777" w:rsidR="002A47E8" w:rsidRPr="00200FBA" w:rsidRDefault="002A47E8" w:rsidP="008659CF">
            <w:pPr>
              <w:pStyle w:val="10"/>
              <w:widowControl w:val="0"/>
              <w:ind w:left="289" w:right="-96" w:hanging="397"/>
              <w:jc w:val="both"/>
              <w:rPr>
                <w:rFonts w:ascii="Verdana" w:hAnsi="Verdana" w:cs="Arial"/>
                <w:b/>
                <w:sz w:val="18"/>
                <w:szCs w:val="18"/>
                <w:lang w:val="ru-RU"/>
              </w:rPr>
            </w:pPr>
          </w:p>
        </w:tc>
        <w:tc>
          <w:tcPr>
            <w:tcW w:w="4927" w:type="dxa"/>
          </w:tcPr>
          <w:p w14:paraId="68328CFD" w14:textId="77777777" w:rsidR="002A47E8" w:rsidRPr="00200FBA" w:rsidRDefault="002A47E8" w:rsidP="008659CF">
            <w:pPr>
              <w:pStyle w:val="10"/>
              <w:widowControl w:val="0"/>
              <w:ind w:left="289" w:right="-96" w:hanging="397"/>
              <w:jc w:val="both"/>
              <w:rPr>
                <w:rFonts w:ascii="Verdana" w:hAnsi="Verdana" w:cs="Arial"/>
                <w:b/>
                <w:sz w:val="18"/>
                <w:szCs w:val="18"/>
                <w:lang w:val="ru-RU"/>
              </w:rPr>
            </w:pPr>
          </w:p>
        </w:tc>
      </w:tr>
      <w:tr w:rsidR="00200FBA" w:rsidRPr="00200FBA" w14:paraId="16916F36" w14:textId="77777777" w:rsidTr="00F816D3">
        <w:trPr>
          <w:trHeight w:val="187"/>
        </w:trPr>
        <w:tc>
          <w:tcPr>
            <w:tcW w:w="4428" w:type="dxa"/>
          </w:tcPr>
          <w:p w14:paraId="73B8A8A8" w14:textId="49F5BA66" w:rsidR="008A2922" w:rsidRPr="00200FBA" w:rsidRDefault="008A2922" w:rsidP="000C3175">
            <w:pPr>
              <w:pStyle w:val="a4"/>
              <w:widowControl w:val="0"/>
              <w:numPr>
                <w:ilvl w:val="0"/>
                <w:numId w:val="11"/>
              </w:numPr>
              <w:autoSpaceDE w:val="0"/>
              <w:autoSpaceDN w:val="0"/>
              <w:spacing w:after="0" w:line="240" w:lineRule="auto"/>
              <w:ind w:left="288" w:right="-86" w:hanging="403"/>
              <w:jc w:val="both"/>
              <w:rPr>
                <w:rFonts w:ascii="Verdana" w:hAnsi="Verdana" w:cs="Arial"/>
                <w:b/>
                <w:bCs/>
                <w:sz w:val="18"/>
                <w:szCs w:val="18"/>
              </w:rPr>
            </w:pPr>
            <w:r w:rsidRPr="00200FBA">
              <w:rPr>
                <w:rFonts w:ascii="Verdana" w:hAnsi="Verdana" w:cs="Arial"/>
                <w:b/>
                <w:sz w:val="18"/>
                <w:szCs w:val="18"/>
                <w:lang w:eastAsia="ru-RU"/>
              </w:rPr>
              <w:lastRenderedPageBreak/>
              <w:t xml:space="preserve">Audit </w:t>
            </w:r>
            <w:proofErr w:type="spellStart"/>
            <w:r w:rsidRPr="00200FBA">
              <w:rPr>
                <w:rFonts w:ascii="Verdana" w:hAnsi="Verdana" w:cs="Arial"/>
                <w:b/>
                <w:bCs/>
                <w:sz w:val="18"/>
                <w:szCs w:val="18"/>
                <w:lang w:val="ru-RU"/>
              </w:rPr>
              <w:t>Secret</w:t>
            </w:r>
            <w:proofErr w:type="spellEnd"/>
          </w:p>
        </w:tc>
        <w:tc>
          <w:tcPr>
            <w:tcW w:w="284" w:type="dxa"/>
          </w:tcPr>
          <w:p w14:paraId="0E2B322A" w14:textId="77777777" w:rsidR="008A2922" w:rsidRPr="00200FBA" w:rsidRDefault="008A2922" w:rsidP="008659CF">
            <w:pPr>
              <w:pStyle w:val="10"/>
              <w:widowControl w:val="0"/>
              <w:ind w:left="289" w:right="-96" w:hanging="397"/>
              <w:jc w:val="both"/>
              <w:rPr>
                <w:rFonts w:ascii="Verdana" w:hAnsi="Verdana" w:cs="Arial"/>
                <w:b/>
                <w:sz w:val="18"/>
                <w:szCs w:val="18"/>
                <w:lang w:val="en-US"/>
              </w:rPr>
            </w:pPr>
          </w:p>
        </w:tc>
        <w:tc>
          <w:tcPr>
            <w:tcW w:w="4927" w:type="dxa"/>
          </w:tcPr>
          <w:p w14:paraId="2A3035EC" w14:textId="4984589D" w:rsidR="008A2922" w:rsidRPr="00200FBA" w:rsidRDefault="008A2922" w:rsidP="000C3175">
            <w:pPr>
              <w:pStyle w:val="a4"/>
              <w:widowControl w:val="0"/>
              <w:numPr>
                <w:ilvl w:val="0"/>
                <w:numId w:val="12"/>
              </w:numPr>
              <w:autoSpaceDE w:val="0"/>
              <w:autoSpaceDN w:val="0"/>
              <w:spacing w:after="0" w:line="240" w:lineRule="auto"/>
              <w:ind w:left="288" w:right="-86" w:hanging="403"/>
              <w:contextualSpacing w:val="0"/>
              <w:jc w:val="both"/>
              <w:rPr>
                <w:rFonts w:ascii="Verdana" w:hAnsi="Verdana" w:cs="Arial"/>
                <w:sz w:val="18"/>
                <w:szCs w:val="18"/>
                <w:lang w:val="ru-RU"/>
              </w:rPr>
            </w:pPr>
            <w:r w:rsidRPr="00200FBA">
              <w:rPr>
                <w:rFonts w:ascii="Verdana" w:hAnsi="Verdana" w:cs="Arial"/>
                <w:b/>
                <w:sz w:val="18"/>
                <w:szCs w:val="18"/>
                <w:lang w:val="ru-RU"/>
              </w:rPr>
              <w:t>Аудиторская</w:t>
            </w:r>
            <w:r w:rsidRPr="00200FBA">
              <w:rPr>
                <w:rFonts w:ascii="Verdana" w:eastAsia="Times New Roman" w:hAnsi="Verdana" w:cs="Arial"/>
                <w:b/>
                <w:sz w:val="18"/>
                <w:szCs w:val="18"/>
                <w:lang w:val="ru-RU"/>
              </w:rPr>
              <w:t xml:space="preserve"> тайна</w:t>
            </w:r>
          </w:p>
        </w:tc>
      </w:tr>
      <w:tr w:rsidR="00200FBA" w:rsidRPr="00200FBA" w14:paraId="7BF1BAA8" w14:textId="77777777" w:rsidTr="008659CF">
        <w:trPr>
          <w:trHeight w:val="187"/>
        </w:trPr>
        <w:tc>
          <w:tcPr>
            <w:tcW w:w="4428" w:type="dxa"/>
          </w:tcPr>
          <w:p w14:paraId="6464213D" w14:textId="77777777" w:rsidR="008A2922" w:rsidRPr="00200FBA" w:rsidRDefault="008A2922" w:rsidP="008659CF">
            <w:pPr>
              <w:pStyle w:val="Indent4"/>
              <w:widowControl w:val="0"/>
              <w:spacing w:line="240" w:lineRule="auto"/>
              <w:ind w:left="288" w:right="-86"/>
              <w:rPr>
                <w:rFonts w:ascii="Verdana" w:hAnsi="Verdana" w:cs="Arial"/>
                <w:sz w:val="18"/>
                <w:szCs w:val="18"/>
                <w:lang w:val="ru-RU" w:eastAsia="ru-RU"/>
              </w:rPr>
            </w:pPr>
          </w:p>
        </w:tc>
        <w:tc>
          <w:tcPr>
            <w:tcW w:w="284" w:type="dxa"/>
          </w:tcPr>
          <w:p w14:paraId="705C0AF5" w14:textId="77777777" w:rsidR="008A2922" w:rsidRPr="00200FBA" w:rsidRDefault="008A2922" w:rsidP="008659CF">
            <w:pPr>
              <w:pStyle w:val="10"/>
              <w:widowControl w:val="0"/>
              <w:ind w:left="289" w:right="-96" w:hanging="397"/>
              <w:jc w:val="both"/>
              <w:rPr>
                <w:rFonts w:ascii="Verdana" w:hAnsi="Verdana" w:cs="Arial"/>
                <w:b/>
                <w:sz w:val="18"/>
                <w:szCs w:val="18"/>
                <w:lang w:val="ru-RU"/>
              </w:rPr>
            </w:pPr>
          </w:p>
        </w:tc>
        <w:tc>
          <w:tcPr>
            <w:tcW w:w="4927" w:type="dxa"/>
          </w:tcPr>
          <w:p w14:paraId="161D4521" w14:textId="77777777" w:rsidR="008A2922" w:rsidRPr="00200FBA" w:rsidRDefault="008A2922" w:rsidP="008659CF">
            <w:pPr>
              <w:widowControl w:val="0"/>
              <w:autoSpaceDE w:val="0"/>
              <w:autoSpaceDN w:val="0"/>
              <w:spacing w:after="0" w:line="240" w:lineRule="auto"/>
              <w:ind w:right="-86"/>
              <w:jc w:val="both"/>
              <w:rPr>
                <w:rFonts w:ascii="Verdana" w:hAnsi="Verdana" w:cs="Arial"/>
                <w:sz w:val="18"/>
                <w:szCs w:val="18"/>
                <w:lang w:val="ru-RU"/>
              </w:rPr>
            </w:pPr>
          </w:p>
        </w:tc>
      </w:tr>
      <w:tr w:rsidR="00200FBA" w:rsidRPr="00B266DE" w14:paraId="1330174C" w14:textId="77777777" w:rsidTr="00F816D3">
        <w:trPr>
          <w:trHeight w:val="187"/>
        </w:trPr>
        <w:tc>
          <w:tcPr>
            <w:tcW w:w="4428" w:type="dxa"/>
          </w:tcPr>
          <w:p w14:paraId="0392BDAA" w14:textId="1CE1DAE3" w:rsidR="008A2922" w:rsidRPr="00200FBA" w:rsidRDefault="008A2922" w:rsidP="000C3175">
            <w:pPr>
              <w:pStyle w:val="Indent4"/>
              <w:widowControl w:val="0"/>
              <w:numPr>
                <w:ilvl w:val="1"/>
                <w:numId w:val="12"/>
              </w:numPr>
              <w:tabs>
                <w:tab w:val="left" w:pos="351"/>
              </w:tabs>
              <w:spacing w:line="240" w:lineRule="auto"/>
              <w:ind w:left="351" w:right="-86" w:hanging="425"/>
              <w:rPr>
                <w:rFonts w:ascii="Verdana" w:hAnsi="Verdana" w:cs="Arial"/>
                <w:b/>
                <w:sz w:val="18"/>
                <w:szCs w:val="18"/>
                <w:lang w:eastAsia="ru-RU"/>
              </w:rPr>
            </w:pPr>
            <w:r w:rsidRPr="00200FBA">
              <w:rPr>
                <w:rFonts w:ascii="Verdana" w:hAnsi="Verdana" w:cs="Arial"/>
                <w:sz w:val="18"/>
                <w:szCs w:val="18"/>
                <w:lang w:eastAsia="ru-RU"/>
              </w:rPr>
              <w:t xml:space="preserve">In accordance with article 9 of Federal Law of the Russian Federation №307-FZ “On Auditing Activity” any information obtained by the Company from the Client and(or) prepared by the Company in course of providing Services shall be considered as audit secret (“Audit secret”). Subject to article above the Company and its employees shall maintain Audit secret’s confidentiality. The Company is not entitled to transfer or disclose Audit secret to third parties without the Client’s prior written consent, unless otherwise provided by applicable law or this Agreement. A person who has obtained access to Audit secret may sign the relevant confidentiality obligation without prejudice to prior written Client’s consent to provide access to the Audit secret. Disclosure of information related to Audit secret to the extent provided by this Agreement or applicable law does not constitute Audit secret’s breach.  </w:t>
            </w:r>
          </w:p>
        </w:tc>
        <w:tc>
          <w:tcPr>
            <w:tcW w:w="284" w:type="dxa"/>
          </w:tcPr>
          <w:p w14:paraId="2F82D556" w14:textId="77777777" w:rsidR="008A2922" w:rsidRPr="00200FBA" w:rsidRDefault="008A2922" w:rsidP="008659CF">
            <w:pPr>
              <w:pStyle w:val="10"/>
              <w:widowControl w:val="0"/>
              <w:ind w:left="289" w:right="-96" w:hanging="397"/>
              <w:jc w:val="both"/>
              <w:rPr>
                <w:rFonts w:ascii="Verdana" w:hAnsi="Verdana" w:cs="Arial"/>
                <w:b/>
                <w:sz w:val="18"/>
                <w:szCs w:val="18"/>
                <w:lang w:val="en-US"/>
              </w:rPr>
            </w:pPr>
          </w:p>
        </w:tc>
        <w:tc>
          <w:tcPr>
            <w:tcW w:w="4927" w:type="dxa"/>
          </w:tcPr>
          <w:p w14:paraId="493F0F05" w14:textId="3F641CC8" w:rsidR="008A2922" w:rsidRPr="00200FBA" w:rsidRDefault="008A2922" w:rsidP="000C3175">
            <w:pPr>
              <w:pStyle w:val="a4"/>
              <w:widowControl w:val="0"/>
              <w:numPr>
                <w:ilvl w:val="1"/>
                <w:numId w:val="11"/>
              </w:numPr>
              <w:autoSpaceDE w:val="0"/>
              <w:autoSpaceDN w:val="0"/>
              <w:spacing w:after="0" w:line="240" w:lineRule="auto"/>
              <w:ind w:left="288" w:right="-86" w:hanging="403"/>
              <w:jc w:val="both"/>
              <w:rPr>
                <w:rFonts w:ascii="Verdana" w:eastAsia="Times New Roman" w:hAnsi="Verdana" w:cs="Arial"/>
                <w:b/>
                <w:sz w:val="18"/>
                <w:szCs w:val="18"/>
                <w:lang w:val="ru-RU"/>
              </w:rPr>
            </w:pPr>
            <w:r w:rsidRPr="00200FBA">
              <w:rPr>
                <w:rFonts w:ascii="Verdana" w:hAnsi="Verdana" w:cs="Arial"/>
                <w:sz w:val="18"/>
                <w:szCs w:val="18"/>
                <w:lang w:val="ru-RU"/>
              </w:rPr>
              <w:t>В соответствии с положениями статьи 9 Федерального закона «Об аудиторской деятельности» любые сведения и документы, полученные от Заказчика и (или) составленные Исполнителем при оказании Услуг, предусмотренных настоящим Договором, являются аудиторской тайной (далее – «Аудиторская тайна»). Указанной статьей на Исполнителя возложена обязанность по обеспечению им и его работниками конфиденциальности Аудиторской тайны. Исполнитель не вправе передавать Аудиторскую тайну третьим лицам либо разглашать эти сведения и содержание документов без предварительного письменного согласия Заказчика, за исключением случаев, прямо установленных применимым законодательством или настоящим Договором. При этом предварительное подписание лицом, получившим доступ к Аудиторской тайне, обязательства о неразглашении соответствующей информации, не отменяет обязанности получения предварительного письменного согласия на предоставление доступа к Аудиторской тайне со стороны Заказчика. Передача сведений и документов, составляющих Аудиторскую тайну, третьим лицам в случаях и порядке, которые предусмотрены настоящим Договором или применимым законодательством, не является нарушением Аудиторской тайны.</w:t>
            </w:r>
          </w:p>
        </w:tc>
      </w:tr>
      <w:tr w:rsidR="00200FBA" w:rsidRPr="00B266DE" w14:paraId="75DDB240" w14:textId="77777777" w:rsidTr="008659CF">
        <w:trPr>
          <w:trHeight w:val="187"/>
        </w:trPr>
        <w:tc>
          <w:tcPr>
            <w:tcW w:w="4428" w:type="dxa"/>
          </w:tcPr>
          <w:p w14:paraId="36FA8857" w14:textId="77777777" w:rsidR="008A2922" w:rsidRPr="00200FBA" w:rsidRDefault="008A2922" w:rsidP="008659CF">
            <w:pPr>
              <w:autoSpaceDE w:val="0"/>
              <w:autoSpaceDN w:val="0"/>
              <w:spacing w:after="0" w:line="240" w:lineRule="auto"/>
              <w:ind w:left="289" w:right="-96" w:hanging="397"/>
              <w:jc w:val="both"/>
              <w:rPr>
                <w:rFonts w:ascii="Verdana" w:eastAsia="Times New Roman" w:hAnsi="Verdana" w:cs="Arial"/>
                <w:b/>
                <w:sz w:val="18"/>
                <w:szCs w:val="18"/>
                <w:lang w:val="ru-RU" w:eastAsia="ru-RU"/>
              </w:rPr>
            </w:pPr>
          </w:p>
        </w:tc>
        <w:tc>
          <w:tcPr>
            <w:tcW w:w="284" w:type="dxa"/>
          </w:tcPr>
          <w:p w14:paraId="444D4141" w14:textId="77777777" w:rsidR="008A2922" w:rsidRPr="00200FBA" w:rsidRDefault="008A2922" w:rsidP="008659CF">
            <w:pPr>
              <w:pStyle w:val="10"/>
              <w:widowControl w:val="0"/>
              <w:ind w:left="289" w:right="-96" w:hanging="397"/>
              <w:jc w:val="both"/>
              <w:rPr>
                <w:rFonts w:ascii="Verdana" w:hAnsi="Verdana" w:cs="Arial"/>
                <w:b/>
                <w:sz w:val="18"/>
                <w:szCs w:val="18"/>
                <w:lang w:val="ru-RU"/>
              </w:rPr>
            </w:pPr>
          </w:p>
        </w:tc>
        <w:tc>
          <w:tcPr>
            <w:tcW w:w="4927" w:type="dxa"/>
          </w:tcPr>
          <w:p w14:paraId="62CD37AC" w14:textId="77777777" w:rsidR="008A2922" w:rsidRPr="00200FBA" w:rsidRDefault="008A2922" w:rsidP="008659CF">
            <w:pPr>
              <w:autoSpaceDE w:val="0"/>
              <w:autoSpaceDN w:val="0"/>
              <w:adjustRightInd w:val="0"/>
              <w:spacing w:after="0" w:line="240" w:lineRule="auto"/>
              <w:ind w:left="288" w:right="-101" w:hanging="403"/>
              <w:jc w:val="both"/>
              <w:rPr>
                <w:rFonts w:ascii="Verdana" w:eastAsia="Times New Roman" w:hAnsi="Verdana" w:cs="Arial"/>
                <w:b/>
                <w:sz w:val="18"/>
                <w:szCs w:val="18"/>
                <w:lang w:val="ru-RU"/>
              </w:rPr>
            </w:pPr>
          </w:p>
        </w:tc>
      </w:tr>
      <w:tr w:rsidR="00200FBA" w:rsidRPr="00B266DE" w14:paraId="4BDFF15F" w14:textId="77777777" w:rsidTr="000C3175">
        <w:trPr>
          <w:trHeight w:val="1505"/>
        </w:trPr>
        <w:tc>
          <w:tcPr>
            <w:tcW w:w="4428" w:type="dxa"/>
          </w:tcPr>
          <w:p w14:paraId="32F9F41F" w14:textId="71ECCB75" w:rsidR="008A2922" w:rsidRPr="00200FBA" w:rsidRDefault="008A2922" w:rsidP="000C3175">
            <w:pPr>
              <w:pStyle w:val="10"/>
              <w:widowControl w:val="0"/>
              <w:ind w:left="-108" w:right="-96"/>
              <w:jc w:val="both"/>
              <w:rPr>
                <w:rFonts w:ascii="Verdana" w:hAnsi="Verdana" w:cs="Arial"/>
                <w:sz w:val="18"/>
                <w:szCs w:val="18"/>
                <w:lang w:val="en-US"/>
              </w:rPr>
            </w:pPr>
            <w:r w:rsidRPr="00200FBA">
              <w:rPr>
                <w:rFonts w:ascii="Verdana" w:hAnsi="Verdana" w:cs="Arial"/>
                <w:b/>
                <w:bCs/>
                <w:sz w:val="18"/>
                <w:szCs w:val="18"/>
              </w:rPr>
              <w:t>IN</w:t>
            </w:r>
            <w:r w:rsidRPr="00200FBA">
              <w:rPr>
                <w:rFonts w:ascii="Verdana" w:hAnsi="Verdana" w:cs="Arial"/>
                <w:b/>
                <w:bCs/>
                <w:sz w:val="18"/>
                <w:szCs w:val="18"/>
                <w:lang w:val="en-US"/>
              </w:rPr>
              <w:t xml:space="preserve"> </w:t>
            </w:r>
            <w:r w:rsidRPr="00200FBA">
              <w:rPr>
                <w:rFonts w:ascii="Verdana" w:hAnsi="Verdana" w:cs="Arial"/>
                <w:b/>
                <w:bCs/>
                <w:sz w:val="18"/>
                <w:szCs w:val="18"/>
              </w:rPr>
              <w:t>WITNESS</w:t>
            </w:r>
            <w:r w:rsidRPr="00200FBA">
              <w:rPr>
                <w:rFonts w:ascii="Verdana" w:hAnsi="Verdana" w:cs="Arial"/>
                <w:b/>
                <w:bCs/>
                <w:sz w:val="18"/>
                <w:szCs w:val="18"/>
                <w:lang w:val="en-US"/>
              </w:rPr>
              <w:t xml:space="preserve"> </w:t>
            </w:r>
            <w:r w:rsidRPr="00200FBA">
              <w:rPr>
                <w:rFonts w:ascii="Verdana" w:hAnsi="Verdana" w:cs="Arial"/>
                <w:b/>
                <w:bCs/>
                <w:sz w:val="18"/>
                <w:szCs w:val="18"/>
              </w:rPr>
              <w:t>WHEREOF</w:t>
            </w:r>
            <w:r w:rsidRPr="00200FBA">
              <w:rPr>
                <w:rFonts w:ascii="Verdana" w:hAnsi="Verdana" w:cs="Arial"/>
                <w:sz w:val="18"/>
                <w:szCs w:val="18"/>
                <w:lang w:val="en-US"/>
              </w:rPr>
              <w:t xml:space="preserve">, </w:t>
            </w:r>
            <w:r w:rsidRPr="00200FBA">
              <w:rPr>
                <w:rFonts w:ascii="Verdana" w:hAnsi="Verdana" w:cs="Arial"/>
                <w:sz w:val="18"/>
                <w:szCs w:val="18"/>
              </w:rPr>
              <w:t>the</w:t>
            </w:r>
            <w:r w:rsidRPr="00200FBA">
              <w:rPr>
                <w:rFonts w:ascii="Verdana" w:hAnsi="Verdana" w:cs="Arial"/>
                <w:sz w:val="18"/>
                <w:szCs w:val="18"/>
                <w:lang w:val="en-US"/>
              </w:rPr>
              <w:t xml:space="preserve"> </w:t>
            </w:r>
            <w:r w:rsidRPr="00200FBA">
              <w:rPr>
                <w:rFonts w:ascii="Verdana" w:hAnsi="Verdana" w:cs="Arial"/>
                <w:sz w:val="18"/>
                <w:szCs w:val="18"/>
              </w:rPr>
              <w:t>Company</w:t>
            </w:r>
            <w:r w:rsidRPr="00200FBA">
              <w:rPr>
                <w:rFonts w:ascii="Verdana" w:hAnsi="Verdana" w:cs="Arial"/>
                <w:sz w:val="18"/>
                <w:szCs w:val="18"/>
                <w:lang w:val="en-US"/>
              </w:rPr>
              <w:t xml:space="preserve"> </w:t>
            </w:r>
            <w:r w:rsidRPr="00200FBA">
              <w:rPr>
                <w:rFonts w:ascii="Verdana" w:hAnsi="Verdana" w:cs="Arial"/>
                <w:sz w:val="18"/>
                <w:szCs w:val="18"/>
              </w:rPr>
              <w:t>and</w:t>
            </w:r>
            <w:r w:rsidRPr="00200FBA">
              <w:rPr>
                <w:rFonts w:ascii="Verdana" w:hAnsi="Verdana" w:cs="Arial"/>
                <w:sz w:val="18"/>
                <w:szCs w:val="18"/>
                <w:lang w:val="en-US"/>
              </w:rPr>
              <w:t xml:space="preserve"> </w:t>
            </w:r>
            <w:r w:rsidRPr="00200FBA">
              <w:rPr>
                <w:rFonts w:ascii="Verdana" w:hAnsi="Verdana" w:cs="Arial"/>
                <w:sz w:val="18"/>
                <w:szCs w:val="18"/>
              </w:rPr>
              <w:t>the</w:t>
            </w:r>
            <w:r w:rsidRPr="00200FBA">
              <w:rPr>
                <w:rFonts w:ascii="Verdana" w:hAnsi="Verdana" w:cs="Arial"/>
                <w:sz w:val="18"/>
                <w:szCs w:val="18"/>
                <w:lang w:val="en-US"/>
              </w:rPr>
              <w:t xml:space="preserve"> </w:t>
            </w:r>
            <w:r w:rsidRPr="00200FBA">
              <w:rPr>
                <w:rFonts w:ascii="Verdana" w:hAnsi="Verdana" w:cs="Arial"/>
                <w:sz w:val="18"/>
                <w:szCs w:val="18"/>
              </w:rPr>
              <w:t>Client</w:t>
            </w:r>
            <w:r w:rsidRPr="00200FBA">
              <w:rPr>
                <w:rFonts w:ascii="Verdana" w:hAnsi="Verdana" w:cs="Arial"/>
                <w:sz w:val="18"/>
                <w:szCs w:val="18"/>
                <w:lang w:val="en-US"/>
              </w:rPr>
              <w:t xml:space="preserve"> </w:t>
            </w:r>
            <w:r w:rsidRPr="00200FBA">
              <w:rPr>
                <w:rFonts w:ascii="Verdana" w:hAnsi="Verdana" w:cs="Arial"/>
                <w:sz w:val="18"/>
                <w:szCs w:val="18"/>
              </w:rPr>
              <w:t>have</w:t>
            </w:r>
            <w:r w:rsidRPr="00200FBA">
              <w:rPr>
                <w:rFonts w:ascii="Verdana" w:hAnsi="Verdana" w:cs="Arial"/>
                <w:sz w:val="18"/>
                <w:szCs w:val="18"/>
                <w:lang w:val="en-US"/>
              </w:rPr>
              <w:t xml:space="preserve"> </w:t>
            </w:r>
            <w:r w:rsidRPr="00200FBA">
              <w:rPr>
                <w:rFonts w:ascii="Verdana" w:hAnsi="Verdana" w:cs="Arial"/>
                <w:sz w:val="18"/>
                <w:szCs w:val="18"/>
              </w:rPr>
              <w:t>caused</w:t>
            </w:r>
            <w:r w:rsidRPr="00200FBA">
              <w:rPr>
                <w:rFonts w:ascii="Verdana" w:hAnsi="Verdana" w:cs="Arial"/>
                <w:sz w:val="18"/>
                <w:szCs w:val="18"/>
                <w:lang w:val="en-US"/>
              </w:rPr>
              <w:t xml:space="preserve"> </w:t>
            </w:r>
            <w:r w:rsidRPr="00200FBA">
              <w:rPr>
                <w:rFonts w:ascii="Verdana" w:hAnsi="Verdana" w:cs="Arial"/>
                <w:sz w:val="18"/>
                <w:szCs w:val="18"/>
              </w:rPr>
              <w:t>this</w:t>
            </w:r>
            <w:r w:rsidRPr="00200FBA">
              <w:rPr>
                <w:rFonts w:ascii="Verdana" w:hAnsi="Verdana" w:cs="Arial"/>
                <w:sz w:val="18"/>
                <w:szCs w:val="18"/>
                <w:lang w:val="en-US"/>
              </w:rPr>
              <w:t xml:space="preserve"> </w:t>
            </w:r>
            <w:r w:rsidRPr="00200FBA">
              <w:rPr>
                <w:rFonts w:ascii="Verdana" w:hAnsi="Verdana" w:cs="Arial"/>
                <w:sz w:val="18"/>
                <w:szCs w:val="18"/>
              </w:rPr>
              <w:t>Agreement</w:t>
            </w:r>
            <w:r w:rsidRPr="00200FBA">
              <w:rPr>
                <w:rFonts w:ascii="Verdana" w:hAnsi="Verdana" w:cs="Arial"/>
                <w:sz w:val="18"/>
                <w:szCs w:val="18"/>
                <w:lang w:val="en-US"/>
              </w:rPr>
              <w:t xml:space="preserve"> </w:t>
            </w:r>
            <w:r w:rsidRPr="00200FBA">
              <w:rPr>
                <w:rFonts w:ascii="Verdana" w:hAnsi="Verdana" w:cs="Arial"/>
                <w:sz w:val="18"/>
                <w:szCs w:val="18"/>
              </w:rPr>
              <w:t>to</w:t>
            </w:r>
            <w:r w:rsidRPr="00200FBA">
              <w:rPr>
                <w:rFonts w:ascii="Verdana" w:hAnsi="Verdana" w:cs="Arial"/>
                <w:sz w:val="18"/>
                <w:szCs w:val="18"/>
                <w:lang w:val="en-US"/>
              </w:rPr>
              <w:t xml:space="preserve"> </w:t>
            </w:r>
            <w:r w:rsidRPr="00200FBA">
              <w:rPr>
                <w:rFonts w:ascii="Verdana" w:hAnsi="Verdana" w:cs="Arial"/>
                <w:sz w:val="18"/>
                <w:szCs w:val="18"/>
              </w:rPr>
              <w:t>be</w:t>
            </w:r>
            <w:r w:rsidRPr="00200FBA">
              <w:rPr>
                <w:rFonts w:ascii="Verdana" w:hAnsi="Verdana" w:cs="Arial"/>
                <w:sz w:val="18"/>
                <w:szCs w:val="18"/>
                <w:lang w:val="en-US"/>
              </w:rPr>
              <w:t xml:space="preserve"> </w:t>
            </w:r>
            <w:r w:rsidRPr="00200FBA">
              <w:rPr>
                <w:rFonts w:ascii="Verdana" w:hAnsi="Verdana" w:cs="Arial"/>
                <w:sz w:val="18"/>
                <w:szCs w:val="18"/>
              </w:rPr>
              <w:t>executed</w:t>
            </w:r>
            <w:r w:rsidRPr="00200FBA">
              <w:rPr>
                <w:rFonts w:ascii="Verdana" w:hAnsi="Verdana" w:cs="Arial"/>
                <w:sz w:val="18"/>
                <w:szCs w:val="18"/>
                <w:lang w:val="en-US"/>
              </w:rPr>
              <w:t xml:space="preserve"> </w:t>
            </w:r>
            <w:r w:rsidRPr="00200FBA">
              <w:rPr>
                <w:rFonts w:ascii="Verdana" w:hAnsi="Verdana" w:cs="Arial"/>
                <w:sz w:val="18"/>
                <w:szCs w:val="18"/>
              </w:rPr>
              <w:t>by</w:t>
            </w:r>
            <w:r w:rsidRPr="00200FBA">
              <w:rPr>
                <w:rFonts w:ascii="Verdana" w:hAnsi="Verdana" w:cs="Arial"/>
                <w:sz w:val="18"/>
                <w:szCs w:val="18"/>
                <w:lang w:val="en-US"/>
              </w:rPr>
              <w:t xml:space="preserve"> </w:t>
            </w:r>
            <w:r w:rsidRPr="00200FBA">
              <w:rPr>
                <w:rFonts w:ascii="Verdana" w:hAnsi="Verdana" w:cs="Arial"/>
                <w:sz w:val="18"/>
                <w:szCs w:val="18"/>
              </w:rPr>
              <w:t>their</w:t>
            </w:r>
            <w:r w:rsidRPr="00200FBA">
              <w:rPr>
                <w:rFonts w:ascii="Verdana" w:hAnsi="Verdana" w:cs="Arial"/>
                <w:sz w:val="18"/>
                <w:szCs w:val="18"/>
                <w:lang w:val="en-US"/>
              </w:rPr>
              <w:t xml:space="preserve"> </w:t>
            </w:r>
            <w:r w:rsidRPr="00200FBA">
              <w:rPr>
                <w:rFonts w:ascii="Verdana" w:hAnsi="Verdana" w:cs="Arial"/>
                <w:sz w:val="18"/>
                <w:szCs w:val="18"/>
              </w:rPr>
              <w:t>duly</w:t>
            </w:r>
            <w:r w:rsidRPr="00200FBA">
              <w:rPr>
                <w:rFonts w:ascii="Verdana" w:hAnsi="Verdana" w:cs="Arial"/>
                <w:sz w:val="18"/>
                <w:szCs w:val="18"/>
                <w:lang w:val="en-US"/>
              </w:rPr>
              <w:t xml:space="preserve"> </w:t>
            </w:r>
            <w:r w:rsidRPr="00200FBA">
              <w:rPr>
                <w:rFonts w:ascii="Verdana" w:hAnsi="Verdana" w:cs="Arial"/>
                <w:sz w:val="18"/>
                <w:szCs w:val="18"/>
              </w:rPr>
              <w:t>authorized</w:t>
            </w:r>
            <w:r w:rsidRPr="00200FBA">
              <w:rPr>
                <w:rFonts w:ascii="Verdana" w:hAnsi="Verdana" w:cs="Arial"/>
                <w:sz w:val="18"/>
                <w:szCs w:val="18"/>
                <w:lang w:val="en-US"/>
              </w:rPr>
              <w:t xml:space="preserve"> </w:t>
            </w:r>
            <w:r w:rsidRPr="00200FBA">
              <w:rPr>
                <w:rFonts w:ascii="Verdana" w:hAnsi="Verdana" w:cs="Arial"/>
                <w:sz w:val="18"/>
                <w:szCs w:val="18"/>
              </w:rPr>
              <w:t>representatives</w:t>
            </w:r>
            <w:r w:rsidRPr="00200FBA">
              <w:rPr>
                <w:rFonts w:ascii="Verdana" w:hAnsi="Verdana" w:cs="Arial"/>
                <w:sz w:val="18"/>
                <w:szCs w:val="18"/>
                <w:lang w:val="en-US"/>
              </w:rPr>
              <w:t xml:space="preserve"> </w:t>
            </w:r>
            <w:r w:rsidRPr="00200FBA">
              <w:rPr>
                <w:rFonts w:ascii="Verdana" w:hAnsi="Verdana" w:cs="Arial"/>
                <w:sz w:val="18"/>
                <w:szCs w:val="18"/>
              </w:rPr>
              <w:t>on</w:t>
            </w:r>
            <w:r w:rsidRPr="00200FBA">
              <w:rPr>
                <w:rFonts w:ascii="Verdana" w:hAnsi="Verdana" w:cs="Arial"/>
                <w:sz w:val="18"/>
                <w:szCs w:val="18"/>
                <w:lang w:val="en-US"/>
              </w:rPr>
              <w:t xml:space="preserve"> </w:t>
            </w:r>
            <w:r w:rsidRPr="00200FBA">
              <w:rPr>
                <w:rFonts w:ascii="Verdana" w:hAnsi="Verdana" w:cs="Arial"/>
                <w:sz w:val="18"/>
                <w:szCs w:val="18"/>
              </w:rPr>
              <w:t>the</w:t>
            </w:r>
            <w:r w:rsidRPr="00200FBA">
              <w:rPr>
                <w:rFonts w:ascii="Verdana" w:hAnsi="Verdana" w:cs="Arial"/>
                <w:sz w:val="18"/>
                <w:szCs w:val="18"/>
                <w:lang w:val="en-US"/>
              </w:rPr>
              <w:t xml:space="preserve"> </w:t>
            </w:r>
            <w:r w:rsidRPr="00200FBA">
              <w:rPr>
                <w:rFonts w:ascii="Verdana" w:hAnsi="Verdana" w:cs="Arial"/>
                <w:sz w:val="18"/>
                <w:szCs w:val="18"/>
              </w:rPr>
              <w:t>day</w:t>
            </w:r>
            <w:r w:rsidRPr="00200FBA">
              <w:rPr>
                <w:rFonts w:ascii="Verdana" w:hAnsi="Verdana" w:cs="Arial"/>
                <w:sz w:val="18"/>
                <w:szCs w:val="18"/>
                <w:lang w:val="en-US"/>
              </w:rPr>
              <w:t xml:space="preserve"> </w:t>
            </w:r>
            <w:r w:rsidRPr="00200FBA">
              <w:rPr>
                <w:rFonts w:ascii="Verdana" w:hAnsi="Verdana" w:cs="Arial"/>
                <w:sz w:val="18"/>
                <w:szCs w:val="18"/>
              </w:rPr>
              <w:t>and</w:t>
            </w:r>
            <w:r w:rsidRPr="00200FBA">
              <w:rPr>
                <w:rFonts w:ascii="Verdana" w:hAnsi="Verdana" w:cs="Arial"/>
                <w:sz w:val="18"/>
                <w:szCs w:val="18"/>
                <w:lang w:val="en-US"/>
              </w:rPr>
              <w:t xml:space="preserve"> </w:t>
            </w:r>
            <w:r w:rsidRPr="00200FBA">
              <w:rPr>
                <w:rFonts w:ascii="Verdana" w:hAnsi="Verdana" w:cs="Arial"/>
                <w:sz w:val="18"/>
                <w:szCs w:val="18"/>
              </w:rPr>
              <w:t>year</w:t>
            </w:r>
            <w:r w:rsidRPr="00200FBA">
              <w:rPr>
                <w:rFonts w:ascii="Verdana" w:hAnsi="Verdana" w:cs="Arial"/>
                <w:sz w:val="18"/>
                <w:szCs w:val="18"/>
                <w:lang w:val="en-US"/>
              </w:rPr>
              <w:t xml:space="preserve"> </w:t>
            </w:r>
            <w:r w:rsidRPr="00200FBA">
              <w:rPr>
                <w:rFonts w:ascii="Verdana" w:hAnsi="Verdana" w:cs="Arial"/>
                <w:sz w:val="18"/>
                <w:szCs w:val="18"/>
              </w:rPr>
              <w:t>written</w:t>
            </w:r>
            <w:r w:rsidR="000C3175" w:rsidRPr="00200FBA">
              <w:rPr>
                <w:rFonts w:ascii="Verdana" w:hAnsi="Verdana" w:cs="Arial"/>
                <w:sz w:val="18"/>
                <w:szCs w:val="18"/>
                <w:lang w:val="en-US"/>
              </w:rPr>
              <w:t xml:space="preserve"> above.</w:t>
            </w:r>
          </w:p>
          <w:p w14:paraId="6A8C9CD0" w14:textId="77777777" w:rsidR="008A2922" w:rsidRPr="00200FBA" w:rsidRDefault="008A2922" w:rsidP="008659CF">
            <w:pPr>
              <w:pStyle w:val="Indent4"/>
              <w:widowControl w:val="0"/>
              <w:spacing w:line="240" w:lineRule="auto"/>
              <w:ind w:left="0" w:right="-86"/>
              <w:rPr>
                <w:rFonts w:ascii="Verdana" w:hAnsi="Verdana" w:cs="Arial"/>
                <w:sz w:val="18"/>
                <w:szCs w:val="18"/>
                <w:lang w:eastAsia="ru-RU"/>
              </w:rPr>
            </w:pPr>
          </w:p>
          <w:p w14:paraId="62CE7B86" w14:textId="77777777" w:rsidR="00200FBA" w:rsidRPr="00200FBA" w:rsidRDefault="00200FBA" w:rsidP="008659CF">
            <w:pPr>
              <w:pStyle w:val="Indent4"/>
              <w:widowControl w:val="0"/>
              <w:spacing w:line="240" w:lineRule="auto"/>
              <w:ind w:left="0" w:right="-86"/>
              <w:rPr>
                <w:rFonts w:ascii="Verdana" w:hAnsi="Verdana" w:cs="Arial"/>
                <w:sz w:val="18"/>
                <w:szCs w:val="18"/>
                <w:lang w:eastAsia="ru-RU"/>
              </w:rPr>
            </w:pPr>
          </w:p>
          <w:p w14:paraId="550C2940" w14:textId="2F68CEB3" w:rsidR="00200FBA" w:rsidRPr="00200FBA" w:rsidRDefault="00200FBA" w:rsidP="008659CF">
            <w:pPr>
              <w:pStyle w:val="Indent4"/>
              <w:widowControl w:val="0"/>
              <w:spacing w:line="240" w:lineRule="auto"/>
              <w:ind w:left="0" w:right="-86"/>
              <w:rPr>
                <w:rFonts w:ascii="Verdana" w:hAnsi="Verdana" w:cs="Arial"/>
                <w:sz w:val="18"/>
                <w:szCs w:val="18"/>
                <w:lang w:eastAsia="ru-RU"/>
              </w:rPr>
            </w:pPr>
          </w:p>
        </w:tc>
        <w:tc>
          <w:tcPr>
            <w:tcW w:w="284" w:type="dxa"/>
          </w:tcPr>
          <w:p w14:paraId="4E975A96" w14:textId="77777777" w:rsidR="008A2922" w:rsidRPr="00200FBA" w:rsidRDefault="008A2922" w:rsidP="008659CF">
            <w:pPr>
              <w:pStyle w:val="10"/>
              <w:widowControl w:val="0"/>
              <w:ind w:left="289" w:right="-96" w:hanging="397"/>
              <w:jc w:val="both"/>
              <w:rPr>
                <w:rFonts w:ascii="Verdana" w:hAnsi="Verdana" w:cs="Arial"/>
                <w:b/>
                <w:sz w:val="18"/>
                <w:szCs w:val="18"/>
                <w:lang w:val="en-US"/>
              </w:rPr>
            </w:pPr>
          </w:p>
        </w:tc>
        <w:tc>
          <w:tcPr>
            <w:tcW w:w="4927" w:type="dxa"/>
          </w:tcPr>
          <w:p w14:paraId="1F7AFA45" w14:textId="0F12CDE0" w:rsidR="008A2922" w:rsidRPr="00200FBA" w:rsidRDefault="008A2922" w:rsidP="000C3175">
            <w:pPr>
              <w:pStyle w:val="10"/>
              <w:widowControl w:val="0"/>
              <w:ind w:left="-108" w:right="-96"/>
              <w:jc w:val="both"/>
              <w:rPr>
                <w:rFonts w:ascii="Verdana" w:hAnsi="Verdana" w:cs="Arial"/>
                <w:sz w:val="18"/>
                <w:szCs w:val="18"/>
                <w:lang w:val="ru-RU"/>
              </w:rPr>
            </w:pPr>
            <w:r w:rsidRPr="00200FBA">
              <w:rPr>
                <w:rFonts w:ascii="Verdana" w:hAnsi="Verdana" w:cs="Arial"/>
                <w:b/>
                <w:sz w:val="18"/>
                <w:szCs w:val="18"/>
                <w:lang w:val="ru-RU"/>
              </w:rPr>
              <w:t>В ПОДТВЕРЖДЕНИЕ ВЫШЕИЗЛОЖЕННОГО</w:t>
            </w:r>
            <w:r w:rsidRPr="00200FBA">
              <w:rPr>
                <w:rFonts w:ascii="Verdana" w:hAnsi="Verdana" w:cs="Arial"/>
                <w:sz w:val="18"/>
                <w:szCs w:val="18"/>
                <w:lang w:val="ru-RU"/>
              </w:rPr>
              <w:t xml:space="preserve"> Исполнитель и Заказчик поручают своим должным образом уполномоченным представителям подписать настоящий Договор в в</w:t>
            </w:r>
            <w:r w:rsidR="000C3175" w:rsidRPr="00200FBA">
              <w:rPr>
                <w:rFonts w:ascii="Verdana" w:hAnsi="Verdana" w:cs="Arial"/>
                <w:sz w:val="18"/>
                <w:szCs w:val="18"/>
                <w:lang w:val="ru-RU"/>
              </w:rPr>
              <w:t>ышеуказанные день, месяц и год.</w:t>
            </w:r>
          </w:p>
        </w:tc>
      </w:tr>
      <w:tr w:rsidR="00200FBA" w:rsidRPr="00B266DE" w14:paraId="355D29C3" w14:textId="77777777" w:rsidTr="008659CF">
        <w:trPr>
          <w:trHeight w:val="187"/>
        </w:trPr>
        <w:tc>
          <w:tcPr>
            <w:tcW w:w="9639" w:type="dxa"/>
            <w:gridSpan w:val="3"/>
          </w:tcPr>
          <w:p w14:paraId="7E20EC6F" w14:textId="77777777" w:rsidR="006E18D9" w:rsidRPr="00200FBA" w:rsidRDefault="006E18D9" w:rsidP="00200FBA">
            <w:pPr>
              <w:autoSpaceDE w:val="0"/>
              <w:autoSpaceDN w:val="0"/>
              <w:spacing w:after="0" w:line="240" w:lineRule="auto"/>
              <w:ind w:left="-108" w:right="-96" w:firstLine="720"/>
              <w:jc w:val="both"/>
              <w:rPr>
                <w:rFonts w:ascii="Verdana" w:eastAsia="Times New Roman" w:hAnsi="Verdana" w:cs="Arial"/>
                <w:sz w:val="18"/>
                <w:szCs w:val="18"/>
                <w:lang w:val="ru-RU"/>
              </w:rPr>
            </w:pPr>
          </w:p>
          <w:p w14:paraId="501B4773" w14:textId="77777777" w:rsidR="006E18D9" w:rsidRPr="00200FBA" w:rsidRDefault="006E18D9" w:rsidP="008659CF">
            <w:pPr>
              <w:autoSpaceDE w:val="0"/>
              <w:autoSpaceDN w:val="0"/>
              <w:spacing w:after="0" w:line="240" w:lineRule="auto"/>
              <w:ind w:left="-108"/>
              <w:jc w:val="both"/>
              <w:rPr>
                <w:rFonts w:ascii="Verdana" w:eastAsia="Times New Roman" w:hAnsi="Verdana" w:cs="Arial"/>
                <w:b/>
                <w:sz w:val="18"/>
                <w:szCs w:val="18"/>
                <w:lang w:val="en-GB"/>
              </w:rPr>
            </w:pPr>
            <w:r w:rsidRPr="00200FBA">
              <w:rPr>
                <w:rFonts w:ascii="Verdana" w:eastAsia="Times New Roman" w:hAnsi="Verdana" w:cs="Arial"/>
                <w:b/>
                <w:sz w:val="18"/>
                <w:szCs w:val="18"/>
                <w:lang w:val="en-GB"/>
              </w:rPr>
              <w:t>SIGNATURES OF THE PARTIES / ПОДПИСИ СТОРОН:</w:t>
            </w:r>
          </w:p>
          <w:p w14:paraId="4190DA9F" w14:textId="77777777" w:rsidR="006E18D9" w:rsidRPr="00200FBA" w:rsidRDefault="006E18D9" w:rsidP="008659CF">
            <w:pPr>
              <w:autoSpaceDE w:val="0"/>
              <w:autoSpaceDN w:val="0"/>
              <w:spacing w:after="0" w:line="240" w:lineRule="auto"/>
              <w:ind w:left="-108"/>
              <w:jc w:val="both"/>
              <w:rPr>
                <w:rFonts w:ascii="Verdana" w:eastAsia="Times New Roman" w:hAnsi="Verdana" w:cs="Arial"/>
                <w:b/>
                <w:spacing w:val="-2"/>
                <w:sz w:val="18"/>
                <w:szCs w:val="18"/>
              </w:rPr>
            </w:pPr>
          </w:p>
          <w:p w14:paraId="7C4A77AC" w14:textId="77777777" w:rsidR="006E18D9" w:rsidRPr="00200FBA" w:rsidRDefault="006E18D9" w:rsidP="008659CF">
            <w:pPr>
              <w:autoSpaceDE w:val="0"/>
              <w:autoSpaceDN w:val="0"/>
              <w:spacing w:after="0" w:line="240" w:lineRule="auto"/>
              <w:ind w:left="-108"/>
              <w:jc w:val="both"/>
              <w:rPr>
                <w:rFonts w:ascii="Verdana" w:eastAsia="Times New Roman" w:hAnsi="Verdana" w:cs="Arial"/>
                <w:sz w:val="18"/>
                <w:szCs w:val="18"/>
              </w:rPr>
            </w:pPr>
          </w:p>
          <w:p w14:paraId="4FDDFE8A" w14:textId="2DF8DBE4" w:rsidR="006E18D9" w:rsidRPr="00200FBA" w:rsidRDefault="006E18D9" w:rsidP="008659CF">
            <w:pPr>
              <w:autoSpaceDE w:val="0"/>
              <w:autoSpaceDN w:val="0"/>
              <w:ind w:left="-108"/>
              <w:jc w:val="both"/>
              <w:rPr>
                <w:rFonts w:ascii="Verdana" w:eastAsia="Times New Roman" w:hAnsi="Verdana" w:cs="Arial"/>
                <w:b/>
                <w:spacing w:val="-2"/>
                <w:sz w:val="18"/>
                <w:szCs w:val="18"/>
                <w:lang w:val="ru-RU"/>
              </w:rPr>
            </w:pPr>
            <w:r w:rsidRPr="00200FBA">
              <w:rPr>
                <w:rFonts w:ascii="Verdana" w:eastAsia="Times New Roman" w:hAnsi="Verdana" w:cs="Arial"/>
                <w:b/>
                <w:spacing w:val="-2"/>
                <w:sz w:val="18"/>
                <w:szCs w:val="18"/>
                <w:lang w:val="en-GB"/>
              </w:rPr>
              <w:t>Company</w:t>
            </w:r>
            <w:r w:rsidRPr="00200FBA">
              <w:rPr>
                <w:rFonts w:ascii="Verdana" w:eastAsia="Times New Roman" w:hAnsi="Verdana" w:cs="Arial"/>
                <w:b/>
                <w:spacing w:val="-2"/>
                <w:sz w:val="18"/>
                <w:szCs w:val="18"/>
                <w:lang w:val="ru-RU"/>
              </w:rPr>
              <w:t xml:space="preserve">/Исполнитель: </w:t>
            </w:r>
          </w:p>
          <w:p w14:paraId="127AD41E" w14:textId="77777777" w:rsidR="006E18D9" w:rsidRPr="00200FBA" w:rsidRDefault="006E18D9" w:rsidP="008659CF">
            <w:pPr>
              <w:autoSpaceDE w:val="0"/>
              <w:autoSpaceDN w:val="0"/>
              <w:spacing w:after="0" w:line="240" w:lineRule="auto"/>
              <w:ind w:left="-108"/>
              <w:jc w:val="both"/>
              <w:rPr>
                <w:rFonts w:ascii="Verdana" w:eastAsia="Times New Roman" w:hAnsi="Verdana" w:cs="Arial"/>
                <w:b/>
                <w:spacing w:val="-2"/>
                <w:sz w:val="18"/>
                <w:szCs w:val="18"/>
                <w:lang w:val="ru-RU"/>
              </w:rPr>
            </w:pPr>
          </w:p>
          <w:p w14:paraId="0D285087" w14:textId="77777777" w:rsidR="006E18D9" w:rsidRPr="00200FBA" w:rsidRDefault="006E18D9" w:rsidP="008659CF">
            <w:pPr>
              <w:autoSpaceDE w:val="0"/>
              <w:autoSpaceDN w:val="0"/>
              <w:spacing w:after="0" w:line="240" w:lineRule="auto"/>
              <w:ind w:left="-108"/>
              <w:jc w:val="both"/>
              <w:rPr>
                <w:rFonts w:ascii="Verdana" w:eastAsia="Arial Unicode MS" w:hAnsi="Verdana" w:cs="Arial"/>
                <w:b/>
                <w:bCs/>
                <w:sz w:val="18"/>
                <w:szCs w:val="18"/>
                <w:lang w:val="ru-RU" w:eastAsia="ru-RU"/>
              </w:rPr>
            </w:pPr>
            <w:r w:rsidRPr="00200FBA">
              <w:rPr>
                <w:rFonts w:ascii="Verdana" w:eastAsia="Times New Roman" w:hAnsi="Verdana" w:cs="Arial"/>
                <w:b/>
                <w:bCs/>
                <w:sz w:val="18"/>
                <w:szCs w:val="18"/>
                <w:lang w:val="en-GB"/>
              </w:rPr>
              <w:t>Registered</w:t>
            </w:r>
            <w:r w:rsidRPr="00200FBA">
              <w:rPr>
                <w:rFonts w:ascii="Verdana" w:eastAsia="Times New Roman" w:hAnsi="Verdana" w:cs="Arial"/>
                <w:b/>
                <w:bCs/>
                <w:sz w:val="18"/>
                <w:szCs w:val="18"/>
                <w:lang w:val="ru-RU"/>
              </w:rPr>
              <w:t xml:space="preserve"> </w:t>
            </w:r>
            <w:r w:rsidRPr="00200FBA">
              <w:rPr>
                <w:rFonts w:ascii="Verdana" w:eastAsia="Times New Roman" w:hAnsi="Verdana" w:cs="Arial"/>
                <w:b/>
                <w:bCs/>
                <w:sz w:val="18"/>
                <w:szCs w:val="18"/>
                <w:lang w:val="en-GB"/>
              </w:rPr>
              <w:t>address</w:t>
            </w:r>
            <w:r w:rsidRPr="00200FBA">
              <w:rPr>
                <w:rFonts w:ascii="Verdana" w:eastAsia="Times New Roman" w:hAnsi="Verdana" w:cs="Arial"/>
                <w:b/>
                <w:bCs/>
                <w:sz w:val="18"/>
                <w:szCs w:val="18"/>
                <w:lang w:val="ru-RU"/>
              </w:rPr>
              <w:t xml:space="preserve"> / Место нахождения:</w:t>
            </w:r>
          </w:p>
          <w:p w14:paraId="34F4ADEE" w14:textId="3F18904C" w:rsidR="00180FFC" w:rsidRPr="00200FBA" w:rsidRDefault="00180FFC" w:rsidP="008659CF">
            <w:pPr>
              <w:autoSpaceDE w:val="0"/>
              <w:autoSpaceDN w:val="0"/>
              <w:spacing w:after="0" w:line="240" w:lineRule="auto"/>
              <w:ind w:left="-108"/>
              <w:jc w:val="both"/>
              <w:rPr>
                <w:rFonts w:ascii="Verdana" w:eastAsia="Times New Roman" w:hAnsi="Verdana" w:cs="Arial"/>
                <w:sz w:val="18"/>
                <w:szCs w:val="18"/>
                <w:lang w:val="ru-RU"/>
              </w:rPr>
            </w:pPr>
          </w:p>
          <w:p w14:paraId="2C647E9D" w14:textId="77777777" w:rsidR="00200FBA" w:rsidRPr="00200FBA" w:rsidRDefault="00200FBA" w:rsidP="008659CF">
            <w:pPr>
              <w:autoSpaceDE w:val="0"/>
              <w:autoSpaceDN w:val="0"/>
              <w:spacing w:after="0" w:line="240" w:lineRule="auto"/>
              <w:ind w:left="-108"/>
              <w:jc w:val="both"/>
              <w:rPr>
                <w:rFonts w:ascii="Verdana" w:eastAsia="Times New Roman" w:hAnsi="Verdana" w:cs="Arial"/>
                <w:sz w:val="18"/>
                <w:szCs w:val="18"/>
                <w:lang w:val="ru-RU"/>
              </w:rPr>
            </w:pPr>
          </w:p>
          <w:p w14:paraId="7AB7BE0C" w14:textId="7602BFC0" w:rsidR="00180FFC" w:rsidRPr="00200FBA" w:rsidRDefault="00180FFC" w:rsidP="008659CF">
            <w:pPr>
              <w:autoSpaceDE w:val="0"/>
              <w:autoSpaceDN w:val="0"/>
              <w:spacing w:after="0" w:line="240" w:lineRule="auto"/>
              <w:ind w:left="-108"/>
              <w:jc w:val="both"/>
              <w:rPr>
                <w:rFonts w:ascii="Verdana" w:eastAsia="Times New Roman" w:hAnsi="Verdana" w:cs="Arial"/>
                <w:sz w:val="18"/>
                <w:szCs w:val="18"/>
                <w:lang w:val="ru-RU"/>
              </w:rPr>
            </w:pPr>
            <w:r w:rsidRPr="00200FBA">
              <w:rPr>
                <w:rFonts w:ascii="Verdana" w:hAnsi="Verdana" w:cs="Arial"/>
                <w:b/>
                <w:sz w:val="18"/>
                <w:szCs w:val="18"/>
              </w:rPr>
              <w:t>E</w:t>
            </w:r>
            <w:r w:rsidRPr="00200FBA">
              <w:rPr>
                <w:rFonts w:ascii="Verdana" w:hAnsi="Verdana" w:cs="Arial"/>
                <w:b/>
                <w:sz w:val="18"/>
                <w:szCs w:val="18"/>
                <w:lang w:val="ru-RU"/>
              </w:rPr>
              <w:t>-</w:t>
            </w:r>
            <w:r w:rsidRPr="00200FBA">
              <w:rPr>
                <w:rFonts w:ascii="Verdana" w:hAnsi="Verdana" w:cs="Arial"/>
                <w:b/>
                <w:sz w:val="18"/>
                <w:szCs w:val="18"/>
              </w:rPr>
              <w:t>mail</w:t>
            </w:r>
            <w:r w:rsidRPr="00200FBA">
              <w:rPr>
                <w:rFonts w:ascii="Verdana" w:hAnsi="Verdana" w:cs="Arial"/>
                <w:b/>
                <w:sz w:val="18"/>
                <w:szCs w:val="18"/>
                <w:lang w:val="ru-RU"/>
              </w:rPr>
              <w:t>/Электронная почта:____________</w:t>
            </w:r>
          </w:p>
          <w:p w14:paraId="529AA23D" w14:textId="77777777" w:rsidR="006E18D9" w:rsidRPr="00200FBA" w:rsidRDefault="006E18D9" w:rsidP="008659CF">
            <w:pPr>
              <w:autoSpaceDE w:val="0"/>
              <w:autoSpaceDN w:val="0"/>
              <w:spacing w:after="0" w:line="240" w:lineRule="auto"/>
              <w:ind w:left="-101"/>
              <w:jc w:val="both"/>
              <w:rPr>
                <w:rFonts w:ascii="Verdana" w:eastAsia="Times New Roman" w:hAnsi="Verdana" w:cs="Arial"/>
                <w:sz w:val="18"/>
                <w:szCs w:val="18"/>
                <w:lang w:val="ru-RU"/>
              </w:rPr>
            </w:pPr>
          </w:p>
          <w:p w14:paraId="114EEEDB" w14:textId="77777777" w:rsidR="006E18D9" w:rsidRPr="00200FBA" w:rsidRDefault="006E18D9" w:rsidP="008659CF">
            <w:pPr>
              <w:autoSpaceDE w:val="0"/>
              <w:autoSpaceDN w:val="0"/>
              <w:spacing w:after="0" w:line="240" w:lineRule="auto"/>
              <w:ind w:left="-101"/>
              <w:jc w:val="both"/>
              <w:rPr>
                <w:rFonts w:ascii="Verdana" w:eastAsia="Times New Roman" w:hAnsi="Verdana" w:cs="Arial"/>
                <w:b/>
                <w:sz w:val="18"/>
                <w:szCs w:val="18"/>
              </w:rPr>
            </w:pPr>
            <w:r w:rsidRPr="00200FBA">
              <w:rPr>
                <w:rFonts w:ascii="Verdana" w:eastAsia="Times New Roman" w:hAnsi="Verdana" w:cs="Arial"/>
                <w:b/>
                <w:sz w:val="18"/>
                <w:szCs w:val="18"/>
              </w:rPr>
              <w:t xml:space="preserve">Details of the auditor's membership in the self-regulated organization </w:t>
            </w:r>
            <w:r w:rsidRPr="00200FBA">
              <w:rPr>
                <w:rFonts w:ascii="Verdana" w:eastAsia="Times New Roman" w:hAnsi="Verdana" w:cs="Arial"/>
                <w:sz w:val="18"/>
                <w:szCs w:val="18"/>
              </w:rPr>
              <w:t>/</w:t>
            </w:r>
            <w:r w:rsidRPr="00200FBA">
              <w:rPr>
                <w:rFonts w:ascii="Verdana" w:eastAsia="Times New Roman" w:hAnsi="Verdana" w:cs="Arial"/>
                <w:b/>
                <w:sz w:val="18"/>
                <w:szCs w:val="18"/>
              </w:rPr>
              <w:t xml:space="preserve"> </w:t>
            </w:r>
            <w:r w:rsidRPr="00200FBA">
              <w:rPr>
                <w:rFonts w:ascii="Verdana" w:eastAsia="Times New Roman" w:hAnsi="Verdana" w:cs="Arial"/>
                <w:b/>
                <w:sz w:val="18"/>
                <w:szCs w:val="18"/>
                <w:lang w:val="ru-RU"/>
              </w:rPr>
              <w:t>Данные</w:t>
            </w:r>
            <w:r w:rsidRPr="00200FBA">
              <w:rPr>
                <w:rFonts w:ascii="Verdana" w:eastAsia="Times New Roman" w:hAnsi="Verdana" w:cs="Arial"/>
                <w:b/>
                <w:sz w:val="18"/>
                <w:szCs w:val="18"/>
              </w:rPr>
              <w:t xml:space="preserve"> </w:t>
            </w:r>
            <w:r w:rsidRPr="00200FBA">
              <w:rPr>
                <w:rFonts w:ascii="Verdana" w:eastAsia="Times New Roman" w:hAnsi="Verdana" w:cs="Arial"/>
                <w:b/>
                <w:sz w:val="18"/>
                <w:szCs w:val="18"/>
                <w:lang w:val="ru-RU"/>
              </w:rPr>
              <w:t>о</w:t>
            </w:r>
            <w:r w:rsidRPr="00200FBA">
              <w:rPr>
                <w:rFonts w:ascii="Verdana" w:eastAsia="Times New Roman" w:hAnsi="Verdana" w:cs="Arial"/>
                <w:b/>
                <w:sz w:val="18"/>
                <w:szCs w:val="18"/>
              </w:rPr>
              <w:t xml:space="preserve"> </w:t>
            </w:r>
            <w:r w:rsidRPr="00200FBA">
              <w:rPr>
                <w:rFonts w:ascii="Verdana" w:eastAsia="Times New Roman" w:hAnsi="Verdana" w:cs="Arial"/>
                <w:b/>
                <w:sz w:val="18"/>
                <w:szCs w:val="18"/>
                <w:lang w:val="ru-RU"/>
              </w:rPr>
              <w:t>членстве</w:t>
            </w:r>
            <w:r w:rsidRPr="00200FBA">
              <w:rPr>
                <w:rFonts w:ascii="Verdana" w:eastAsia="Times New Roman" w:hAnsi="Verdana" w:cs="Arial"/>
                <w:b/>
                <w:sz w:val="18"/>
                <w:szCs w:val="18"/>
              </w:rPr>
              <w:t xml:space="preserve"> </w:t>
            </w:r>
            <w:r w:rsidRPr="00200FBA">
              <w:rPr>
                <w:rFonts w:ascii="Verdana" w:eastAsia="Times New Roman" w:hAnsi="Verdana" w:cs="Arial"/>
                <w:b/>
                <w:sz w:val="18"/>
                <w:szCs w:val="18"/>
                <w:lang w:val="ru-RU"/>
              </w:rPr>
              <w:t>аудитора</w:t>
            </w:r>
            <w:r w:rsidRPr="00200FBA">
              <w:rPr>
                <w:rFonts w:ascii="Verdana" w:eastAsia="Times New Roman" w:hAnsi="Verdana" w:cs="Arial"/>
                <w:b/>
                <w:sz w:val="18"/>
                <w:szCs w:val="18"/>
              </w:rPr>
              <w:t xml:space="preserve"> </w:t>
            </w:r>
            <w:r w:rsidRPr="00200FBA">
              <w:rPr>
                <w:rFonts w:ascii="Verdana" w:eastAsia="Times New Roman" w:hAnsi="Verdana" w:cs="Arial"/>
                <w:b/>
                <w:sz w:val="18"/>
                <w:szCs w:val="18"/>
                <w:lang w:val="ru-RU"/>
              </w:rPr>
              <w:t>в</w:t>
            </w:r>
            <w:r w:rsidRPr="00200FBA">
              <w:rPr>
                <w:rFonts w:ascii="Verdana" w:eastAsia="Times New Roman" w:hAnsi="Verdana" w:cs="Arial"/>
                <w:b/>
                <w:sz w:val="18"/>
                <w:szCs w:val="18"/>
              </w:rPr>
              <w:t xml:space="preserve"> </w:t>
            </w:r>
            <w:r w:rsidRPr="00200FBA">
              <w:rPr>
                <w:rFonts w:ascii="Verdana" w:eastAsia="Times New Roman" w:hAnsi="Verdana" w:cs="Arial"/>
                <w:b/>
                <w:sz w:val="18"/>
                <w:szCs w:val="18"/>
                <w:lang w:val="ru-RU"/>
              </w:rPr>
              <w:t>саморегулируемой</w:t>
            </w:r>
            <w:r w:rsidRPr="00200FBA">
              <w:rPr>
                <w:rFonts w:ascii="Verdana" w:eastAsia="Times New Roman" w:hAnsi="Verdana" w:cs="Arial"/>
                <w:b/>
                <w:sz w:val="18"/>
                <w:szCs w:val="18"/>
              </w:rPr>
              <w:t xml:space="preserve"> </w:t>
            </w:r>
            <w:r w:rsidRPr="00200FBA">
              <w:rPr>
                <w:rFonts w:ascii="Verdana" w:eastAsia="Times New Roman" w:hAnsi="Verdana" w:cs="Arial"/>
                <w:b/>
                <w:sz w:val="18"/>
                <w:szCs w:val="18"/>
                <w:lang w:val="ru-RU"/>
              </w:rPr>
              <w:t>организации</w:t>
            </w:r>
            <w:r w:rsidRPr="00200FBA">
              <w:rPr>
                <w:rFonts w:ascii="Verdana" w:eastAsia="Times New Roman" w:hAnsi="Verdana" w:cs="Arial"/>
                <w:b/>
                <w:sz w:val="18"/>
                <w:szCs w:val="18"/>
              </w:rPr>
              <w:t>:</w:t>
            </w:r>
          </w:p>
          <w:p w14:paraId="1C2E023B" w14:textId="77777777" w:rsidR="006E18D9" w:rsidRPr="00200FBA" w:rsidRDefault="006E18D9" w:rsidP="008659CF">
            <w:pPr>
              <w:autoSpaceDE w:val="0"/>
              <w:autoSpaceDN w:val="0"/>
              <w:spacing w:after="0" w:line="240" w:lineRule="auto"/>
              <w:ind w:left="-101"/>
              <w:jc w:val="both"/>
              <w:rPr>
                <w:rFonts w:ascii="Verdana" w:eastAsia="Times New Roman" w:hAnsi="Verdana" w:cs="Arial"/>
                <w:sz w:val="18"/>
                <w:szCs w:val="18"/>
              </w:rPr>
            </w:pPr>
          </w:p>
          <w:p w14:paraId="2D9BD985" w14:textId="3ABA7D8E" w:rsidR="006E18D9" w:rsidRPr="00200FBA" w:rsidRDefault="006E18D9" w:rsidP="008659CF">
            <w:pPr>
              <w:autoSpaceDE w:val="0"/>
              <w:autoSpaceDN w:val="0"/>
              <w:spacing w:after="0" w:line="240" w:lineRule="auto"/>
              <w:ind w:left="-101"/>
              <w:jc w:val="both"/>
              <w:rPr>
                <w:rFonts w:ascii="Verdana" w:eastAsia="Times New Roman" w:hAnsi="Verdana" w:cs="Arial"/>
                <w:sz w:val="18"/>
                <w:szCs w:val="18"/>
                <w:u w:val="single"/>
                <w:lang w:bidi="en-US"/>
              </w:rPr>
            </w:pPr>
          </w:p>
          <w:p w14:paraId="1F6F8FAC" w14:textId="77777777" w:rsidR="00200FBA" w:rsidRPr="00200FBA" w:rsidRDefault="00200FBA" w:rsidP="008659CF">
            <w:pPr>
              <w:autoSpaceDE w:val="0"/>
              <w:autoSpaceDN w:val="0"/>
              <w:spacing w:after="0" w:line="240" w:lineRule="auto"/>
              <w:ind w:left="-101"/>
              <w:jc w:val="both"/>
              <w:rPr>
                <w:rFonts w:ascii="Verdana" w:eastAsia="Times New Roman" w:hAnsi="Verdana" w:cs="Arial"/>
                <w:sz w:val="18"/>
                <w:szCs w:val="18"/>
                <w:u w:val="single"/>
                <w:lang w:bidi="en-US"/>
              </w:rPr>
            </w:pPr>
          </w:p>
          <w:p w14:paraId="4EF49F07" w14:textId="77777777" w:rsidR="006E18D9" w:rsidRPr="00200FBA" w:rsidRDefault="006E18D9" w:rsidP="008659CF">
            <w:pPr>
              <w:autoSpaceDE w:val="0"/>
              <w:autoSpaceDN w:val="0"/>
              <w:spacing w:after="0" w:line="240" w:lineRule="auto"/>
              <w:ind w:left="-101"/>
              <w:rPr>
                <w:rFonts w:ascii="Verdana" w:eastAsia="Times New Roman" w:hAnsi="Verdana" w:cs="Arial"/>
                <w:sz w:val="18"/>
                <w:szCs w:val="18"/>
                <w:u w:val="single"/>
                <w:lang w:val="en-GB" w:bidi="en-US"/>
              </w:rPr>
            </w:pPr>
            <w:r w:rsidRPr="00200FBA">
              <w:rPr>
                <w:rFonts w:ascii="Verdana" w:eastAsia="Times New Roman" w:hAnsi="Verdana" w:cs="Arial"/>
                <w:sz w:val="18"/>
                <w:szCs w:val="18"/>
                <w:u w:val="single"/>
                <w:lang w:val="en-GB" w:bidi="en-US"/>
              </w:rPr>
              <w:t>________________________________________________________</w:t>
            </w:r>
          </w:p>
          <w:p w14:paraId="1985B5F9" w14:textId="77777777" w:rsidR="006E18D9" w:rsidRPr="00200FBA" w:rsidRDefault="006E18D9" w:rsidP="008659CF">
            <w:pPr>
              <w:autoSpaceDE w:val="0"/>
              <w:autoSpaceDN w:val="0"/>
              <w:spacing w:after="0" w:line="240" w:lineRule="auto"/>
              <w:ind w:left="-101"/>
              <w:rPr>
                <w:rFonts w:ascii="Verdana" w:eastAsia="Times New Roman" w:hAnsi="Verdana" w:cs="Arial"/>
                <w:sz w:val="18"/>
                <w:szCs w:val="18"/>
                <w:u w:val="single"/>
                <w:lang w:val="en-GB" w:bidi="en-US"/>
              </w:rPr>
            </w:pPr>
            <w:r w:rsidRPr="00200FBA">
              <w:rPr>
                <w:rFonts w:ascii="Verdana" w:eastAsia="Times New Roman" w:hAnsi="Verdana" w:cs="Arial"/>
                <w:sz w:val="18"/>
                <w:szCs w:val="18"/>
                <w:u w:val="single"/>
                <w:lang w:val="en-GB" w:bidi="en-US"/>
              </w:rPr>
              <w:t>[FULL NAME AND POSITION OF THE AUTHORIZED PERSON] /</w:t>
            </w:r>
          </w:p>
          <w:p w14:paraId="39A2D08C" w14:textId="77777777" w:rsidR="006E18D9" w:rsidRPr="00200FBA" w:rsidRDefault="006E18D9" w:rsidP="008659CF">
            <w:pPr>
              <w:autoSpaceDE w:val="0"/>
              <w:autoSpaceDN w:val="0"/>
              <w:spacing w:after="0" w:line="240" w:lineRule="auto"/>
              <w:ind w:left="-101"/>
              <w:rPr>
                <w:rFonts w:ascii="Verdana" w:eastAsia="Times New Roman" w:hAnsi="Verdana" w:cs="Arial"/>
                <w:sz w:val="18"/>
                <w:szCs w:val="18"/>
                <w:u w:val="single"/>
                <w:lang w:val="ru-RU" w:bidi="en-US"/>
              </w:rPr>
            </w:pPr>
            <w:r w:rsidRPr="00200FBA">
              <w:rPr>
                <w:rFonts w:ascii="Verdana" w:eastAsia="Times New Roman" w:hAnsi="Verdana" w:cs="Arial"/>
                <w:sz w:val="18"/>
                <w:szCs w:val="18"/>
                <w:u w:val="single"/>
                <w:lang w:val="ru-RU" w:bidi="en-US"/>
              </w:rPr>
              <w:t>[ПОЛНОСТЬЮ ФИО И ДОЛЖНОСТЬ УПОЛНОМОЧЕННОГО ЛИЦА]</w:t>
            </w:r>
          </w:p>
          <w:p w14:paraId="1FF8BC95" w14:textId="77777777" w:rsidR="006E18D9" w:rsidRPr="00200FBA" w:rsidRDefault="006E18D9" w:rsidP="008659CF">
            <w:pPr>
              <w:autoSpaceDE w:val="0"/>
              <w:autoSpaceDN w:val="0"/>
              <w:spacing w:after="0" w:line="240" w:lineRule="auto"/>
              <w:ind w:left="-101"/>
              <w:jc w:val="both"/>
              <w:rPr>
                <w:rFonts w:ascii="Verdana" w:eastAsia="Times New Roman" w:hAnsi="Verdana" w:cs="Arial"/>
                <w:sz w:val="18"/>
                <w:szCs w:val="18"/>
                <w:u w:val="single"/>
                <w:lang w:val="ru-RU" w:bidi="en-US"/>
              </w:rPr>
            </w:pPr>
          </w:p>
          <w:p w14:paraId="24675BB3" w14:textId="77777777" w:rsidR="006E18D9" w:rsidRPr="00200FBA" w:rsidRDefault="006E18D9" w:rsidP="008659CF">
            <w:pPr>
              <w:autoSpaceDE w:val="0"/>
              <w:autoSpaceDN w:val="0"/>
              <w:spacing w:after="0" w:line="240" w:lineRule="auto"/>
              <w:ind w:left="-101"/>
              <w:jc w:val="both"/>
              <w:rPr>
                <w:rFonts w:ascii="Verdana" w:eastAsia="Times New Roman" w:hAnsi="Verdana" w:cs="Arial"/>
                <w:sz w:val="18"/>
                <w:szCs w:val="18"/>
                <w:u w:val="single"/>
                <w:lang w:val="ru-RU" w:bidi="en-US"/>
              </w:rPr>
            </w:pPr>
          </w:p>
          <w:p w14:paraId="2C35A504" w14:textId="00E73F94" w:rsidR="006E18D9" w:rsidRPr="00200FBA" w:rsidRDefault="006E18D9" w:rsidP="008659CF">
            <w:pPr>
              <w:autoSpaceDE w:val="0"/>
              <w:autoSpaceDN w:val="0"/>
              <w:spacing w:after="0" w:line="240" w:lineRule="auto"/>
              <w:ind w:left="-101"/>
              <w:jc w:val="both"/>
              <w:rPr>
                <w:rFonts w:ascii="Verdana" w:eastAsia="Times New Roman" w:hAnsi="Verdana" w:cs="Arial"/>
                <w:sz w:val="18"/>
                <w:szCs w:val="18"/>
                <w:lang w:val="ru-RU"/>
              </w:rPr>
            </w:pPr>
            <w:r w:rsidRPr="00200FBA">
              <w:rPr>
                <w:rFonts w:ascii="Verdana" w:eastAsia="Times New Roman" w:hAnsi="Verdana" w:cs="Arial"/>
                <w:b/>
                <w:sz w:val="18"/>
                <w:szCs w:val="18"/>
                <w:lang w:val="en-GB"/>
              </w:rPr>
              <w:t>Client</w:t>
            </w:r>
            <w:r w:rsidRPr="00200FBA">
              <w:rPr>
                <w:rFonts w:ascii="Verdana" w:eastAsia="Times New Roman" w:hAnsi="Verdana" w:cs="Arial"/>
                <w:b/>
                <w:sz w:val="18"/>
                <w:szCs w:val="18"/>
                <w:lang w:val="ru-RU"/>
              </w:rPr>
              <w:t>/Заказчик</w:t>
            </w:r>
            <w:r w:rsidRPr="00200FBA">
              <w:rPr>
                <w:rFonts w:ascii="Verdana" w:eastAsia="Times New Roman" w:hAnsi="Verdana" w:cs="Arial"/>
                <w:sz w:val="18"/>
                <w:szCs w:val="18"/>
                <w:lang w:val="ru-RU"/>
              </w:rPr>
              <w:t>: [</w:t>
            </w:r>
            <w:r w:rsidRPr="00200FBA">
              <w:rPr>
                <w:rFonts w:ascii="Verdana" w:eastAsia="Times New Roman" w:hAnsi="Verdana" w:cs="Arial"/>
                <w:sz w:val="18"/>
                <w:szCs w:val="18"/>
                <w:lang w:val="en-GB"/>
              </w:rPr>
              <w:t>CLIENT</w:t>
            </w:r>
            <w:r w:rsidRPr="00200FBA">
              <w:rPr>
                <w:rFonts w:ascii="Verdana" w:eastAsia="Times New Roman" w:hAnsi="Verdana" w:cs="Arial"/>
                <w:sz w:val="18"/>
                <w:szCs w:val="18"/>
                <w:lang w:val="ru-RU"/>
              </w:rPr>
              <w:t xml:space="preserve"> </w:t>
            </w:r>
            <w:r w:rsidRPr="00200FBA">
              <w:rPr>
                <w:rFonts w:ascii="Verdana" w:eastAsia="Times New Roman" w:hAnsi="Verdana" w:cs="Arial"/>
                <w:sz w:val="18"/>
                <w:szCs w:val="18"/>
                <w:lang w:val="en-GB"/>
              </w:rPr>
              <w:t>COMPANY</w:t>
            </w:r>
            <w:r w:rsidRPr="00200FBA">
              <w:rPr>
                <w:rFonts w:ascii="Verdana" w:eastAsia="Times New Roman" w:hAnsi="Verdana" w:cs="Arial"/>
                <w:sz w:val="18"/>
                <w:szCs w:val="18"/>
                <w:lang w:val="ru-RU"/>
              </w:rPr>
              <w:t xml:space="preserve"> </w:t>
            </w:r>
            <w:r w:rsidRPr="00200FBA">
              <w:rPr>
                <w:rFonts w:ascii="Verdana" w:eastAsia="Times New Roman" w:hAnsi="Verdana" w:cs="Arial"/>
                <w:sz w:val="18"/>
                <w:szCs w:val="18"/>
                <w:lang w:val="en-GB"/>
              </w:rPr>
              <w:t>NAME</w:t>
            </w:r>
            <w:r w:rsidRPr="00200FBA">
              <w:rPr>
                <w:rFonts w:ascii="Verdana" w:eastAsia="Times New Roman" w:hAnsi="Verdana" w:cs="Arial"/>
                <w:sz w:val="18"/>
                <w:szCs w:val="18"/>
                <w:lang w:val="ru-RU"/>
              </w:rPr>
              <w:t xml:space="preserve"> / НАИМЕНОВАНИЕ КОМПАНИИ-ЗАКАЗЧИКА]</w:t>
            </w:r>
          </w:p>
          <w:p w14:paraId="427EC8E3" w14:textId="14ED882E" w:rsidR="00526012" w:rsidRPr="00200FBA" w:rsidRDefault="00526012" w:rsidP="008659CF">
            <w:pPr>
              <w:autoSpaceDE w:val="0"/>
              <w:autoSpaceDN w:val="0"/>
              <w:spacing w:after="0" w:line="240" w:lineRule="auto"/>
              <w:ind w:left="-101"/>
              <w:jc w:val="both"/>
              <w:rPr>
                <w:rFonts w:ascii="Verdana" w:eastAsia="Times New Roman" w:hAnsi="Verdana" w:cs="Arial"/>
                <w:sz w:val="18"/>
                <w:szCs w:val="18"/>
                <w:lang w:val="ru-RU"/>
              </w:rPr>
            </w:pPr>
          </w:p>
          <w:p w14:paraId="6490E98A" w14:textId="77777777" w:rsidR="00526012" w:rsidRPr="00200FBA" w:rsidRDefault="00526012" w:rsidP="008659CF">
            <w:pPr>
              <w:autoSpaceDE w:val="0"/>
              <w:autoSpaceDN w:val="0"/>
              <w:spacing w:after="0" w:line="240" w:lineRule="auto"/>
              <w:ind w:left="-101"/>
              <w:jc w:val="both"/>
              <w:rPr>
                <w:rFonts w:ascii="Verdana" w:eastAsia="Times New Roman" w:hAnsi="Verdana" w:cs="Arial"/>
                <w:sz w:val="18"/>
                <w:szCs w:val="18"/>
                <w:lang w:val="ru-RU"/>
              </w:rPr>
            </w:pPr>
          </w:p>
          <w:p w14:paraId="21084CC4" w14:textId="77777777" w:rsidR="006E18D9" w:rsidRPr="00200FBA" w:rsidRDefault="006E18D9" w:rsidP="008659CF">
            <w:pPr>
              <w:keepNext/>
              <w:keepLines/>
              <w:widowControl w:val="0"/>
              <w:autoSpaceDE w:val="0"/>
              <w:autoSpaceDN w:val="0"/>
              <w:spacing w:after="0" w:line="240" w:lineRule="auto"/>
              <w:ind w:left="-101"/>
              <w:jc w:val="both"/>
              <w:rPr>
                <w:rFonts w:ascii="Verdana" w:eastAsia="Times New Roman" w:hAnsi="Verdana" w:cs="Arial"/>
                <w:b/>
                <w:sz w:val="18"/>
                <w:szCs w:val="18"/>
              </w:rPr>
            </w:pPr>
            <w:r w:rsidRPr="00200FBA">
              <w:rPr>
                <w:rFonts w:ascii="Verdana" w:eastAsia="Times New Roman" w:hAnsi="Verdana" w:cs="Arial"/>
                <w:b/>
                <w:sz w:val="18"/>
                <w:szCs w:val="18"/>
                <w:lang w:val="en-GB"/>
              </w:rPr>
              <w:lastRenderedPageBreak/>
              <w:t>Registered</w:t>
            </w:r>
            <w:r w:rsidRPr="00200FBA">
              <w:rPr>
                <w:rFonts w:ascii="Verdana" w:eastAsia="Times New Roman" w:hAnsi="Verdana" w:cs="Arial"/>
                <w:b/>
                <w:sz w:val="18"/>
                <w:szCs w:val="18"/>
              </w:rPr>
              <w:t xml:space="preserve"> </w:t>
            </w:r>
            <w:r w:rsidRPr="00200FBA">
              <w:rPr>
                <w:rFonts w:ascii="Verdana" w:eastAsia="Times New Roman" w:hAnsi="Verdana" w:cs="Arial"/>
                <w:b/>
                <w:sz w:val="18"/>
                <w:szCs w:val="18"/>
                <w:lang w:val="en-GB"/>
              </w:rPr>
              <w:t>address</w:t>
            </w:r>
            <w:r w:rsidRPr="00200FBA">
              <w:rPr>
                <w:rFonts w:ascii="Verdana" w:eastAsia="Times New Roman" w:hAnsi="Verdana" w:cs="Arial"/>
                <w:b/>
                <w:sz w:val="18"/>
                <w:szCs w:val="18"/>
              </w:rPr>
              <w:t xml:space="preserve"> / </w:t>
            </w:r>
            <w:r w:rsidRPr="00200FBA">
              <w:rPr>
                <w:rFonts w:ascii="Verdana" w:eastAsia="Times New Roman" w:hAnsi="Verdana" w:cs="Arial"/>
                <w:b/>
                <w:sz w:val="18"/>
                <w:szCs w:val="18"/>
                <w:lang w:val="ru-RU"/>
              </w:rPr>
              <w:t>Место</w:t>
            </w:r>
            <w:r w:rsidRPr="00200FBA">
              <w:rPr>
                <w:rFonts w:ascii="Verdana" w:eastAsia="Times New Roman" w:hAnsi="Verdana" w:cs="Arial"/>
                <w:b/>
                <w:sz w:val="18"/>
                <w:szCs w:val="18"/>
              </w:rPr>
              <w:t xml:space="preserve"> </w:t>
            </w:r>
            <w:r w:rsidRPr="00200FBA">
              <w:rPr>
                <w:rFonts w:ascii="Verdana" w:eastAsia="Times New Roman" w:hAnsi="Verdana" w:cs="Arial"/>
                <w:b/>
                <w:sz w:val="18"/>
                <w:szCs w:val="18"/>
                <w:lang w:val="ru-RU"/>
              </w:rPr>
              <w:t>нахождения</w:t>
            </w:r>
            <w:r w:rsidRPr="00200FBA">
              <w:rPr>
                <w:rFonts w:ascii="Verdana" w:eastAsia="Times New Roman" w:hAnsi="Verdana" w:cs="Arial"/>
                <w:b/>
                <w:sz w:val="18"/>
                <w:szCs w:val="18"/>
              </w:rPr>
              <w:t>:</w:t>
            </w:r>
          </w:p>
          <w:p w14:paraId="5675CB86" w14:textId="77777777" w:rsidR="006E18D9" w:rsidRPr="00200FBA" w:rsidRDefault="006E18D9" w:rsidP="008659CF">
            <w:pPr>
              <w:autoSpaceDE w:val="0"/>
              <w:autoSpaceDN w:val="0"/>
              <w:spacing w:after="0" w:line="240" w:lineRule="auto"/>
              <w:ind w:left="-101"/>
              <w:jc w:val="both"/>
              <w:rPr>
                <w:rFonts w:ascii="Verdana" w:eastAsia="Times New Roman" w:hAnsi="Verdana" w:cs="Arial"/>
                <w:sz w:val="18"/>
                <w:szCs w:val="18"/>
                <w:lang w:val="en-GB" w:eastAsia="ru-RU"/>
              </w:rPr>
            </w:pPr>
            <w:r w:rsidRPr="00200FBA">
              <w:rPr>
                <w:rFonts w:ascii="Verdana" w:eastAsia="Times New Roman" w:hAnsi="Verdana" w:cs="Arial"/>
                <w:sz w:val="18"/>
                <w:szCs w:val="18"/>
                <w:lang w:val="en-GB"/>
              </w:rPr>
              <w:t xml:space="preserve">Settlement account / </w:t>
            </w:r>
            <w:r w:rsidRPr="00200FBA">
              <w:rPr>
                <w:rFonts w:ascii="Verdana" w:eastAsia="Times New Roman" w:hAnsi="Verdana" w:cs="Arial"/>
                <w:sz w:val="18"/>
                <w:szCs w:val="18"/>
                <w:lang w:val="ru-RU"/>
              </w:rPr>
              <w:t>Р</w:t>
            </w:r>
            <w:r w:rsidRPr="00200FBA">
              <w:rPr>
                <w:rFonts w:ascii="Verdana" w:eastAsia="Times New Roman" w:hAnsi="Verdana" w:cs="Arial"/>
                <w:sz w:val="18"/>
                <w:szCs w:val="18"/>
                <w:lang w:val="en-GB"/>
              </w:rPr>
              <w:t>/</w:t>
            </w:r>
            <w:r w:rsidRPr="00200FBA">
              <w:rPr>
                <w:rFonts w:ascii="Verdana" w:eastAsia="Times New Roman" w:hAnsi="Verdana" w:cs="Arial"/>
                <w:sz w:val="18"/>
                <w:szCs w:val="18"/>
                <w:lang w:val="ru-RU"/>
              </w:rPr>
              <w:t>С</w:t>
            </w:r>
            <w:r w:rsidRPr="00200FBA">
              <w:rPr>
                <w:rFonts w:ascii="Verdana" w:eastAsia="Times New Roman" w:hAnsi="Verdana" w:cs="Arial"/>
                <w:sz w:val="18"/>
                <w:szCs w:val="18"/>
                <w:lang w:val="en-GB"/>
              </w:rPr>
              <w:t xml:space="preserve"> </w:t>
            </w:r>
          </w:p>
          <w:p w14:paraId="000DC919" w14:textId="77777777" w:rsidR="006E18D9" w:rsidRPr="00200FBA" w:rsidRDefault="006E18D9" w:rsidP="008659CF">
            <w:pPr>
              <w:autoSpaceDE w:val="0"/>
              <w:autoSpaceDN w:val="0"/>
              <w:spacing w:after="0" w:line="240" w:lineRule="auto"/>
              <w:ind w:left="-101"/>
              <w:jc w:val="both"/>
              <w:rPr>
                <w:rFonts w:ascii="Verdana" w:eastAsia="Times New Roman" w:hAnsi="Verdana" w:cs="Arial"/>
                <w:sz w:val="18"/>
                <w:szCs w:val="18"/>
                <w:lang w:val="ru-RU" w:eastAsia="ru-RU"/>
              </w:rPr>
            </w:pPr>
            <w:r w:rsidRPr="00200FBA">
              <w:rPr>
                <w:rFonts w:ascii="Verdana" w:eastAsia="Times New Roman" w:hAnsi="Verdana" w:cs="Arial"/>
                <w:sz w:val="18"/>
                <w:szCs w:val="18"/>
                <w:lang w:val="en-GB"/>
              </w:rPr>
              <w:t>BIK</w:t>
            </w:r>
            <w:r w:rsidRPr="00200FBA">
              <w:rPr>
                <w:rFonts w:ascii="Verdana" w:eastAsia="Times New Roman" w:hAnsi="Verdana" w:cs="Arial"/>
                <w:sz w:val="18"/>
                <w:szCs w:val="18"/>
                <w:lang w:val="ru-RU"/>
              </w:rPr>
              <w:t xml:space="preserve"> / БИК </w:t>
            </w:r>
          </w:p>
          <w:p w14:paraId="2BE86966" w14:textId="77777777" w:rsidR="006E18D9" w:rsidRPr="00200FBA" w:rsidRDefault="006E18D9" w:rsidP="008659CF">
            <w:pPr>
              <w:autoSpaceDE w:val="0"/>
              <w:autoSpaceDN w:val="0"/>
              <w:spacing w:after="0" w:line="240" w:lineRule="auto"/>
              <w:ind w:left="-101"/>
              <w:jc w:val="both"/>
              <w:rPr>
                <w:rFonts w:ascii="Verdana" w:eastAsia="Times New Roman" w:hAnsi="Verdana" w:cs="Arial"/>
                <w:sz w:val="18"/>
                <w:szCs w:val="18"/>
                <w:lang w:val="ru-RU" w:eastAsia="ru-RU"/>
              </w:rPr>
            </w:pPr>
            <w:r w:rsidRPr="00200FBA">
              <w:rPr>
                <w:rFonts w:ascii="Verdana" w:eastAsia="Times New Roman" w:hAnsi="Verdana" w:cs="Arial"/>
                <w:sz w:val="18"/>
                <w:szCs w:val="18"/>
                <w:lang w:val="en-GB"/>
              </w:rPr>
              <w:t>C</w:t>
            </w:r>
            <w:r w:rsidRPr="00200FBA">
              <w:rPr>
                <w:rFonts w:ascii="Verdana" w:eastAsia="Times New Roman" w:hAnsi="Verdana" w:cs="Arial"/>
                <w:sz w:val="18"/>
                <w:szCs w:val="18"/>
                <w:lang w:val="ru-RU"/>
              </w:rPr>
              <w:t>/</w:t>
            </w:r>
            <w:r w:rsidRPr="00200FBA">
              <w:rPr>
                <w:rFonts w:ascii="Verdana" w:eastAsia="Times New Roman" w:hAnsi="Verdana" w:cs="Arial"/>
                <w:sz w:val="18"/>
                <w:szCs w:val="18"/>
                <w:lang w:val="en-GB"/>
              </w:rPr>
              <w:t>A</w:t>
            </w:r>
            <w:r w:rsidRPr="00200FBA">
              <w:rPr>
                <w:rFonts w:ascii="Verdana" w:eastAsia="Times New Roman" w:hAnsi="Verdana" w:cs="Arial"/>
                <w:sz w:val="18"/>
                <w:szCs w:val="18"/>
                <w:lang w:val="ru-RU"/>
              </w:rPr>
              <w:t xml:space="preserve"> / К/С </w:t>
            </w:r>
          </w:p>
          <w:p w14:paraId="0E203312" w14:textId="77777777" w:rsidR="006E18D9" w:rsidRPr="00200FBA" w:rsidRDefault="006E18D9" w:rsidP="008659CF">
            <w:pPr>
              <w:autoSpaceDE w:val="0"/>
              <w:autoSpaceDN w:val="0"/>
              <w:spacing w:after="0" w:line="240" w:lineRule="auto"/>
              <w:ind w:left="-101"/>
              <w:jc w:val="both"/>
              <w:rPr>
                <w:rFonts w:ascii="Verdana" w:eastAsia="Times New Roman" w:hAnsi="Verdana" w:cs="Arial"/>
                <w:sz w:val="18"/>
                <w:szCs w:val="18"/>
                <w:lang w:val="ru-RU" w:eastAsia="ru-RU"/>
              </w:rPr>
            </w:pPr>
            <w:r w:rsidRPr="00200FBA">
              <w:rPr>
                <w:rFonts w:ascii="Verdana" w:eastAsia="Times New Roman" w:hAnsi="Verdana" w:cs="Arial"/>
                <w:sz w:val="18"/>
                <w:szCs w:val="18"/>
                <w:lang w:val="en-GB"/>
              </w:rPr>
              <w:t>TIN</w:t>
            </w:r>
            <w:r w:rsidRPr="00200FBA">
              <w:rPr>
                <w:rFonts w:ascii="Verdana" w:eastAsia="Times New Roman" w:hAnsi="Verdana" w:cs="Arial"/>
                <w:sz w:val="18"/>
                <w:szCs w:val="18"/>
                <w:lang w:val="ru-RU"/>
              </w:rPr>
              <w:t xml:space="preserve"> / ИНН:</w:t>
            </w:r>
          </w:p>
          <w:p w14:paraId="0453DF75" w14:textId="77777777" w:rsidR="006E18D9" w:rsidRPr="00200FBA" w:rsidRDefault="006E18D9" w:rsidP="008659CF">
            <w:pPr>
              <w:autoSpaceDE w:val="0"/>
              <w:autoSpaceDN w:val="0"/>
              <w:spacing w:after="0" w:line="240" w:lineRule="auto"/>
              <w:ind w:left="-101"/>
              <w:jc w:val="both"/>
              <w:rPr>
                <w:rFonts w:ascii="Verdana" w:eastAsia="Times New Roman" w:hAnsi="Verdana" w:cs="Arial"/>
                <w:sz w:val="18"/>
                <w:szCs w:val="18"/>
                <w:lang w:val="ru-RU" w:eastAsia="ru-RU"/>
              </w:rPr>
            </w:pPr>
            <w:r w:rsidRPr="00200FBA">
              <w:rPr>
                <w:rFonts w:ascii="Verdana" w:eastAsia="Times New Roman" w:hAnsi="Verdana" w:cs="Arial"/>
                <w:sz w:val="18"/>
                <w:szCs w:val="18"/>
                <w:lang w:val="de-DE"/>
              </w:rPr>
              <w:t>OKVED Code</w:t>
            </w:r>
            <w:r w:rsidRPr="00200FBA">
              <w:rPr>
                <w:rFonts w:ascii="Verdana" w:eastAsia="Times New Roman" w:hAnsi="Verdana" w:cs="Arial"/>
                <w:sz w:val="18"/>
                <w:szCs w:val="18"/>
                <w:lang w:val="ru-RU"/>
              </w:rPr>
              <w:t xml:space="preserve"> / Код по ОКВЭД:</w:t>
            </w:r>
          </w:p>
          <w:p w14:paraId="20B03B89" w14:textId="77777777" w:rsidR="006E18D9" w:rsidRPr="00200FBA" w:rsidRDefault="006E18D9" w:rsidP="008659CF">
            <w:pPr>
              <w:keepNext/>
              <w:keepLines/>
              <w:widowControl w:val="0"/>
              <w:autoSpaceDE w:val="0"/>
              <w:autoSpaceDN w:val="0"/>
              <w:spacing w:after="0" w:line="240" w:lineRule="auto"/>
              <w:ind w:left="-101"/>
              <w:jc w:val="both"/>
              <w:rPr>
                <w:rFonts w:ascii="Verdana" w:eastAsia="Times New Roman" w:hAnsi="Verdana" w:cs="Arial"/>
                <w:sz w:val="18"/>
                <w:szCs w:val="18"/>
                <w:lang w:val="ru-RU"/>
              </w:rPr>
            </w:pPr>
            <w:r w:rsidRPr="00200FBA">
              <w:rPr>
                <w:rFonts w:ascii="Verdana" w:eastAsia="Times New Roman" w:hAnsi="Verdana" w:cs="Arial"/>
                <w:sz w:val="18"/>
                <w:szCs w:val="18"/>
                <w:lang w:val="de-DE"/>
              </w:rPr>
              <w:t>OKPO</w:t>
            </w:r>
            <w:r w:rsidRPr="00200FBA">
              <w:rPr>
                <w:rFonts w:ascii="Verdana" w:eastAsia="Times New Roman" w:hAnsi="Verdana" w:cs="Arial"/>
                <w:sz w:val="18"/>
                <w:szCs w:val="18"/>
                <w:lang w:val="ru-RU"/>
              </w:rPr>
              <w:t xml:space="preserve"> </w:t>
            </w:r>
            <w:r w:rsidRPr="00200FBA">
              <w:rPr>
                <w:rFonts w:ascii="Verdana" w:eastAsia="Times New Roman" w:hAnsi="Verdana" w:cs="Arial"/>
                <w:sz w:val="18"/>
                <w:szCs w:val="18"/>
                <w:lang w:val="de-DE"/>
              </w:rPr>
              <w:t>Code</w:t>
            </w:r>
            <w:r w:rsidRPr="00200FBA">
              <w:rPr>
                <w:rFonts w:ascii="Verdana" w:eastAsia="Times New Roman" w:hAnsi="Verdana" w:cs="Arial"/>
                <w:sz w:val="18"/>
                <w:szCs w:val="18"/>
                <w:lang w:val="ru-RU"/>
              </w:rPr>
              <w:t xml:space="preserve"> / Код по ОКПО:</w:t>
            </w:r>
          </w:p>
          <w:p w14:paraId="71EFE518" w14:textId="77777777" w:rsidR="000C3175" w:rsidRPr="00200FBA" w:rsidRDefault="000C3175" w:rsidP="000C3175">
            <w:pPr>
              <w:autoSpaceDE w:val="0"/>
              <w:autoSpaceDN w:val="0"/>
              <w:spacing w:after="0" w:line="240" w:lineRule="auto"/>
              <w:ind w:left="-108"/>
              <w:jc w:val="both"/>
              <w:rPr>
                <w:rFonts w:ascii="Verdana" w:eastAsia="Times New Roman" w:hAnsi="Verdana" w:cs="Arial"/>
                <w:sz w:val="18"/>
                <w:szCs w:val="18"/>
              </w:rPr>
            </w:pPr>
            <w:r w:rsidRPr="00200FBA">
              <w:rPr>
                <w:rFonts w:ascii="Verdana" w:hAnsi="Verdana" w:cs="Arial"/>
                <w:b/>
                <w:sz w:val="18"/>
                <w:szCs w:val="18"/>
              </w:rPr>
              <w:t>E-mail/</w:t>
            </w:r>
            <w:r w:rsidRPr="00200FBA">
              <w:rPr>
                <w:rFonts w:ascii="Verdana" w:hAnsi="Verdana" w:cs="Arial"/>
                <w:b/>
                <w:sz w:val="18"/>
                <w:szCs w:val="18"/>
                <w:lang w:val="ru-RU"/>
              </w:rPr>
              <w:t>Электронная</w:t>
            </w:r>
            <w:r w:rsidRPr="00200FBA">
              <w:rPr>
                <w:rFonts w:ascii="Verdana" w:hAnsi="Verdana" w:cs="Arial"/>
                <w:b/>
                <w:sz w:val="18"/>
                <w:szCs w:val="18"/>
              </w:rPr>
              <w:t xml:space="preserve"> </w:t>
            </w:r>
            <w:r w:rsidRPr="00200FBA">
              <w:rPr>
                <w:rFonts w:ascii="Verdana" w:hAnsi="Verdana" w:cs="Arial"/>
                <w:b/>
                <w:sz w:val="18"/>
                <w:szCs w:val="18"/>
                <w:lang w:val="ru-RU"/>
              </w:rPr>
              <w:t>почта</w:t>
            </w:r>
            <w:r w:rsidRPr="00200FBA">
              <w:rPr>
                <w:rFonts w:ascii="Verdana" w:hAnsi="Verdana" w:cs="Arial"/>
                <w:b/>
                <w:sz w:val="18"/>
                <w:szCs w:val="18"/>
              </w:rPr>
              <w:t>:____________</w:t>
            </w:r>
          </w:p>
          <w:p w14:paraId="23E8BACE" w14:textId="77777777" w:rsidR="006E18D9" w:rsidRPr="00200FBA" w:rsidRDefault="006E18D9" w:rsidP="008659CF">
            <w:pPr>
              <w:keepNext/>
              <w:keepLines/>
              <w:widowControl w:val="0"/>
              <w:autoSpaceDE w:val="0"/>
              <w:autoSpaceDN w:val="0"/>
              <w:spacing w:after="0" w:line="240" w:lineRule="auto"/>
              <w:ind w:left="-101"/>
              <w:jc w:val="both"/>
              <w:rPr>
                <w:rFonts w:ascii="Verdana" w:eastAsia="Times New Roman" w:hAnsi="Verdana" w:cs="Arial"/>
                <w:sz w:val="18"/>
                <w:szCs w:val="18"/>
              </w:rPr>
            </w:pPr>
          </w:p>
          <w:p w14:paraId="325347FB" w14:textId="77777777" w:rsidR="006E18D9" w:rsidRPr="00200FBA" w:rsidRDefault="006E18D9" w:rsidP="008659CF">
            <w:pPr>
              <w:keepNext/>
              <w:keepLines/>
              <w:widowControl w:val="0"/>
              <w:autoSpaceDE w:val="0"/>
              <w:autoSpaceDN w:val="0"/>
              <w:spacing w:after="0" w:line="240" w:lineRule="auto"/>
              <w:ind w:left="-101"/>
              <w:jc w:val="both"/>
              <w:rPr>
                <w:rFonts w:ascii="Verdana" w:eastAsia="Times New Roman" w:hAnsi="Verdana" w:cs="Arial"/>
                <w:sz w:val="18"/>
                <w:szCs w:val="18"/>
              </w:rPr>
            </w:pPr>
          </w:p>
          <w:p w14:paraId="3FFD252D" w14:textId="77777777" w:rsidR="006E18D9" w:rsidRPr="00200FBA" w:rsidRDefault="006E18D9" w:rsidP="008659CF">
            <w:pPr>
              <w:keepNext/>
              <w:keepLines/>
              <w:widowControl w:val="0"/>
              <w:autoSpaceDE w:val="0"/>
              <w:autoSpaceDN w:val="0"/>
              <w:spacing w:after="0" w:line="240" w:lineRule="auto"/>
              <w:ind w:left="-101"/>
              <w:jc w:val="both"/>
              <w:rPr>
                <w:rFonts w:ascii="Verdana" w:eastAsia="Times New Roman" w:hAnsi="Verdana" w:cs="Arial"/>
                <w:b/>
                <w:sz w:val="18"/>
                <w:szCs w:val="18"/>
              </w:rPr>
            </w:pPr>
            <w:r w:rsidRPr="00200FBA">
              <w:rPr>
                <w:rFonts w:ascii="Verdana" w:eastAsia="Times New Roman" w:hAnsi="Verdana" w:cs="Arial"/>
                <w:sz w:val="18"/>
                <w:szCs w:val="18"/>
              </w:rPr>
              <w:t>____________________________________________</w:t>
            </w:r>
          </w:p>
          <w:p w14:paraId="6D8803A4" w14:textId="77777777" w:rsidR="006E18D9" w:rsidRPr="00200FBA" w:rsidRDefault="006E18D9" w:rsidP="008659CF">
            <w:pPr>
              <w:autoSpaceDE w:val="0"/>
              <w:autoSpaceDN w:val="0"/>
              <w:spacing w:after="0" w:line="240" w:lineRule="auto"/>
              <w:ind w:left="-101"/>
              <w:jc w:val="both"/>
              <w:rPr>
                <w:rFonts w:ascii="Verdana" w:eastAsia="Times New Roman" w:hAnsi="Verdana" w:cs="Arial"/>
                <w:sz w:val="18"/>
                <w:szCs w:val="18"/>
              </w:rPr>
            </w:pPr>
            <w:r w:rsidRPr="00200FBA">
              <w:rPr>
                <w:rFonts w:ascii="Verdana" w:eastAsia="Times New Roman" w:hAnsi="Verdana" w:cs="Arial"/>
                <w:sz w:val="18"/>
                <w:szCs w:val="18"/>
              </w:rPr>
              <w:t>[FULL NAME AND POSITION OF THE AUTHORIZED PERSON] /</w:t>
            </w:r>
          </w:p>
          <w:p w14:paraId="160091AF" w14:textId="77777777" w:rsidR="006E18D9" w:rsidRPr="00200FBA" w:rsidRDefault="006E18D9" w:rsidP="008659CF">
            <w:pPr>
              <w:autoSpaceDE w:val="0"/>
              <w:autoSpaceDN w:val="0"/>
              <w:spacing w:after="0" w:line="240" w:lineRule="auto"/>
              <w:ind w:left="-101"/>
              <w:jc w:val="both"/>
              <w:rPr>
                <w:rFonts w:ascii="Verdana" w:eastAsia="Times New Roman" w:hAnsi="Verdana" w:cs="Arial"/>
                <w:sz w:val="18"/>
                <w:szCs w:val="18"/>
                <w:lang w:val="ru-RU"/>
              </w:rPr>
            </w:pPr>
            <w:r w:rsidRPr="00200FBA">
              <w:rPr>
                <w:rFonts w:ascii="Verdana" w:eastAsia="Times New Roman" w:hAnsi="Verdana" w:cs="Arial"/>
                <w:sz w:val="18"/>
                <w:szCs w:val="18"/>
                <w:lang w:val="ru-RU"/>
              </w:rPr>
              <w:t>[ПОЛНОСТЬЮ ФИО И ДОЛЖНОСТЬ УПОЛНОМОЧЕННОГО ЛИЦА]</w:t>
            </w:r>
          </w:p>
          <w:p w14:paraId="15493AB0" w14:textId="324204AE" w:rsidR="006E18D9" w:rsidRPr="00200FBA" w:rsidRDefault="006E18D9" w:rsidP="008659CF">
            <w:pPr>
              <w:pStyle w:val="10"/>
              <w:widowControl w:val="0"/>
              <w:ind w:left="-108" w:right="-96"/>
              <w:jc w:val="both"/>
              <w:rPr>
                <w:rFonts w:ascii="Verdana" w:hAnsi="Verdana" w:cs="Arial"/>
                <w:b/>
                <w:sz w:val="18"/>
                <w:szCs w:val="18"/>
                <w:lang w:val="ru-RU"/>
              </w:rPr>
            </w:pPr>
          </w:p>
        </w:tc>
      </w:tr>
      <w:tr w:rsidR="00200FBA" w:rsidRPr="00B266DE" w14:paraId="44D51D1A" w14:textId="77777777" w:rsidTr="008659CF">
        <w:trPr>
          <w:trHeight w:val="187"/>
        </w:trPr>
        <w:tc>
          <w:tcPr>
            <w:tcW w:w="4712" w:type="dxa"/>
            <w:gridSpan w:val="2"/>
          </w:tcPr>
          <w:p w14:paraId="37A42C7D" w14:textId="77777777" w:rsidR="006E18D9" w:rsidRPr="00200FBA" w:rsidRDefault="006E18D9" w:rsidP="008659CF">
            <w:pPr>
              <w:pStyle w:val="10"/>
              <w:widowControl w:val="0"/>
              <w:ind w:left="-108" w:right="-96"/>
              <w:jc w:val="both"/>
              <w:rPr>
                <w:rFonts w:ascii="Verdana" w:hAnsi="Verdana" w:cs="Arial"/>
                <w:b/>
                <w:sz w:val="18"/>
                <w:szCs w:val="18"/>
                <w:lang w:val="ru-RU"/>
              </w:rPr>
            </w:pPr>
          </w:p>
        </w:tc>
        <w:tc>
          <w:tcPr>
            <w:tcW w:w="4927" w:type="dxa"/>
          </w:tcPr>
          <w:p w14:paraId="0FA4EAEC" w14:textId="124C32D9" w:rsidR="006E18D9" w:rsidRPr="00200FBA" w:rsidRDefault="006E18D9" w:rsidP="008659CF">
            <w:pPr>
              <w:pStyle w:val="10"/>
              <w:widowControl w:val="0"/>
              <w:ind w:left="-108" w:right="-96"/>
              <w:jc w:val="both"/>
              <w:rPr>
                <w:rFonts w:ascii="Verdana" w:hAnsi="Verdana" w:cs="Arial"/>
                <w:sz w:val="18"/>
                <w:szCs w:val="18"/>
                <w:lang w:val="ru-RU" w:eastAsia="ru-RU"/>
              </w:rPr>
            </w:pPr>
          </w:p>
        </w:tc>
      </w:tr>
      <w:tr w:rsidR="00200FBA" w:rsidRPr="00B266DE" w14:paraId="1F06FDF6" w14:textId="77777777" w:rsidTr="00823164">
        <w:tblPrEx>
          <w:tblLook w:val="0000" w:firstRow="0" w:lastRow="0" w:firstColumn="0" w:lastColumn="0" w:noHBand="0" w:noVBand="0"/>
        </w:tblPrEx>
        <w:trPr>
          <w:trHeight w:val="187"/>
        </w:trPr>
        <w:tc>
          <w:tcPr>
            <w:tcW w:w="9639" w:type="dxa"/>
            <w:gridSpan w:val="3"/>
          </w:tcPr>
          <w:p w14:paraId="03C7B212" w14:textId="36E4A3A9" w:rsidR="008A2922" w:rsidRPr="00200FBA" w:rsidRDefault="008A2922" w:rsidP="008659CF">
            <w:pPr>
              <w:pStyle w:val="10"/>
              <w:widowControl w:val="0"/>
              <w:ind w:left="-108"/>
              <w:jc w:val="both"/>
              <w:rPr>
                <w:rFonts w:ascii="Verdana" w:hAnsi="Verdana" w:cs="Arial"/>
                <w:b/>
                <w:sz w:val="18"/>
                <w:szCs w:val="18"/>
                <w:lang w:val="ru-RU"/>
              </w:rPr>
            </w:pPr>
          </w:p>
        </w:tc>
      </w:tr>
    </w:tbl>
    <w:p w14:paraId="6A497A4A" w14:textId="77777777" w:rsidR="009E5A35" w:rsidRPr="00200FBA" w:rsidRDefault="009E5A35" w:rsidP="008659CF">
      <w:pPr>
        <w:rPr>
          <w:rFonts w:ascii="Verdana" w:hAnsi="Verdana" w:cs="Arial"/>
          <w:sz w:val="18"/>
          <w:szCs w:val="18"/>
          <w:lang w:val="ru-RU"/>
        </w:rPr>
      </w:pPr>
      <w:r w:rsidRPr="00200FBA">
        <w:rPr>
          <w:rFonts w:ascii="Verdana" w:hAnsi="Verdana" w:cs="Arial"/>
          <w:sz w:val="18"/>
          <w:szCs w:val="18"/>
          <w:lang w:val="ru-RU"/>
        </w:rPr>
        <w:br w:type="page"/>
      </w:r>
    </w:p>
    <w:tbl>
      <w:tblPr>
        <w:tblpPr w:leftFromText="180" w:rightFromText="180" w:vertAnchor="text" w:tblpX="108" w:tblpY="1"/>
        <w:tblOverlap w:val="never"/>
        <w:tblW w:w="9638" w:type="dxa"/>
        <w:tblLayout w:type="fixed"/>
        <w:tblLook w:val="0000" w:firstRow="0" w:lastRow="0" w:firstColumn="0" w:lastColumn="0" w:noHBand="0" w:noVBand="0"/>
      </w:tblPr>
      <w:tblGrid>
        <w:gridCol w:w="4422"/>
        <w:gridCol w:w="283"/>
        <w:gridCol w:w="4933"/>
      </w:tblGrid>
      <w:tr w:rsidR="00200FBA" w:rsidRPr="00200FBA" w14:paraId="556CB7DE" w14:textId="77777777" w:rsidTr="00A06BAA">
        <w:trPr>
          <w:trHeight w:val="23"/>
        </w:trPr>
        <w:tc>
          <w:tcPr>
            <w:tcW w:w="4422" w:type="dxa"/>
            <w:tcMar>
              <w:top w:w="0" w:type="dxa"/>
              <w:left w:w="108" w:type="dxa"/>
              <w:bottom w:w="0" w:type="dxa"/>
              <w:right w:w="108" w:type="dxa"/>
            </w:tcMar>
            <w:vAlign w:val="bottom"/>
          </w:tcPr>
          <w:p w14:paraId="719F3E08" w14:textId="77777777" w:rsidR="009E5A35" w:rsidRPr="00200FBA" w:rsidRDefault="009E5A35" w:rsidP="008659CF">
            <w:pPr>
              <w:autoSpaceDE w:val="0"/>
              <w:autoSpaceDN w:val="0"/>
              <w:spacing w:after="0" w:line="240" w:lineRule="auto"/>
              <w:ind w:left="-108" w:right="-108"/>
              <w:jc w:val="both"/>
              <w:rPr>
                <w:rFonts w:ascii="Verdana" w:eastAsia="Times New Roman" w:hAnsi="Verdana" w:cs="Arial"/>
                <w:b/>
                <w:sz w:val="18"/>
                <w:szCs w:val="18"/>
              </w:rPr>
            </w:pPr>
            <w:r w:rsidRPr="00200FBA">
              <w:rPr>
                <w:rFonts w:ascii="Verdana" w:eastAsia="Times New Roman" w:hAnsi="Verdana" w:cs="Arial"/>
                <w:b/>
                <w:sz w:val="18"/>
                <w:szCs w:val="18"/>
              </w:rPr>
              <w:lastRenderedPageBreak/>
              <w:t>(FOR VAT AGREEMENT)</w:t>
            </w:r>
          </w:p>
          <w:p w14:paraId="051BBC42" w14:textId="77777777" w:rsidR="009E5A35" w:rsidRPr="00200FBA" w:rsidRDefault="00EA7D23" w:rsidP="008659CF">
            <w:pPr>
              <w:autoSpaceDE w:val="0"/>
              <w:autoSpaceDN w:val="0"/>
              <w:spacing w:after="0" w:line="240" w:lineRule="auto"/>
              <w:ind w:left="-108" w:right="-108"/>
              <w:jc w:val="both"/>
              <w:rPr>
                <w:rFonts w:ascii="Verdana" w:eastAsia="Times New Roman" w:hAnsi="Verdana" w:cs="Arial"/>
                <w:sz w:val="18"/>
                <w:szCs w:val="18"/>
              </w:rPr>
            </w:pPr>
            <w:r w:rsidRPr="00200FBA">
              <w:rPr>
                <w:rFonts w:ascii="Verdana" w:eastAsia="Times New Roman" w:hAnsi="Verdana" w:cs="Arial"/>
                <w:sz w:val="18"/>
                <w:szCs w:val="18"/>
              </w:rPr>
              <w:t>Annex</w:t>
            </w:r>
            <w:r w:rsidR="009E5A35" w:rsidRPr="00200FBA">
              <w:rPr>
                <w:rFonts w:ascii="Verdana" w:eastAsia="Times New Roman" w:hAnsi="Verdana" w:cs="Arial"/>
                <w:sz w:val="18"/>
                <w:szCs w:val="18"/>
              </w:rPr>
              <w:t xml:space="preserve"> No. XXX</w:t>
            </w:r>
          </w:p>
          <w:p w14:paraId="1411F37D" w14:textId="77777777" w:rsidR="009E5A35" w:rsidRPr="00200FBA" w:rsidRDefault="009E5A35" w:rsidP="008659CF">
            <w:pPr>
              <w:autoSpaceDE w:val="0"/>
              <w:autoSpaceDN w:val="0"/>
              <w:spacing w:after="0" w:line="240" w:lineRule="auto"/>
              <w:ind w:left="-108" w:right="-108"/>
              <w:jc w:val="both"/>
              <w:rPr>
                <w:rFonts w:ascii="Verdana" w:eastAsia="Times New Roman" w:hAnsi="Verdana" w:cs="Arial"/>
                <w:sz w:val="18"/>
                <w:szCs w:val="18"/>
              </w:rPr>
            </w:pPr>
            <w:r w:rsidRPr="00200FBA">
              <w:rPr>
                <w:rFonts w:ascii="Verdana" w:eastAsia="Times New Roman" w:hAnsi="Verdana" w:cs="Arial"/>
                <w:sz w:val="18"/>
                <w:szCs w:val="18"/>
              </w:rPr>
              <w:t xml:space="preserve">To the </w:t>
            </w:r>
            <w:r w:rsidR="00EA7D23" w:rsidRPr="00200FBA">
              <w:rPr>
                <w:rFonts w:ascii="Verdana" w:eastAsia="Times New Roman" w:hAnsi="Verdana" w:cs="Arial"/>
                <w:sz w:val="18"/>
                <w:szCs w:val="18"/>
              </w:rPr>
              <w:t>Review</w:t>
            </w:r>
            <w:r w:rsidRPr="00200FBA">
              <w:rPr>
                <w:rFonts w:ascii="Verdana" w:eastAsia="Times New Roman" w:hAnsi="Verdana" w:cs="Arial"/>
                <w:sz w:val="18"/>
                <w:szCs w:val="18"/>
              </w:rPr>
              <w:t xml:space="preserve"> Agreement </w:t>
            </w:r>
          </w:p>
          <w:p w14:paraId="0FB6CF24" w14:textId="77777777" w:rsidR="009E5A35" w:rsidRPr="00200FBA" w:rsidRDefault="009E5A35" w:rsidP="008659CF">
            <w:pPr>
              <w:autoSpaceDE w:val="0"/>
              <w:autoSpaceDN w:val="0"/>
              <w:spacing w:after="0" w:line="240" w:lineRule="auto"/>
              <w:ind w:left="-108" w:right="-108"/>
              <w:jc w:val="both"/>
              <w:rPr>
                <w:rFonts w:ascii="Verdana" w:eastAsia="Times New Roman" w:hAnsi="Verdana" w:cs="Arial"/>
                <w:sz w:val="18"/>
                <w:szCs w:val="18"/>
                <w:lang w:val="en-AU" w:eastAsia="ru-RU"/>
              </w:rPr>
            </w:pPr>
            <w:r w:rsidRPr="00200FBA">
              <w:rPr>
                <w:rFonts w:ascii="Verdana" w:eastAsia="Times New Roman" w:hAnsi="Verdana" w:cs="Arial"/>
                <w:sz w:val="18"/>
                <w:szCs w:val="18"/>
              </w:rPr>
              <w:t>No.__ dated _________________</w:t>
            </w:r>
          </w:p>
        </w:tc>
        <w:tc>
          <w:tcPr>
            <w:tcW w:w="283" w:type="dxa"/>
            <w:tcMar>
              <w:top w:w="0" w:type="dxa"/>
              <w:left w:w="108" w:type="dxa"/>
              <w:bottom w:w="0" w:type="dxa"/>
              <w:right w:w="108" w:type="dxa"/>
            </w:tcMar>
            <w:vAlign w:val="bottom"/>
          </w:tcPr>
          <w:p w14:paraId="73354B8D" w14:textId="77777777" w:rsidR="009E5A35" w:rsidRPr="00200FBA" w:rsidRDefault="009E5A35" w:rsidP="008659CF">
            <w:pPr>
              <w:autoSpaceDE w:val="0"/>
              <w:autoSpaceDN w:val="0"/>
              <w:spacing w:after="0" w:line="240" w:lineRule="auto"/>
              <w:ind w:left="-108" w:right="-108"/>
              <w:jc w:val="both"/>
              <w:rPr>
                <w:rFonts w:ascii="Verdana" w:eastAsia="Times New Roman" w:hAnsi="Verdana" w:cs="Arial"/>
                <w:sz w:val="18"/>
                <w:szCs w:val="18"/>
                <w:lang w:eastAsia="ru-RU"/>
              </w:rPr>
            </w:pPr>
          </w:p>
        </w:tc>
        <w:tc>
          <w:tcPr>
            <w:tcW w:w="4933" w:type="dxa"/>
            <w:tcMar>
              <w:top w:w="0" w:type="dxa"/>
              <w:left w:w="108" w:type="dxa"/>
              <w:bottom w:w="0" w:type="dxa"/>
              <w:right w:w="108" w:type="dxa"/>
            </w:tcMar>
            <w:vAlign w:val="bottom"/>
          </w:tcPr>
          <w:p w14:paraId="274E651E" w14:textId="77777777" w:rsidR="009E5A35" w:rsidRPr="00200FBA" w:rsidRDefault="009E5A35" w:rsidP="008659CF">
            <w:pPr>
              <w:autoSpaceDE w:val="0"/>
              <w:autoSpaceDN w:val="0"/>
              <w:spacing w:after="0" w:line="240" w:lineRule="auto"/>
              <w:ind w:left="-108" w:right="-108"/>
              <w:jc w:val="both"/>
              <w:rPr>
                <w:rFonts w:ascii="Verdana" w:eastAsia="Times New Roman" w:hAnsi="Verdana" w:cs="Arial"/>
                <w:b/>
                <w:sz w:val="18"/>
                <w:szCs w:val="18"/>
                <w:lang w:val="ru-RU"/>
              </w:rPr>
            </w:pPr>
            <w:r w:rsidRPr="00200FBA">
              <w:rPr>
                <w:rFonts w:ascii="Verdana" w:eastAsia="Times New Roman" w:hAnsi="Verdana" w:cs="Arial"/>
                <w:b/>
                <w:sz w:val="18"/>
                <w:szCs w:val="18"/>
                <w:lang w:val="ru-RU"/>
              </w:rPr>
              <w:t>(ДЛЯ ДОГОВОРА С НДС)</w:t>
            </w:r>
          </w:p>
          <w:p w14:paraId="0589F36A" w14:textId="77777777" w:rsidR="009E5A35" w:rsidRPr="00200FBA" w:rsidRDefault="009E5A35" w:rsidP="008659CF">
            <w:pPr>
              <w:autoSpaceDE w:val="0"/>
              <w:autoSpaceDN w:val="0"/>
              <w:spacing w:after="0" w:line="240" w:lineRule="auto"/>
              <w:ind w:left="-108" w:right="-108"/>
              <w:jc w:val="both"/>
              <w:rPr>
                <w:rFonts w:ascii="Verdana" w:eastAsia="Times New Roman" w:hAnsi="Verdana" w:cs="Arial"/>
                <w:sz w:val="18"/>
                <w:szCs w:val="18"/>
                <w:lang w:val="ru-RU"/>
              </w:rPr>
            </w:pPr>
            <w:r w:rsidRPr="00200FBA">
              <w:rPr>
                <w:rFonts w:ascii="Verdana" w:eastAsia="Times New Roman" w:hAnsi="Verdana" w:cs="Arial"/>
                <w:sz w:val="18"/>
                <w:szCs w:val="18"/>
                <w:lang w:val="ru-RU"/>
              </w:rPr>
              <w:t>Приложение № XXX</w:t>
            </w:r>
          </w:p>
          <w:p w14:paraId="184BCFE0" w14:textId="77777777" w:rsidR="009E5A35" w:rsidRPr="00200FBA" w:rsidRDefault="009E5A35" w:rsidP="008659CF">
            <w:pPr>
              <w:autoSpaceDE w:val="0"/>
              <w:autoSpaceDN w:val="0"/>
              <w:spacing w:after="0" w:line="240" w:lineRule="auto"/>
              <w:ind w:left="-108" w:right="-108"/>
              <w:jc w:val="both"/>
              <w:rPr>
                <w:rFonts w:ascii="Verdana" w:eastAsia="Times New Roman" w:hAnsi="Verdana" w:cs="Arial"/>
                <w:sz w:val="18"/>
                <w:szCs w:val="18"/>
                <w:lang w:val="ru-RU"/>
              </w:rPr>
            </w:pPr>
            <w:r w:rsidRPr="00200FBA">
              <w:rPr>
                <w:rFonts w:ascii="Verdana" w:eastAsia="Times New Roman" w:hAnsi="Verdana" w:cs="Arial"/>
                <w:sz w:val="18"/>
                <w:szCs w:val="18"/>
                <w:lang w:val="ru-RU"/>
              </w:rPr>
              <w:t xml:space="preserve">к Договору оказания услуг </w:t>
            </w:r>
            <w:r w:rsidR="00EA7D23" w:rsidRPr="00200FBA">
              <w:rPr>
                <w:rFonts w:ascii="Verdana" w:eastAsia="Times New Roman" w:hAnsi="Verdana" w:cs="Arial"/>
                <w:sz w:val="18"/>
                <w:szCs w:val="18"/>
                <w:lang w:val="ru-RU"/>
              </w:rPr>
              <w:t>по обзорной проверке</w:t>
            </w:r>
          </w:p>
          <w:p w14:paraId="2F7277DA" w14:textId="77777777" w:rsidR="009E5A35" w:rsidRPr="00200FBA" w:rsidRDefault="009E5A35" w:rsidP="008659CF">
            <w:pPr>
              <w:autoSpaceDE w:val="0"/>
              <w:autoSpaceDN w:val="0"/>
              <w:spacing w:after="0" w:line="240" w:lineRule="auto"/>
              <w:ind w:left="-108" w:right="-108"/>
              <w:jc w:val="both"/>
              <w:rPr>
                <w:rFonts w:ascii="Verdana" w:eastAsia="Times New Roman" w:hAnsi="Verdana" w:cs="Arial"/>
                <w:sz w:val="18"/>
                <w:szCs w:val="18"/>
                <w:lang w:eastAsia="ru-RU"/>
              </w:rPr>
            </w:pPr>
            <w:r w:rsidRPr="00200FBA">
              <w:rPr>
                <w:rFonts w:ascii="Verdana" w:eastAsia="Times New Roman" w:hAnsi="Verdana" w:cs="Arial"/>
                <w:sz w:val="18"/>
                <w:szCs w:val="18"/>
                <w:lang w:val="ru-RU"/>
              </w:rPr>
              <w:t>№ ___ от _______________</w:t>
            </w:r>
          </w:p>
        </w:tc>
      </w:tr>
      <w:tr w:rsidR="00200FBA" w:rsidRPr="00200FBA" w14:paraId="2A8501D4" w14:textId="77777777" w:rsidTr="00A06BAA">
        <w:trPr>
          <w:trHeight w:val="23"/>
        </w:trPr>
        <w:tc>
          <w:tcPr>
            <w:tcW w:w="4422" w:type="dxa"/>
            <w:tcMar>
              <w:top w:w="0" w:type="dxa"/>
              <w:left w:w="108" w:type="dxa"/>
              <w:bottom w:w="0" w:type="dxa"/>
              <w:right w:w="108" w:type="dxa"/>
            </w:tcMar>
            <w:vAlign w:val="bottom"/>
          </w:tcPr>
          <w:p w14:paraId="46D6990A" w14:textId="77777777" w:rsidR="009E5A35" w:rsidRPr="00200FBA" w:rsidRDefault="009E5A35" w:rsidP="008659CF">
            <w:pPr>
              <w:autoSpaceDE w:val="0"/>
              <w:autoSpaceDN w:val="0"/>
              <w:spacing w:after="0" w:line="240" w:lineRule="auto"/>
              <w:ind w:left="-108" w:right="-108"/>
              <w:jc w:val="both"/>
              <w:rPr>
                <w:rFonts w:ascii="Verdana" w:eastAsia="Times New Roman" w:hAnsi="Verdana" w:cs="Arial"/>
                <w:b/>
                <w:bCs/>
                <w:sz w:val="18"/>
                <w:szCs w:val="18"/>
                <w:lang w:eastAsia="ru-RU"/>
              </w:rPr>
            </w:pPr>
            <w:r w:rsidRPr="00200FBA">
              <w:rPr>
                <w:rFonts w:ascii="Verdana" w:eastAsia="Times New Roman" w:hAnsi="Verdana" w:cs="Arial"/>
                <w:b/>
                <w:bCs/>
                <w:sz w:val="18"/>
                <w:szCs w:val="18"/>
                <w:lang w:eastAsia="ru-RU"/>
              </w:rPr>
              <w:t xml:space="preserve"> </w:t>
            </w:r>
          </w:p>
        </w:tc>
        <w:tc>
          <w:tcPr>
            <w:tcW w:w="283" w:type="dxa"/>
            <w:tcMar>
              <w:top w:w="0" w:type="dxa"/>
              <w:left w:w="108" w:type="dxa"/>
              <w:bottom w:w="0" w:type="dxa"/>
              <w:right w:w="108" w:type="dxa"/>
            </w:tcMar>
            <w:vAlign w:val="bottom"/>
          </w:tcPr>
          <w:p w14:paraId="31B9E2DC" w14:textId="77777777" w:rsidR="009E5A35" w:rsidRPr="00200FBA" w:rsidRDefault="009E5A35" w:rsidP="008659CF">
            <w:pPr>
              <w:autoSpaceDE w:val="0"/>
              <w:autoSpaceDN w:val="0"/>
              <w:spacing w:after="0" w:line="240" w:lineRule="auto"/>
              <w:ind w:left="-108" w:right="-108"/>
              <w:jc w:val="both"/>
              <w:rPr>
                <w:rFonts w:ascii="Verdana" w:eastAsia="Times New Roman" w:hAnsi="Verdana" w:cs="Arial"/>
                <w:sz w:val="18"/>
                <w:szCs w:val="18"/>
                <w:lang w:eastAsia="ru-RU"/>
              </w:rPr>
            </w:pPr>
          </w:p>
        </w:tc>
        <w:tc>
          <w:tcPr>
            <w:tcW w:w="4933" w:type="dxa"/>
            <w:tcMar>
              <w:top w:w="0" w:type="dxa"/>
              <w:left w:w="108" w:type="dxa"/>
              <w:bottom w:w="0" w:type="dxa"/>
              <w:right w:w="108" w:type="dxa"/>
            </w:tcMar>
            <w:vAlign w:val="bottom"/>
          </w:tcPr>
          <w:p w14:paraId="4340DDAD" w14:textId="77777777" w:rsidR="009E5A35" w:rsidRPr="00200FBA" w:rsidRDefault="009E5A35" w:rsidP="008659CF">
            <w:pPr>
              <w:autoSpaceDE w:val="0"/>
              <w:autoSpaceDN w:val="0"/>
              <w:spacing w:after="0" w:line="240" w:lineRule="auto"/>
              <w:ind w:left="-108" w:right="-108"/>
              <w:jc w:val="both"/>
              <w:rPr>
                <w:rFonts w:ascii="Verdana" w:eastAsia="Times New Roman" w:hAnsi="Verdana" w:cs="Arial"/>
                <w:b/>
                <w:bCs/>
                <w:sz w:val="18"/>
                <w:szCs w:val="18"/>
                <w:lang w:val="ru-RU" w:eastAsia="ru-RU"/>
              </w:rPr>
            </w:pPr>
          </w:p>
        </w:tc>
      </w:tr>
      <w:tr w:rsidR="00200FBA" w:rsidRPr="00200FBA" w14:paraId="640A4A1F" w14:textId="77777777" w:rsidTr="00A06BAA">
        <w:trPr>
          <w:trHeight w:val="23"/>
        </w:trPr>
        <w:tc>
          <w:tcPr>
            <w:tcW w:w="4422" w:type="dxa"/>
            <w:tcMar>
              <w:left w:w="108" w:type="dxa"/>
              <w:right w:w="108" w:type="dxa"/>
            </w:tcMar>
            <w:vAlign w:val="bottom"/>
          </w:tcPr>
          <w:p w14:paraId="4BA3DC89" w14:textId="77777777" w:rsidR="009E5A35" w:rsidRPr="00200FBA" w:rsidRDefault="009E5A35" w:rsidP="008659CF">
            <w:pPr>
              <w:autoSpaceDE w:val="0"/>
              <w:autoSpaceDN w:val="0"/>
              <w:spacing w:after="0" w:line="240" w:lineRule="auto"/>
              <w:ind w:left="-108" w:right="-108"/>
              <w:jc w:val="both"/>
              <w:rPr>
                <w:rFonts w:ascii="Verdana" w:eastAsia="Times New Roman" w:hAnsi="Verdana" w:cs="Arial"/>
                <w:sz w:val="18"/>
                <w:szCs w:val="18"/>
                <w:lang w:val="ru-RU"/>
              </w:rPr>
            </w:pPr>
            <w:r w:rsidRPr="00200FBA">
              <w:rPr>
                <w:rFonts w:ascii="Verdana" w:eastAsia="Times New Roman" w:hAnsi="Verdana" w:cs="Arial"/>
                <w:sz w:val="18"/>
                <w:szCs w:val="18"/>
                <w:lang w:val="ru-RU"/>
              </w:rPr>
              <w:t xml:space="preserve"> </w:t>
            </w:r>
          </w:p>
        </w:tc>
        <w:tc>
          <w:tcPr>
            <w:tcW w:w="283" w:type="dxa"/>
            <w:tcMar>
              <w:left w:w="108" w:type="dxa"/>
              <w:right w:w="108" w:type="dxa"/>
            </w:tcMar>
            <w:vAlign w:val="bottom"/>
          </w:tcPr>
          <w:p w14:paraId="68504849" w14:textId="77777777" w:rsidR="009E5A35" w:rsidRPr="00200FBA" w:rsidRDefault="009E5A35" w:rsidP="008659CF">
            <w:pPr>
              <w:autoSpaceDE w:val="0"/>
              <w:autoSpaceDN w:val="0"/>
              <w:spacing w:after="0" w:line="240" w:lineRule="auto"/>
              <w:ind w:left="-108" w:right="-108"/>
              <w:jc w:val="both"/>
              <w:rPr>
                <w:rFonts w:ascii="Verdana" w:eastAsia="Times New Roman" w:hAnsi="Verdana" w:cs="Arial"/>
                <w:sz w:val="18"/>
                <w:szCs w:val="18"/>
                <w:lang w:val="ru-RU" w:eastAsia="ru-RU"/>
              </w:rPr>
            </w:pPr>
          </w:p>
        </w:tc>
        <w:tc>
          <w:tcPr>
            <w:tcW w:w="4933" w:type="dxa"/>
            <w:tcMar>
              <w:left w:w="108" w:type="dxa"/>
              <w:right w:w="108" w:type="dxa"/>
            </w:tcMar>
            <w:vAlign w:val="bottom"/>
          </w:tcPr>
          <w:p w14:paraId="6AF21486" w14:textId="77777777" w:rsidR="009E5A35" w:rsidRPr="00200FBA" w:rsidRDefault="009E5A35" w:rsidP="008659CF">
            <w:pPr>
              <w:autoSpaceDE w:val="0"/>
              <w:autoSpaceDN w:val="0"/>
              <w:spacing w:after="0" w:line="240" w:lineRule="auto"/>
              <w:ind w:left="-108" w:right="-108"/>
              <w:jc w:val="both"/>
              <w:rPr>
                <w:rFonts w:ascii="Verdana" w:eastAsia="Times New Roman" w:hAnsi="Verdana" w:cs="Arial"/>
                <w:sz w:val="18"/>
                <w:szCs w:val="18"/>
                <w:lang w:val="ru-RU"/>
              </w:rPr>
            </w:pPr>
          </w:p>
        </w:tc>
      </w:tr>
      <w:tr w:rsidR="00200FBA" w:rsidRPr="00200FBA" w14:paraId="20A271AA" w14:textId="77777777" w:rsidTr="00A06BAA">
        <w:trPr>
          <w:trHeight w:val="23"/>
        </w:trPr>
        <w:tc>
          <w:tcPr>
            <w:tcW w:w="4422" w:type="dxa"/>
            <w:tcMar>
              <w:left w:w="108" w:type="dxa"/>
              <w:right w:w="108" w:type="dxa"/>
            </w:tcMar>
            <w:vAlign w:val="bottom"/>
          </w:tcPr>
          <w:p w14:paraId="79CA6166" w14:textId="77777777" w:rsidR="009E5A35" w:rsidRPr="00200FBA" w:rsidRDefault="009E5A35" w:rsidP="008659CF">
            <w:pPr>
              <w:autoSpaceDE w:val="0"/>
              <w:autoSpaceDN w:val="0"/>
              <w:spacing w:after="0" w:line="240" w:lineRule="auto"/>
              <w:ind w:left="-108" w:right="-108"/>
              <w:jc w:val="both"/>
              <w:rPr>
                <w:rFonts w:ascii="Verdana" w:eastAsia="Times New Roman" w:hAnsi="Verdana" w:cs="Arial"/>
                <w:b/>
                <w:sz w:val="18"/>
                <w:szCs w:val="18"/>
                <w:lang w:val="en-GB"/>
              </w:rPr>
            </w:pPr>
            <w:r w:rsidRPr="00200FBA">
              <w:rPr>
                <w:rFonts w:ascii="Verdana" w:eastAsia="Times New Roman" w:hAnsi="Verdana" w:cs="Arial"/>
                <w:b/>
                <w:sz w:val="18"/>
                <w:szCs w:val="18"/>
                <w:lang w:val="en-GB"/>
              </w:rPr>
              <w:t>Payment for Services</w:t>
            </w:r>
          </w:p>
        </w:tc>
        <w:tc>
          <w:tcPr>
            <w:tcW w:w="283" w:type="dxa"/>
            <w:tcMar>
              <w:left w:w="108" w:type="dxa"/>
              <w:right w:w="108" w:type="dxa"/>
            </w:tcMar>
            <w:vAlign w:val="bottom"/>
          </w:tcPr>
          <w:p w14:paraId="64077399" w14:textId="77777777" w:rsidR="009E5A35" w:rsidRPr="00200FBA" w:rsidRDefault="009E5A35" w:rsidP="008659CF">
            <w:pPr>
              <w:autoSpaceDE w:val="0"/>
              <w:autoSpaceDN w:val="0"/>
              <w:spacing w:after="0" w:line="240" w:lineRule="auto"/>
              <w:ind w:left="-108" w:right="-108"/>
              <w:jc w:val="both"/>
              <w:rPr>
                <w:rFonts w:ascii="Verdana" w:eastAsia="Times New Roman" w:hAnsi="Verdana" w:cs="Arial"/>
                <w:b/>
                <w:sz w:val="18"/>
                <w:szCs w:val="18"/>
                <w:lang w:val="en-GB"/>
              </w:rPr>
            </w:pPr>
          </w:p>
        </w:tc>
        <w:tc>
          <w:tcPr>
            <w:tcW w:w="4933" w:type="dxa"/>
            <w:tcMar>
              <w:left w:w="108" w:type="dxa"/>
              <w:right w:w="108" w:type="dxa"/>
            </w:tcMar>
            <w:vAlign w:val="bottom"/>
          </w:tcPr>
          <w:p w14:paraId="0CEAA401" w14:textId="77777777" w:rsidR="009E5A35" w:rsidRPr="00200FBA" w:rsidRDefault="009E5A35" w:rsidP="008659CF">
            <w:pPr>
              <w:autoSpaceDE w:val="0"/>
              <w:autoSpaceDN w:val="0"/>
              <w:spacing w:after="0" w:line="240" w:lineRule="auto"/>
              <w:ind w:left="-108" w:right="-108"/>
              <w:jc w:val="both"/>
              <w:rPr>
                <w:rFonts w:ascii="Verdana" w:eastAsia="Times New Roman" w:hAnsi="Verdana" w:cs="Arial"/>
                <w:b/>
                <w:sz w:val="18"/>
                <w:szCs w:val="18"/>
                <w:lang w:val="en-GB"/>
              </w:rPr>
            </w:pPr>
            <w:proofErr w:type="spellStart"/>
            <w:r w:rsidRPr="00200FBA">
              <w:rPr>
                <w:rFonts w:ascii="Verdana" w:eastAsia="Times New Roman" w:hAnsi="Verdana" w:cs="Arial"/>
                <w:b/>
                <w:sz w:val="18"/>
                <w:szCs w:val="18"/>
                <w:lang w:val="en-GB"/>
              </w:rPr>
              <w:t>Порядок</w:t>
            </w:r>
            <w:proofErr w:type="spellEnd"/>
            <w:r w:rsidRPr="00200FBA">
              <w:rPr>
                <w:rFonts w:ascii="Verdana" w:eastAsia="Times New Roman" w:hAnsi="Verdana" w:cs="Arial"/>
                <w:b/>
                <w:sz w:val="18"/>
                <w:szCs w:val="18"/>
                <w:lang w:val="en-GB"/>
              </w:rPr>
              <w:t xml:space="preserve"> </w:t>
            </w:r>
            <w:proofErr w:type="spellStart"/>
            <w:r w:rsidRPr="00200FBA">
              <w:rPr>
                <w:rFonts w:ascii="Verdana" w:eastAsia="Times New Roman" w:hAnsi="Verdana" w:cs="Arial"/>
                <w:b/>
                <w:sz w:val="18"/>
                <w:szCs w:val="18"/>
                <w:lang w:val="en-GB"/>
              </w:rPr>
              <w:t>оплаты</w:t>
            </w:r>
            <w:proofErr w:type="spellEnd"/>
            <w:r w:rsidRPr="00200FBA">
              <w:rPr>
                <w:rFonts w:ascii="Verdana" w:eastAsia="Times New Roman" w:hAnsi="Verdana" w:cs="Arial"/>
                <w:b/>
                <w:sz w:val="18"/>
                <w:szCs w:val="18"/>
                <w:lang w:val="en-GB"/>
              </w:rPr>
              <w:t xml:space="preserve"> </w:t>
            </w:r>
            <w:proofErr w:type="spellStart"/>
            <w:r w:rsidRPr="00200FBA">
              <w:rPr>
                <w:rFonts w:ascii="Verdana" w:eastAsia="Times New Roman" w:hAnsi="Verdana" w:cs="Arial"/>
                <w:b/>
                <w:sz w:val="18"/>
                <w:szCs w:val="18"/>
                <w:lang w:val="en-GB"/>
              </w:rPr>
              <w:t>Услуг</w:t>
            </w:r>
            <w:proofErr w:type="spellEnd"/>
          </w:p>
        </w:tc>
      </w:tr>
      <w:tr w:rsidR="00200FBA" w:rsidRPr="00200FBA" w14:paraId="3F8C641F" w14:textId="77777777" w:rsidTr="00A06BAA">
        <w:trPr>
          <w:trHeight w:val="23"/>
        </w:trPr>
        <w:tc>
          <w:tcPr>
            <w:tcW w:w="4422" w:type="dxa"/>
            <w:tcMar>
              <w:left w:w="108" w:type="dxa"/>
              <w:right w:w="108" w:type="dxa"/>
            </w:tcMar>
            <w:vAlign w:val="bottom"/>
          </w:tcPr>
          <w:p w14:paraId="12EF3C2F" w14:textId="77777777" w:rsidR="009E5A35" w:rsidRPr="00200FBA" w:rsidDel="000245B4" w:rsidRDefault="009E5A35" w:rsidP="008659CF">
            <w:pPr>
              <w:autoSpaceDE w:val="0"/>
              <w:autoSpaceDN w:val="0"/>
              <w:spacing w:after="0" w:line="240" w:lineRule="auto"/>
              <w:ind w:left="-108" w:right="-108"/>
              <w:jc w:val="both"/>
              <w:rPr>
                <w:rFonts w:ascii="Verdana" w:eastAsia="Times New Roman" w:hAnsi="Verdana" w:cs="Arial"/>
                <w:sz w:val="18"/>
                <w:szCs w:val="18"/>
              </w:rPr>
            </w:pPr>
            <w:r w:rsidRPr="00200FBA">
              <w:rPr>
                <w:rFonts w:ascii="Verdana" w:eastAsia="Times New Roman" w:hAnsi="Verdana" w:cs="Arial"/>
                <w:sz w:val="18"/>
                <w:szCs w:val="18"/>
              </w:rPr>
              <w:t xml:space="preserve"> </w:t>
            </w:r>
          </w:p>
        </w:tc>
        <w:tc>
          <w:tcPr>
            <w:tcW w:w="283" w:type="dxa"/>
            <w:tcMar>
              <w:left w:w="108" w:type="dxa"/>
              <w:right w:w="108" w:type="dxa"/>
            </w:tcMar>
            <w:vAlign w:val="bottom"/>
          </w:tcPr>
          <w:p w14:paraId="7EE49E1A" w14:textId="77777777" w:rsidR="009E5A35" w:rsidRPr="00200FBA" w:rsidRDefault="009E5A35" w:rsidP="008659CF">
            <w:pPr>
              <w:autoSpaceDE w:val="0"/>
              <w:autoSpaceDN w:val="0"/>
              <w:spacing w:after="0" w:line="240" w:lineRule="auto"/>
              <w:ind w:left="-108" w:right="-108"/>
              <w:jc w:val="both"/>
              <w:rPr>
                <w:rFonts w:ascii="Verdana" w:eastAsia="Times New Roman" w:hAnsi="Verdana" w:cs="Arial"/>
                <w:sz w:val="18"/>
                <w:szCs w:val="18"/>
                <w:lang w:val="en-GB"/>
              </w:rPr>
            </w:pPr>
          </w:p>
        </w:tc>
        <w:tc>
          <w:tcPr>
            <w:tcW w:w="4933" w:type="dxa"/>
            <w:tcMar>
              <w:left w:w="108" w:type="dxa"/>
              <w:right w:w="108" w:type="dxa"/>
            </w:tcMar>
            <w:vAlign w:val="bottom"/>
          </w:tcPr>
          <w:p w14:paraId="23925324" w14:textId="77777777" w:rsidR="009E5A35" w:rsidRPr="00200FBA" w:rsidRDefault="009E5A35" w:rsidP="008659CF">
            <w:pPr>
              <w:autoSpaceDE w:val="0"/>
              <w:autoSpaceDN w:val="0"/>
              <w:spacing w:after="0" w:line="240" w:lineRule="auto"/>
              <w:ind w:left="-108" w:right="-108"/>
              <w:jc w:val="both"/>
              <w:rPr>
                <w:rFonts w:ascii="Verdana" w:eastAsia="Times New Roman" w:hAnsi="Verdana" w:cs="Arial"/>
                <w:sz w:val="18"/>
                <w:szCs w:val="18"/>
                <w:lang w:val="en-GB"/>
              </w:rPr>
            </w:pPr>
          </w:p>
        </w:tc>
      </w:tr>
      <w:tr w:rsidR="00200FBA" w:rsidRPr="00200FBA" w14:paraId="6AD3CB60" w14:textId="77777777" w:rsidTr="00A06BAA">
        <w:trPr>
          <w:trHeight w:val="23"/>
        </w:trPr>
        <w:tc>
          <w:tcPr>
            <w:tcW w:w="4422" w:type="dxa"/>
            <w:tcMar>
              <w:left w:w="108" w:type="dxa"/>
              <w:right w:w="108" w:type="dxa"/>
            </w:tcMar>
          </w:tcPr>
          <w:p w14:paraId="3D1B202A" w14:textId="6D2EA9CD" w:rsidR="009E5A35" w:rsidRPr="00200FBA" w:rsidRDefault="009E5A35" w:rsidP="008659CF">
            <w:pPr>
              <w:autoSpaceDE w:val="0"/>
              <w:autoSpaceDN w:val="0"/>
              <w:spacing w:after="0" w:line="240" w:lineRule="auto"/>
              <w:ind w:left="-108" w:right="-96"/>
              <w:jc w:val="both"/>
              <w:rPr>
                <w:rFonts w:ascii="Verdana" w:eastAsia="Times New Roman" w:hAnsi="Verdana" w:cs="Arial"/>
                <w:sz w:val="18"/>
                <w:szCs w:val="18"/>
                <w:lang w:val="en-GB"/>
              </w:rPr>
            </w:pPr>
          </w:p>
        </w:tc>
        <w:tc>
          <w:tcPr>
            <w:tcW w:w="283" w:type="dxa"/>
            <w:tcMar>
              <w:left w:w="108" w:type="dxa"/>
              <w:right w:w="108" w:type="dxa"/>
            </w:tcMar>
            <w:vAlign w:val="bottom"/>
          </w:tcPr>
          <w:p w14:paraId="54ADB476" w14:textId="77777777" w:rsidR="009E5A35" w:rsidRPr="00200FBA" w:rsidRDefault="009E5A35" w:rsidP="008659CF">
            <w:pPr>
              <w:ind w:left="-108" w:right="-96"/>
              <w:jc w:val="both"/>
              <w:rPr>
                <w:rFonts w:ascii="Verdana" w:eastAsia="Times New Roman" w:hAnsi="Verdana" w:cs="Arial"/>
                <w:sz w:val="18"/>
                <w:szCs w:val="18"/>
                <w:lang w:val="en-GB"/>
              </w:rPr>
            </w:pPr>
          </w:p>
        </w:tc>
        <w:tc>
          <w:tcPr>
            <w:tcW w:w="4933" w:type="dxa"/>
            <w:tcMar>
              <w:left w:w="108" w:type="dxa"/>
              <w:right w:w="108" w:type="dxa"/>
            </w:tcMar>
          </w:tcPr>
          <w:p w14:paraId="6F0696CB" w14:textId="15E78038" w:rsidR="009E5A35" w:rsidRPr="00200FBA" w:rsidRDefault="009E5A35" w:rsidP="008659CF">
            <w:pPr>
              <w:autoSpaceDE w:val="0"/>
              <w:autoSpaceDN w:val="0"/>
              <w:spacing w:after="0" w:line="240" w:lineRule="auto"/>
              <w:ind w:left="-108" w:right="-96"/>
              <w:jc w:val="both"/>
              <w:rPr>
                <w:rFonts w:ascii="Verdana" w:eastAsia="Times New Roman" w:hAnsi="Verdana" w:cs="Arial"/>
                <w:sz w:val="18"/>
                <w:szCs w:val="18"/>
                <w:lang w:val="ru-RU"/>
              </w:rPr>
            </w:pPr>
          </w:p>
        </w:tc>
      </w:tr>
      <w:tr w:rsidR="00200FBA" w:rsidRPr="00200FBA" w14:paraId="7B928EA0" w14:textId="77777777" w:rsidTr="00A06BAA">
        <w:trPr>
          <w:trHeight w:val="23"/>
        </w:trPr>
        <w:tc>
          <w:tcPr>
            <w:tcW w:w="4422" w:type="dxa"/>
            <w:tcMar>
              <w:left w:w="108" w:type="dxa"/>
              <w:right w:w="108" w:type="dxa"/>
            </w:tcMar>
          </w:tcPr>
          <w:p w14:paraId="5A2E15CA" w14:textId="77777777" w:rsidR="009E5A35" w:rsidRPr="00200FBA" w:rsidRDefault="009E5A35" w:rsidP="008659CF">
            <w:pPr>
              <w:autoSpaceDE w:val="0"/>
              <w:autoSpaceDN w:val="0"/>
              <w:spacing w:after="0" w:line="240" w:lineRule="auto"/>
              <w:ind w:left="-108" w:right="-108"/>
              <w:jc w:val="both"/>
              <w:rPr>
                <w:rFonts w:ascii="Verdana" w:eastAsia="Times New Roman" w:hAnsi="Verdana" w:cs="Arial"/>
                <w:sz w:val="18"/>
                <w:szCs w:val="18"/>
                <w:lang w:val="ru-RU"/>
              </w:rPr>
            </w:pPr>
            <w:r w:rsidRPr="00200FBA">
              <w:rPr>
                <w:rFonts w:ascii="Verdana" w:eastAsia="Times New Roman" w:hAnsi="Verdana" w:cs="Arial"/>
                <w:sz w:val="18"/>
                <w:szCs w:val="18"/>
                <w:lang w:val="ru-RU"/>
              </w:rPr>
              <w:t xml:space="preserve"> </w:t>
            </w:r>
          </w:p>
        </w:tc>
        <w:tc>
          <w:tcPr>
            <w:tcW w:w="283" w:type="dxa"/>
            <w:tcMar>
              <w:left w:w="108" w:type="dxa"/>
              <w:right w:w="108" w:type="dxa"/>
            </w:tcMar>
          </w:tcPr>
          <w:p w14:paraId="3506C039" w14:textId="77777777" w:rsidR="009E5A35" w:rsidRPr="00200FBA" w:rsidRDefault="009E5A35" w:rsidP="008659CF">
            <w:pPr>
              <w:autoSpaceDE w:val="0"/>
              <w:autoSpaceDN w:val="0"/>
              <w:spacing w:after="0" w:line="240" w:lineRule="auto"/>
              <w:ind w:left="-108" w:right="-108"/>
              <w:jc w:val="both"/>
              <w:rPr>
                <w:rFonts w:ascii="Verdana" w:eastAsia="Times New Roman" w:hAnsi="Verdana" w:cs="Arial"/>
                <w:sz w:val="18"/>
                <w:szCs w:val="18"/>
                <w:lang w:val="ru-RU" w:eastAsia="ru-RU"/>
              </w:rPr>
            </w:pPr>
          </w:p>
        </w:tc>
        <w:tc>
          <w:tcPr>
            <w:tcW w:w="4933" w:type="dxa"/>
            <w:tcMar>
              <w:left w:w="108" w:type="dxa"/>
              <w:right w:w="108" w:type="dxa"/>
            </w:tcMar>
            <w:vAlign w:val="bottom"/>
          </w:tcPr>
          <w:p w14:paraId="5F091C61" w14:textId="77777777" w:rsidR="009E5A35" w:rsidRPr="00200FBA" w:rsidRDefault="009E5A35" w:rsidP="008659CF">
            <w:pPr>
              <w:autoSpaceDE w:val="0"/>
              <w:autoSpaceDN w:val="0"/>
              <w:spacing w:after="0" w:line="240" w:lineRule="auto"/>
              <w:ind w:left="-108" w:right="-108"/>
              <w:jc w:val="both"/>
              <w:rPr>
                <w:rFonts w:ascii="Verdana" w:eastAsia="Times New Roman" w:hAnsi="Verdana" w:cs="Arial"/>
                <w:sz w:val="18"/>
                <w:szCs w:val="18"/>
                <w:lang w:val="ru-RU"/>
              </w:rPr>
            </w:pPr>
          </w:p>
        </w:tc>
      </w:tr>
      <w:tr w:rsidR="00200FBA" w:rsidRPr="00200FBA" w14:paraId="65B63D37" w14:textId="77777777" w:rsidTr="00A06BAA">
        <w:trPr>
          <w:trHeight w:val="23"/>
        </w:trPr>
        <w:tc>
          <w:tcPr>
            <w:tcW w:w="4422" w:type="dxa"/>
            <w:tcMar>
              <w:left w:w="108" w:type="dxa"/>
              <w:right w:w="108" w:type="dxa"/>
            </w:tcMar>
          </w:tcPr>
          <w:p w14:paraId="0983C5C7" w14:textId="373110AB" w:rsidR="009E5A35" w:rsidRPr="00200FBA" w:rsidRDefault="009E5A35" w:rsidP="008659CF">
            <w:pPr>
              <w:autoSpaceDE w:val="0"/>
              <w:autoSpaceDN w:val="0"/>
              <w:spacing w:after="0" w:line="240" w:lineRule="auto"/>
              <w:ind w:left="-108" w:right="-108"/>
              <w:jc w:val="both"/>
              <w:rPr>
                <w:rFonts w:ascii="Verdana" w:eastAsia="Times New Roman" w:hAnsi="Verdana" w:cs="Arial"/>
                <w:sz w:val="18"/>
                <w:szCs w:val="18"/>
              </w:rPr>
            </w:pPr>
          </w:p>
        </w:tc>
        <w:tc>
          <w:tcPr>
            <w:tcW w:w="283" w:type="dxa"/>
            <w:tcMar>
              <w:left w:w="108" w:type="dxa"/>
              <w:right w:w="108" w:type="dxa"/>
            </w:tcMar>
          </w:tcPr>
          <w:p w14:paraId="1F471DD0" w14:textId="77777777" w:rsidR="009E5A35" w:rsidRPr="00200FBA" w:rsidRDefault="009E5A35" w:rsidP="008659CF">
            <w:pPr>
              <w:autoSpaceDE w:val="0"/>
              <w:autoSpaceDN w:val="0"/>
              <w:spacing w:after="0" w:line="240" w:lineRule="auto"/>
              <w:ind w:left="-115" w:right="-101"/>
              <w:jc w:val="both"/>
              <w:rPr>
                <w:rFonts w:ascii="Verdana" w:eastAsia="Times New Roman" w:hAnsi="Verdana" w:cs="Arial"/>
                <w:sz w:val="18"/>
                <w:szCs w:val="18"/>
                <w:lang w:eastAsia="ru-RU"/>
              </w:rPr>
            </w:pPr>
          </w:p>
        </w:tc>
        <w:tc>
          <w:tcPr>
            <w:tcW w:w="4933" w:type="dxa"/>
            <w:tcMar>
              <w:left w:w="108" w:type="dxa"/>
              <w:right w:w="108" w:type="dxa"/>
            </w:tcMar>
            <w:vAlign w:val="bottom"/>
          </w:tcPr>
          <w:p w14:paraId="32BF0882" w14:textId="323505ED" w:rsidR="009E5A35" w:rsidRPr="00200FBA" w:rsidRDefault="009E5A35" w:rsidP="008659CF">
            <w:pPr>
              <w:autoSpaceDE w:val="0"/>
              <w:autoSpaceDN w:val="0"/>
              <w:spacing w:after="0" w:line="240" w:lineRule="auto"/>
              <w:ind w:left="-115" w:right="-101"/>
              <w:jc w:val="both"/>
              <w:rPr>
                <w:rFonts w:ascii="Verdana" w:eastAsia="Times New Roman" w:hAnsi="Verdana" w:cs="Arial"/>
                <w:sz w:val="18"/>
                <w:szCs w:val="18"/>
                <w:lang w:val="ru-RU"/>
              </w:rPr>
            </w:pPr>
          </w:p>
        </w:tc>
      </w:tr>
      <w:tr w:rsidR="00200FBA" w:rsidRPr="00200FBA" w14:paraId="5A0D5556" w14:textId="77777777" w:rsidTr="00A06BAA">
        <w:trPr>
          <w:trHeight w:val="23"/>
        </w:trPr>
        <w:tc>
          <w:tcPr>
            <w:tcW w:w="9638" w:type="dxa"/>
            <w:gridSpan w:val="3"/>
            <w:tcMar>
              <w:left w:w="108" w:type="dxa"/>
              <w:right w:w="108" w:type="dxa"/>
            </w:tcMar>
            <w:vAlign w:val="bottom"/>
          </w:tcPr>
          <w:p w14:paraId="1B574697" w14:textId="77777777" w:rsidR="009E5A35" w:rsidRPr="00200FBA" w:rsidRDefault="009E5A35" w:rsidP="008659CF">
            <w:pPr>
              <w:autoSpaceDE w:val="0"/>
              <w:autoSpaceDN w:val="0"/>
              <w:spacing w:after="0" w:line="240" w:lineRule="auto"/>
              <w:ind w:left="-108" w:right="-108"/>
              <w:jc w:val="both"/>
              <w:rPr>
                <w:rFonts w:ascii="Verdana" w:eastAsia="Times New Roman" w:hAnsi="Verdana" w:cs="Arial"/>
                <w:b/>
                <w:sz w:val="18"/>
                <w:szCs w:val="18"/>
              </w:rPr>
            </w:pPr>
          </w:p>
          <w:p w14:paraId="7E3BE000" w14:textId="77777777" w:rsidR="009E5A35" w:rsidRPr="00200FBA" w:rsidRDefault="009E5A35" w:rsidP="008659CF">
            <w:pPr>
              <w:autoSpaceDE w:val="0"/>
              <w:autoSpaceDN w:val="0"/>
              <w:spacing w:after="0" w:line="240" w:lineRule="auto"/>
              <w:ind w:left="-108" w:right="-108"/>
              <w:jc w:val="both"/>
              <w:rPr>
                <w:rFonts w:ascii="Verdana" w:eastAsia="Times New Roman" w:hAnsi="Verdana" w:cs="Arial"/>
                <w:b/>
                <w:sz w:val="18"/>
                <w:szCs w:val="18"/>
              </w:rPr>
            </w:pPr>
            <w:r w:rsidRPr="00200FBA">
              <w:rPr>
                <w:rFonts w:ascii="Verdana" w:eastAsia="Times New Roman" w:hAnsi="Verdana" w:cs="Arial"/>
                <w:b/>
                <w:sz w:val="18"/>
                <w:szCs w:val="18"/>
                <w:lang w:val="en-GB"/>
              </w:rPr>
              <w:t xml:space="preserve">SIGNATURES OF THE PARTIES / </w:t>
            </w:r>
            <w:r w:rsidRPr="00200FBA">
              <w:rPr>
                <w:rFonts w:ascii="Verdana" w:eastAsia="Times New Roman" w:hAnsi="Verdana" w:cs="Arial"/>
                <w:b/>
                <w:sz w:val="18"/>
                <w:szCs w:val="18"/>
                <w:lang w:val="ru-RU"/>
              </w:rPr>
              <w:t>ПОДПИСИ</w:t>
            </w:r>
            <w:r w:rsidRPr="00200FBA">
              <w:rPr>
                <w:rFonts w:ascii="Verdana" w:eastAsia="Times New Roman" w:hAnsi="Verdana" w:cs="Arial"/>
                <w:b/>
                <w:sz w:val="18"/>
                <w:szCs w:val="18"/>
                <w:lang w:val="en-GB"/>
              </w:rPr>
              <w:t xml:space="preserve"> </w:t>
            </w:r>
            <w:r w:rsidRPr="00200FBA">
              <w:rPr>
                <w:rFonts w:ascii="Verdana" w:eastAsia="Times New Roman" w:hAnsi="Verdana" w:cs="Arial"/>
                <w:b/>
                <w:sz w:val="18"/>
                <w:szCs w:val="18"/>
                <w:lang w:val="ru-RU"/>
              </w:rPr>
              <w:t>СТОРОН</w:t>
            </w:r>
            <w:r w:rsidRPr="00200FBA">
              <w:rPr>
                <w:rFonts w:ascii="Verdana" w:eastAsia="Times New Roman" w:hAnsi="Verdana" w:cs="Arial"/>
                <w:b/>
                <w:sz w:val="18"/>
                <w:szCs w:val="18"/>
                <w:lang w:val="en-GB"/>
              </w:rPr>
              <w:t>:</w:t>
            </w:r>
          </w:p>
        </w:tc>
      </w:tr>
      <w:tr w:rsidR="00200FBA" w:rsidRPr="00200FBA" w14:paraId="3F4B3F4C" w14:textId="77777777" w:rsidTr="00A06BAA">
        <w:trPr>
          <w:trHeight w:val="23"/>
        </w:trPr>
        <w:tc>
          <w:tcPr>
            <w:tcW w:w="9638" w:type="dxa"/>
            <w:gridSpan w:val="3"/>
            <w:tcMar>
              <w:left w:w="108" w:type="dxa"/>
              <w:right w:w="108" w:type="dxa"/>
            </w:tcMar>
            <w:vAlign w:val="bottom"/>
          </w:tcPr>
          <w:p w14:paraId="4C8FAF77" w14:textId="77777777" w:rsidR="009E5A35" w:rsidRPr="00200FBA" w:rsidRDefault="009E5A35" w:rsidP="008659CF">
            <w:pPr>
              <w:autoSpaceDE w:val="0"/>
              <w:autoSpaceDN w:val="0"/>
              <w:spacing w:after="0" w:line="240" w:lineRule="auto"/>
              <w:ind w:left="-108" w:right="-108"/>
              <w:jc w:val="both"/>
              <w:rPr>
                <w:rFonts w:ascii="Verdana" w:eastAsia="Times New Roman" w:hAnsi="Verdana" w:cs="Arial"/>
                <w:b/>
                <w:sz w:val="18"/>
                <w:szCs w:val="18"/>
              </w:rPr>
            </w:pPr>
          </w:p>
        </w:tc>
      </w:tr>
      <w:tr w:rsidR="00200FBA" w:rsidRPr="00200FBA" w14:paraId="4CF3690D" w14:textId="77777777" w:rsidTr="00A06BAA">
        <w:trPr>
          <w:trHeight w:val="23"/>
        </w:trPr>
        <w:tc>
          <w:tcPr>
            <w:tcW w:w="9638" w:type="dxa"/>
            <w:gridSpan w:val="3"/>
            <w:tcMar>
              <w:left w:w="108" w:type="dxa"/>
              <w:right w:w="108" w:type="dxa"/>
            </w:tcMar>
            <w:vAlign w:val="bottom"/>
          </w:tcPr>
          <w:p w14:paraId="44C822FF" w14:textId="77777777" w:rsidR="009E5A35" w:rsidRPr="00200FBA" w:rsidRDefault="009E5A35" w:rsidP="008659CF">
            <w:pPr>
              <w:autoSpaceDE w:val="0"/>
              <w:autoSpaceDN w:val="0"/>
              <w:spacing w:after="0" w:line="240" w:lineRule="auto"/>
              <w:ind w:left="-108" w:right="-108"/>
              <w:jc w:val="both"/>
              <w:rPr>
                <w:rFonts w:ascii="Verdana" w:eastAsia="Times New Roman" w:hAnsi="Verdana" w:cs="Arial"/>
                <w:b/>
                <w:sz w:val="18"/>
                <w:szCs w:val="18"/>
              </w:rPr>
            </w:pPr>
          </w:p>
        </w:tc>
      </w:tr>
      <w:tr w:rsidR="00200FBA" w:rsidRPr="00200FBA" w14:paraId="1A5B5CBE" w14:textId="77777777" w:rsidTr="00A06BAA">
        <w:trPr>
          <w:trHeight w:val="23"/>
        </w:trPr>
        <w:tc>
          <w:tcPr>
            <w:tcW w:w="9638" w:type="dxa"/>
            <w:gridSpan w:val="3"/>
            <w:tcMar>
              <w:left w:w="108" w:type="dxa"/>
              <w:right w:w="108" w:type="dxa"/>
            </w:tcMar>
            <w:vAlign w:val="bottom"/>
          </w:tcPr>
          <w:p w14:paraId="3111FE73" w14:textId="77777777" w:rsidR="009E5A35" w:rsidRPr="00200FBA" w:rsidRDefault="009E5A35" w:rsidP="008659CF">
            <w:pPr>
              <w:autoSpaceDE w:val="0"/>
              <w:autoSpaceDN w:val="0"/>
              <w:spacing w:after="0" w:line="240" w:lineRule="auto"/>
              <w:ind w:left="-108" w:right="-108"/>
              <w:jc w:val="both"/>
              <w:rPr>
                <w:rFonts w:ascii="Verdana" w:eastAsia="Times New Roman" w:hAnsi="Verdana" w:cs="Arial"/>
                <w:b/>
                <w:sz w:val="18"/>
                <w:szCs w:val="18"/>
              </w:rPr>
            </w:pPr>
          </w:p>
        </w:tc>
      </w:tr>
      <w:tr w:rsidR="00200FBA" w:rsidRPr="00200FBA" w14:paraId="61355649" w14:textId="77777777" w:rsidTr="00A06BAA">
        <w:trPr>
          <w:trHeight w:val="23"/>
        </w:trPr>
        <w:tc>
          <w:tcPr>
            <w:tcW w:w="9638" w:type="dxa"/>
            <w:gridSpan w:val="3"/>
            <w:tcMar>
              <w:left w:w="108" w:type="dxa"/>
              <w:right w:w="108" w:type="dxa"/>
            </w:tcMar>
            <w:vAlign w:val="bottom"/>
          </w:tcPr>
          <w:p w14:paraId="3E01AC21" w14:textId="77777777" w:rsidR="009E5A35" w:rsidRPr="00200FBA" w:rsidRDefault="009E5A35" w:rsidP="008659CF">
            <w:pPr>
              <w:autoSpaceDE w:val="0"/>
              <w:autoSpaceDN w:val="0"/>
              <w:spacing w:after="0" w:line="240" w:lineRule="auto"/>
              <w:ind w:left="-108" w:right="-108"/>
              <w:jc w:val="both"/>
              <w:rPr>
                <w:rFonts w:ascii="Verdana" w:eastAsia="Times New Roman" w:hAnsi="Verdana" w:cs="Arial"/>
                <w:b/>
                <w:sz w:val="18"/>
                <w:szCs w:val="18"/>
              </w:rPr>
            </w:pPr>
          </w:p>
        </w:tc>
      </w:tr>
      <w:tr w:rsidR="00200FBA" w:rsidRPr="00200FBA" w14:paraId="5CF34B39" w14:textId="77777777" w:rsidTr="00A06BAA">
        <w:trPr>
          <w:trHeight w:val="23"/>
        </w:trPr>
        <w:tc>
          <w:tcPr>
            <w:tcW w:w="9638" w:type="dxa"/>
            <w:gridSpan w:val="3"/>
            <w:tcMar>
              <w:left w:w="108" w:type="dxa"/>
              <w:right w:w="108" w:type="dxa"/>
            </w:tcMar>
            <w:vAlign w:val="bottom"/>
          </w:tcPr>
          <w:p w14:paraId="563C28BA" w14:textId="77777777" w:rsidR="009E5A35" w:rsidRPr="00200FBA" w:rsidRDefault="009E5A35" w:rsidP="008659CF">
            <w:pPr>
              <w:autoSpaceDE w:val="0"/>
              <w:autoSpaceDN w:val="0"/>
              <w:spacing w:after="0" w:line="240" w:lineRule="auto"/>
              <w:ind w:left="-108" w:right="-108"/>
              <w:jc w:val="both"/>
              <w:rPr>
                <w:rFonts w:ascii="Verdana" w:eastAsia="Times New Roman" w:hAnsi="Verdana" w:cs="Arial"/>
                <w:b/>
                <w:sz w:val="18"/>
                <w:szCs w:val="18"/>
              </w:rPr>
            </w:pPr>
            <w:r w:rsidRPr="00200FBA">
              <w:rPr>
                <w:rFonts w:ascii="Verdana" w:eastAsia="Times New Roman" w:hAnsi="Verdana" w:cs="Arial"/>
                <w:b/>
                <w:sz w:val="18"/>
                <w:szCs w:val="18"/>
              </w:rPr>
              <w:t xml:space="preserve"> </w:t>
            </w:r>
          </w:p>
        </w:tc>
      </w:tr>
      <w:tr w:rsidR="00200FBA" w:rsidRPr="00200FBA" w14:paraId="379F9537" w14:textId="77777777" w:rsidTr="00A06BAA">
        <w:trPr>
          <w:trHeight w:val="23"/>
        </w:trPr>
        <w:tc>
          <w:tcPr>
            <w:tcW w:w="9638" w:type="dxa"/>
            <w:gridSpan w:val="3"/>
            <w:tcMar>
              <w:left w:w="108" w:type="dxa"/>
              <w:right w:w="108" w:type="dxa"/>
            </w:tcMar>
            <w:vAlign w:val="bottom"/>
          </w:tcPr>
          <w:p w14:paraId="307C9CFE" w14:textId="34E23DB8" w:rsidR="009E5A35" w:rsidRPr="00200FBA" w:rsidRDefault="009B23DB" w:rsidP="00200FBA">
            <w:pPr>
              <w:autoSpaceDE w:val="0"/>
              <w:autoSpaceDN w:val="0"/>
              <w:spacing w:after="0" w:line="240" w:lineRule="auto"/>
              <w:ind w:left="-108" w:right="-96"/>
              <w:jc w:val="both"/>
              <w:rPr>
                <w:rFonts w:ascii="Verdana" w:eastAsia="Times New Roman" w:hAnsi="Verdana" w:cs="Arial"/>
                <w:sz w:val="18"/>
                <w:szCs w:val="18"/>
                <w:lang w:val="en-GB" w:eastAsia="ru-RU"/>
              </w:rPr>
            </w:pPr>
            <w:r w:rsidRPr="00200FBA">
              <w:rPr>
                <w:rFonts w:ascii="Verdana" w:eastAsia="Times New Roman" w:hAnsi="Verdana" w:cs="Arial"/>
                <w:b/>
                <w:spacing w:val="-2"/>
                <w:sz w:val="18"/>
                <w:szCs w:val="18"/>
                <w:lang w:val="en-GB"/>
              </w:rPr>
              <w:t>Company</w:t>
            </w:r>
            <w:r w:rsidR="009E5A35" w:rsidRPr="00200FBA">
              <w:rPr>
                <w:rFonts w:ascii="Verdana" w:eastAsia="Times New Roman" w:hAnsi="Verdana" w:cs="Arial"/>
                <w:b/>
                <w:spacing w:val="-2"/>
                <w:sz w:val="18"/>
                <w:szCs w:val="18"/>
                <w:lang w:val="en-GB"/>
              </w:rPr>
              <w:t>/</w:t>
            </w:r>
            <w:r w:rsidRPr="00200FBA">
              <w:rPr>
                <w:rFonts w:ascii="Verdana" w:eastAsia="Times New Roman" w:hAnsi="Verdana" w:cs="Arial"/>
                <w:b/>
                <w:spacing w:val="-2"/>
                <w:sz w:val="18"/>
                <w:szCs w:val="18"/>
                <w:lang w:val="ru-RU"/>
              </w:rPr>
              <w:t>Исполнитель</w:t>
            </w:r>
            <w:r w:rsidR="009E5A35" w:rsidRPr="00200FBA">
              <w:rPr>
                <w:rFonts w:ascii="Verdana" w:eastAsia="Times New Roman" w:hAnsi="Verdana" w:cs="Arial"/>
                <w:b/>
                <w:spacing w:val="-2"/>
                <w:sz w:val="18"/>
                <w:szCs w:val="18"/>
                <w:lang w:val="en-GB"/>
              </w:rPr>
              <w:t xml:space="preserve">: </w:t>
            </w:r>
            <w:r w:rsidR="00E474AD" w:rsidRPr="00200FBA">
              <w:rPr>
                <w:rFonts w:ascii="Verdana" w:eastAsia="Times New Roman" w:hAnsi="Verdana" w:cs="Arial"/>
                <w:b/>
                <w:spacing w:val="-2"/>
                <w:sz w:val="18"/>
                <w:szCs w:val="18"/>
                <w:lang w:val="en-GB"/>
              </w:rPr>
              <w:t xml:space="preserve"> </w:t>
            </w:r>
          </w:p>
        </w:tc>
      </w:tr>
      <w:tr w:rsidR="00200FBA" w:rsidRPr="00200FBA" w14:paraId="394ADBF5" w14:textId="77777777" w:rsidTr="00A06BAA">
        <w:trPr>
          <w:trHeight w:val="23"/>
        </w:trPr>
        <w:tc>
          <w:tcPr>
            <w:tcW w:w="9638" w:type="dxa"/>
            <w:gridSpan w:val="3"/>
            <w:tcMar>
              <w:left w:w="108" w:type="dxa"/>
              <w:right w:w="108" w:type="dxa"/>
            </w:tcMar>
            <w:vAlign w:val="bottom"/>
          </w:tcPr>
          <w:p w14:paraId="002C29C3" w14:textId="77777777" w:rsidR="009E5A35" w:rsidRPr="00200FBA" w:rsidRDefault="009E5A35" w:rsidP="008659CF">
            <w:pPr>
              <w:autoSpaceDE w:val="0"/>
              <w:autoSpaceDN w:val="0"/>
              <w:spacing w:after="0" w:line="240" w:lineRule="auto"/>
              <w:ind w:left="-108" w:right="-108"/>
              <w:jc w:val="both"/>
              <w:rPr>
                <w:rFonts w:ascii="Verdana" w:eastAsia="Times New Roman" w:hAnsi="Verdana" w:cs="Arial"/>
                <w:b/>
                <w:sz w:val="18"/>
                <w:szCs w:val="18"/>
                <w:lang w:val="en-GB"/>
              </w:rPr>
            </w:pPr>
          </w:p>
        </w:tc>
      </w:tr>
      <w:tr w:rsidR="00200FBA" w:rsidRPr="00200FBA" w14:paraId="79997D54" w14:textId="77777777" w:rsidTr="00A06BAA">
        <w:trPr>
          <w:trHeight w:val="23"/>
        </w:trPr>
        <w:tc>
          <w:tcPr>
            <w:tcW w:w="9638" w:type="dxa"/>
            <w:gridSpan w:val="3"/>
            <w:tcMar>
              <w:left w:w="108" w:type="dxa"/>
              <w:right w:w="108" w:type="dxa"/>
            </w:tcMar>
            <w:vAlign w:val="bottom"/>
          </w:tcPr>
          <w:p w14:paraId="07E50FBD" w14:textId="77777777" w:rsidR="009E5A35" w:rsidRPr="00200FBA" w:rsidRDefault="009E5A35" w:rsidP="008659CF">
            <w:pPr>
              <w:autoSpaceDE w:val="0"/>
              <w:autoSpaceDN w:val="0"/>
              <w:spacing w:after="0" w:line="240" w:lineRule="auto"/>
              <w:ind w:left="-108" w:right="-108"/>
              <w:jc w:val="both"/>
              <w:rPr>
                <w:rFonts w:ascii="Verdana" w:eastAsia="Times New Roman" w:hAnsi="Verdana" w:cs="Arial"/>
                <w:b/>
                <w:sz w:val="18"/>
                <w:szCs w:val="18"/>
                <w:lang w:val="en-GB"/>
              </w:rPr>
            </w:pPr>
          </w:p>
        </w:tc>
      </w:tr>
      <w:tr w:rsidR="00200FBA" w:rsidRPr="00200FBA" w14:paraId="4D47AA61" w14:textId="77777777" w:rsidTr="00A06BAA">
        <w:trPr>
          <w:trHeight w:val="23"/>
        </w:trPr>
        <w:tc>
          <w:tcPr>
            <w:tcW w:w="9638" w:type="dxa"/>
            <w:gridSpan w:val="3"/>
            <w:tcMar>
              <w:left w:w="108" w:type="dxa"/>
              <w:right w:w="108" w:type="dxa"/>
            </w:tcMar>
            <w:vAlign w:val="bottom"/>
          </w:tcPr>
          <w:p w14:paraId="1069FE26" w14:textId="77777777" w:rsidR="009E5A35" w:rsidRPr="00200FBA" w:rsidRDefault="009E5A35" w:rsidP="008659CF">
            <w:pPr>
              <w:autoSpaceDE w:val="0"/>
              <w:autoSpaceDN w:val="0"/>
              <w:spacing w:after="0" w:line="240" w:lineRule="auto"/>
              <w:ind w:left="-108" w:right="-108"/>
              <w:jc w:val="both"/>
              <w:rPr>
                <w:rFonts w:ascii="Verdana" w:eastAsia="Times New Roman" w:hAnsi="Verdana" w:cs="Arial"/>
                <w:b/>
                <w:sz w:val="18"/>
                <w:szCs w:val="18"/>
                <w:lang w:val="en-GB"/>
              </w:rPr>
            </w:pPr>
          </w:p>
        </w:tc>
      </w:tr>
      <w:tr w:rsidR="00200FBA" w:rsidRPr="00200FBA" w14:paraId="73F939B7" w14:textId="77777777" w:rsidTr="00A06BAA">
        <w:trPr>
          <w:trHeight w:val="23"/>
        </w:trPr>
        <w:tc>
          <w:tcPr>
            <w:tcW w:w="9638" w:type="dxa"/>
            <w:gridSpan w:val="3"/>
            <w:tcMar>
              <w:left w:w="108" w:type="dxa"/>
              <w:right w:w="108" w:type="dxa"/>
            </w:tcMar>
            <w:vAlign w:val="bottom"/>
          </w:tcPr>
          <w:p w14:paraId="51603C61" w14:textId="77777777" w:rsidR="009E5A35" w:rsidRPr="00200FBA" w:rsidRDefault="009E5A35" w:rsidP="008659CF">
            <w:pPr>
              <w:autoSpaceDE w:val="0"/>
              <w:autoSpaceDN w:val="0"/>
              <w:spacing w:after="0" w:line="240" w:lineRule="auto"/>
              <w:ind w:left="-108" w:right="-108"/>
              <w:jc w:val="both"/>
              <w:rPr>
                <w:rFonts w:ascii="Verdana" w:eastAsia="Times New Roman" w:hAnsi="Verdana" w:cs="Arial"/>
                <w:sz w:val="18"/>
                <w:szCs w:val="18"/>
                <w:u w:val="single"/>
                <w:lang w:val="en-GB"/>
              </w:rPr>
            </w:pPr>
          </w:p>
        </w:tc>
      </w:tr>
      <w:tr w:rsidR="00200FBA" w:rsidRPr="00200FBA" w14:paraId="0B37040E" w14:textId="77777777" w:rsidTr="00A06BAA">
        <w:trPr>
          <w:trHeight w:val="23"/>
        </w:trPr>
        <w:tc>
          <w:tcPr>
            <w:tcW w:w="9638" w:type="dxa"/>
            <w:gridSpan w:val="3"/>
            <w:tcMar>
              <w:left w:w="108" w:type="dxa"/>
              <w:right w:w="108" w:type="dxa"/>
            </w:tcMar>
            <w:vAlign w:val="bottom"/>
          </w:tcPr>
          <w:p w14:paraId="3B281193" w14:textId="77777777" w:rsidR="009E5A35" w:rsidRPr="00200FBA" w:rsidRDefault="009E5A35" w:rsidP="008659CF">
            <w:pPr>
              <w:autoSpaceDE w:val="0"/>
              <w:autoSpaceDN w:val="0"/>
              <w:spacing w:after="0" w:line="240" w:lineRule="auto"/>
              <w:ind w:left="-108" w:right="-108"/>
              <w:jc w:val="both"/>
              <w:rPr>
                <w:rFonts w:ascii="Verdana" w:eastAsia="Times New Roman" w:hAnsi="Verdana" w:cs="Arial"/>
                <w:sz w:val="18"/>
                <w:szCs w:val="18"/>
                <w:u w:val="single"/>
                <w:lang w:val="en-GB"/>
              </w:rPr>
            </w:pPr>
          </w:p>
        </w:tc>
      </w:tr>
      <w:tr w:rsidR="00200FBA" w:rsidRPr="00B266DE" w14:paraId="239A2134" w14:textId="77777777" w:rsidTr="00A06BAA">
        <w:trPr>
          <w:trHeight w:val="23"/>
        </w:trPr>
        <w:tc>
          <w:tcPr>
            <w:tcW w:w="9638" w:type="dxa"/>
            <w:gridSpan w:val="3"/>
            <w:tcMar>
              <w:left w:w="108" w:type="dxa"/>
              <w:right w:w="108" w:type="dxa"/>
            </w:tcMar>
            <w:vAlign w:val="bottom"/>
          </w:tcPr>
          <w:p w14:paraId="58A343C8" w14:textId="77777777" w:rsidR="009E5A35" w:rsidRPr="00200FBA" w:rsidRDefault="009E5A35" w:rsidP="008659CF">
            <w:pPr>
              <w:autoSpaceDE w:val="0"/>
              <w:autoSpaceDN w:val="0"/>
              <w:spacing w:after="0" w:line="240" w:lineRule="auto"/>
              <w:ind w:left="-108" w:right="-108"/>
              <w:jc w:val="both"/>
              <w:rPr>
                <w:rFonts w:ascii="Verdana" w:eastAsia="Times New Roman" w:hAnsi="Verdana" w:cs="Arial"/>
                <w:sz w:val="18"/>
                <w:szCs w:val="18"/>
                <w:u w:val="single"/>
                <w:lang w:val="en-GB" w:eastAsia="ru-RU"/>
              </w:rPr>
            </w:pPr>
            <w:r w:rsidRPr="00200FBA">
              <w:rPr>
                <w:rFonts w:ascii="Verdana" w:eastAsia="Times New Roman" w:hAnsi="Verdana" w:cs="Arial"/>
                <w:sz w:val="18"/>
                <w:szCs w:val="18"/>
                <w:u w:val="single"/>
                <w:lang w:val="en-GB"/>
              </w:rPr>
              <w:t>_________________________________________________________</w:t>
            </w:r>
          </w:p>
          <w:p w14:paraId="0A6C406D" w14:textId="77777777" w:rsidR="009E5A35" w:rsidRPr="00200FBA" w:rsidRDefault="009E5A35" w:rsidP="008659CF">
            <w:pPr>
              <w:autoSpaceDE w:val="0"/>
              <w:autoSpaceDN w:val="0"/>
              <w:spacing w:after="0" w:line="240" w:lineRule="auto"/>
              <w:ind w:left="-108" w:right="-108"/>
              <w:jc w:val="both"/>
              <w:rPr>
                <w:rFonts w:ascii="Verdana" w:eastAsia="Times New Roman" w:hAnsi="Verdana" w:cs="Arial"/>
                <w:sz w:val="18"/>
                <w:szCs w:val="18"/>
              </w:rPr>
            </w:pPr>
            <w:r w:rsidRPr="00200FBA">
              <w:rPr>
                <w:rFonts w:ascii="Verdana" w:eastAsia="Times New Roman" w:hAnsi="Verdana" w:cs="Arial"/>
                <w:sz w:val="18"/>
                <w:szCs w:val="18"/>
              </w:rPr>
              <w:t>[FULL NAME AND POSITION OF THE AUTHORIZED PERSON] /</w:t>
            </w:r>
          </w:p>
          <w:p w14:paraId="75F0573B" w14:textId="77777777" w:rsidR="009E5A35" w:rsidRPr="00200FBA" w:rsidRDefault="009E5A35" w:rsidP="008659CF">
            <w:pPr>
              <w:autoSpaceDE w:val="0"/>
              <w:autoSpaceDN w:val="0"/>
              <w:spacing w:after="0" w:line="240" w:lineRule="auto"/>
              <w:ind w:left="-108" w:right="-108"/>
              <w:jc w:val="both"/>
              <w:rPr>
                <w:rFonts w:ascii="Verdana" w:eastAsia="Times New Roman" w:hAnsi="Verdana" w:cs="Arial"/>
                <w:sz w:val="18"/>
                <w:szCs w:val="18"/>
                <w:lang w:val="ru-RU"/>
              </w:rPr>
            </w:pPr>
            <w:r w:rsidRPr="00200FBA">
              <w:rPr>
                <w:rFonts w:ascii="Verdana" w:eastAsia="Times New Roman" w:hAnsi="Verdana" w:cs="Arial"/>
                <w:sz w:val="18"/>
                <w:szCs w:val="18"/>
                <w:lang w:val="ru-RU"/>
              </w:rPr>
              <w:t>[ПОЛНОСТЬЮ ФИО И ДОЛЖНОСТЬ УПОЛНОМОЧЕННОГО ЛИЦА]</w:t>
            </w:r>
          </w:p>
          <w:p w14:paraId="204F7722" w14:textId="62D09BD2" w:rsidR="009E5A35" w:rsidRPr="00200FBA" w:rsidRDefault="009E5A35" w:rsidP="008659CF">
            <w:pPr>
              <w:autoSpaceDE w:val="0"/>
              <w:autoSpaceDN w:val="0"/>
              <w:spacing w:after="0" w:line="240" w:lineRule="auto"/>
              <w:ind w:left="-108" w:right="-108"/>
              <w:jc w:val="both"/>
              <w:rPr>
                <w:rFonts w:ascii="Verdana" w:eastAsia="Times New Roman" w:hAnsi="Verdana" w:cs="Arial"/>
                <w:sz w:val="18"/>
                <w:szCs w:val="18"/>
                <w:lang w:val="ru-RU" w:eastAsia="ru-RU"/>
              </w:rPr>
            </w:pPr>
          </w:p>
        </w:tc>
      </w:tr>
      <w:tr w:rsidR="00200FBA" w:rsidRPr="00B266DE" w14:paraId="5DCC06D7" w14:textId="77777777" w:rsidTr="00A06BAA">
        <w:trPr>
          <w:trHeight w:val="23"/>
        </w:trPr>
        <w:tc>
          <w:tcPr>
            <w:tcW w:w="9638" w:type="dxa"/>
            <w:gridSpan w:val="3"/>
            <w:tcMar>
              <w:left w:w="108" w:type="dxa"/>
              <w:right w:w="108" w:type="dxa"/>
            </w:tcMar>
            <w:vAlign w:val="bottom"/>
          </w:tcPr>
          <w:p w14:paraId="6AF8972A" w14:textId="77777777" w:rsidR="009E5A35" w:rsidRPr="00200FBA" w:rsidRDefault="009E5A35" w:rsidP="008659CF">
            <w:pPr>
              <w:autoSpaceDE w:val="0"/>
              <w:autoSpaceDN w:val="0"/>
              <w:spacing w:after="0" w:line="240" w:lineRule="auto"/>
              <w:ind w:left="-108" w:right="-108"/>
              <w:jc w:val="both"/>
              <w:rPr>
                <w:rFonts w:ascii="Verdana" w:eastAsia="Times New Roman" w:hAnsi="Verdana" w:cs="Arial"/>
                <w:sz w:val="18"/>
                <w:szCs w:val="18"/>
                <w:u w:val="single"/>
                <w:lang w:val="ru-RU"/>
              </w:rPr>
            </w:pPr>
            <w:r w:rsidRPr="00200FBA">
              <w:rPr>
                <w:rFonts w:ascii="Verdana" w:eastAsia="Times New Roman" w:hAnsi="Verdana" w:cs="Arial"/>
                <w:sz w:val="18"/>
                <w:szCs w:val="18"/>
                <w:u w:val="single"/>
                <w:lang w:val="ru-RU"/>
              </w:rPr>
              <w:t xml:space="preserve"> </w:t>
            </w:r>
          </w:p>
        </w:tc>
      </w:tr>
      <w:tr w:rsidR="00200FBA" w:rsidRPr="00B266DE" w14:paraId="6B7E2F88" w14:textId="77777777" w:rsidTr="00A06BAA">
        <w:trPr>
          <w:trHeight w:val="23"/>
        </w:trPr>
        <w:tc>
          <w:tcPr>
            <w:tcW w:w="9638" w:type="dxa"/>
            <w:gridSpan w:val="3"/>
            <w:tcMar>
              <w:left w:w="108" w:type="dxa"/>
              <w:right w:w="108" w:type="dxa"/>
            </w:tcMar>
            <w:vAlign w:val="bottom"/>
          </w:tcPr>
          <w:p w14:paraId="772F4530" w14:textId="77777777" w:rsidR="009E5A35" w:rsidRPr="00200FBA" w:rsidRDefault="009E5A35" w:rsidP="008659CF">
            <w:pPr>
              <w:autoSpaceDE w:val="0"/>
              <w:autoSpaceDN w:val="0"/>
              <w:spacing w:after="0" w:line="240" w:lineRule="auto"/>
              <w:ind w:left="-108" w:right="-108"/>
              <w:jc w:val="both"/>
              <w:rPr>
                <w:rFonts w:ascii="Verdana" w:eastAsia="Times New Roman" w:hAnsi="Verdana" w:cs="Arial"/>
                <w:sz w:val="18"/>
                <w:szCs w:val="18"/>
                <w:u w:val="single"/>
                <w:lang w:val="ru-RU"/>
              </w:rPr>
            </w:pPr>
          </w:p>
        </w:tc>
      </w:tr>
      <w:tr w:rsidR="00200FBA" w:rsidRPr="00B266DE" w14:paraId="07627999" w14:textId="77777777" w:rsidTr="00A06BAA">
        <w:trPr>
          <w:trHeight w:val="23"/>
        </w:trPr>
        <w:tc>
          <w:tcPr>
            <w:tcW w:w="9638" w:type="dxa"/>
            <w:gridSpan w:val="3"/>
            <w:tcMar>
              <w:left w:w="108" w:type="dxa"/>
              <w:right w:w="108" w:type="dxa"/>
            </w:tcMar>
            <w:vAlign w:val="bottom"/>
          </w:tcPr>
          <w:p w14:paraId="62F2603A" w14:textId="77777777" w:rsidR="009E5A35" w:rsidRPr="00200FBA" w:rsidRDefault="009E5A35" w:rsidP="008659CF">
            <w:pPr>
              <w:autoSpaceDE w:val="0"/>
              <w:autoSpaceDN w:val="0"/>
              <w:spacing w:after="0" w:line="240" w:lineRule="auto"/>
              <w:ind w:left="-108" w:right="-108"/>
              <w:jc w:val="both"/>
              <w:rPr>
                <w:rFonts w:ascii="Verdana" w:eastAsia="Times New Roman" w:hAnsi="Verdana" w:cs="Arial"/>
                <w:sz w:val="18"/>
                <w:szCs w:val="18"/>
                <w:lang w:val="ru-RU" w:eastAsia="ru-RU"/>
              </w:rPr>
            </w:pPr>
            <w:r w:rsidRPr="00200FBA">
              <w:rPr>
                <w:rFonts w:ascii="Verdana" w:eastAsia="Times New Roman" w:hAnsi="Verdana" w:cs="Arial"/>
                <w:b/>
                <w:bCs/>
                <w:sz w:val="18"/>
                <w:szCs w:val="18"/>
                <w:lang w:val="en-GB"/>
              </w:rPr>
              <w:t>Client</w:t>
            </w:r>
            <w:r w:rsidRPr="00200FBA">
              <w:rPr>
                <w:rFonts w:ascii="Verdana" w:eastAsia="Times New Roman" w:hAnsi="Verdana" w:cs="Arial"/>
                <w:b/>
                <w:bCs/>
                <w:sz w:val="18"/>
                <w:szCs w:val="18"/>
                <w:lang w:val="ru-RU"/>
              </w:rPr>
              <w:t>/Заказчик</w:t>
            </w:r>
            <w:r w:rsidRPr="00200FBA">
              <w:rPr>
                <w:rFonts w:ascii="Verdana" w:eastAsia="Times New Roman" w:hAnsi="Verdana" w:cs="Arial"/>
                <w:b/>
                <w:sz w:val="18"/>
                <w:szCs w:val="18"/>
                <w:lang w:val="ru-RU"/>
              </w:rPr>
              <w:t>: [CLIENT COMPANY NAME / НАИМЕНОВАНИЕ КОМПАНИИ-ЗАКАЗЧИКА]</w:t>
            </w:r>
          </w:p>
        </w:tc>
      </w:tr>
      <w:tr w:rsidR="00200FBA" w:rsidRPr="00B266DE" w14:paraId="09C89564" w14:textId="77777777" w:rsidTr="00A06BAA">
        <w:trPr>
          <w:trHeight w:val="23"/>
        </w:trPr>
        <w:tc>
          <w:tcPr>
            <w:tcW w:w="9638" w:type="dxa"/>
            <w:gridSpan w:val="3"/>
            <w:tcMar>
              <w:left w:w="108" w:type="dxa"/>
              <w:right w:w="108" w:type="dxa"/>
            </w:tcMar>
            <w:vAlign w:val="bottom"/>
          </w:tcPr>
          <w:p w14:paraId="67DFA4F7" w14:textId="77777777" w:rsidR="009E5A35" w:rsidRPr="00200FBA" w:rsidDel="000245B4" w:rsidRDefault="009E5A35" w:rsidP="008659CF">
            <w:pPr>
              <w:autoSpaceDE w:val="0"/>
              <w:autoSpaceDN w:val="0"/>
              <w:spacing w:after="0" w:line="240" w:lineRule="auto"/>
              <w:ind w:left="-108" w:right="-108"/>
              <w:jc w:val="both"/>
              <w:rPr>
                <w:rFonts w:ascii="Verdana" w:eastAsia="Arial Unicode MS" w:hAnsi="Verdana" w:cs="Arial"/>
                <w:sz w:val="18"/>
                <w:szCs w:val="18"/>
                <w:lang w:val="ru-RU" w:eastAsia="ru-RU"/>
              </w:rPr>
            </w:pPr>
          </w:p>
        </w:tc>
      </w:tr>
      <w:tr w:rsidR="00200FBA" w:rsidRPr="00B266DE" w14:paraId="7D763A3D" w14:textId="77777777" w:rsidTr="00A06BAA">
        <w:trPr>
          <w:trHeight w:val="23"/>
        </w:trPr>
        <w:tc>
          <w:tcPr>
            <w:tcW w:w="9638" w:type="dxa"/>
            <w:gridSpan w:val="3"/>
            <w:tcMar>
              <w:left w:w="108" w:type="dxa"/>
              <w:right w:w="108" w:type="dxa"/>
            </w:tcMar>
            <w:vAlign w:val="bottom"/>
          </w:tcPr>
          <w:p w14:paraId="6F17C1E4" w14:textId="77777777" w:rsidR="009E5A35" w:rsidRPr="00200FBA" w:rsidDel="000245B4" w:rsidRDefault="009E5A35" w:rsidP="008659CF">
            <w:pPr>
              <w:autoSpaceDE w:val="0"/>
              <w:autoSpaceDN w:val="0"/>
              <w:spacing w:after="0" w:line="240" w:lineRule="auto"/>
              <w:ind w:left="-108" w:right="-108"/>
              <w:jc w:val="both"/>
              <w:rPr>
                <w:rFonts w:ascii="Verdana" w:eastAsia="Arial Unicode MS" w:hAnsi="Verdana" w:cs="Arial"/>
                <w:sz w:val="18"/>
                <w:szCs w:val="18"/>
                <w:lang w:val="ru-RU" w:eastAsia="ru-RU"/>
              </w:rPr>
            </w:pPr>
          </w:p>
        </w:tc>
      </w:tr>
      <w:tr w:rsidR="00200FBA" w:rsidRPr="00B266DE" w14:paraId="4E3FC738" w14:textId="77777777" w:rsidTr="00A06BAA">
        <w:trPr>
          <w:trHeight w:val="23"/>
        </w:trPr>
        <w:tc>
          <w:tcPr>
            <w:tcW w:w="9638" w:type="dxa"/>
            <w:gridSpan w:val="3"/>
            <w:tcMar>
              <w:left w:w="108" w:type="dxa"/>
              <w:right w:w="108" w:type="dxa"/>
            </w:tcMar>
            <w:vAlign w:val="bottom"/>
          </w:tcPr>
          <w:p w14:paraId="3BA54473" w14:textId="77777777" w:rsidR="009E5A35" w:rsidRPr="00200FBA" w:rsidDel="000245B4" w:rsidRDefault="009E5A35" w:rsidP="008659CF">
            <w:pPr>
              <w:autoSpaceDE w:val="0"/>
              <w:autoSpaceDN w:val="0"/>
              <w:spacing w:after="0" w:line="240" w:lineRule="auto"/>
              <w:ind w:left="-108" w:right="-108"/>
              <w:jc w:val="both"/>
              <w:rPr>
                <w:rFonts w:ascii="Verdana" w:eastAsia="Arial Unicode MS" w:hAnsi="Verdana" w:cs="Arial"/>
                <w:sz w:val="18"/>
                <w:szCs w:val="18"/>
                <w:lang w:val="ru-RU" w:eastAsia="ru-RU"/>
              </w:rPr>
            </w:pPr>
          </w:p>
        </w:tc>
      </w:tr>
      <w:tr w:rsidR="00200FBA" w:rsidRPr="00B266DE" w14:paraId="17D8436E" w14:textId="77777777" w:rsidTr="00A06BAA">
        <w:trPr>
          <w:trHeight w:val="23"/>
        </w:trPr>
        <w:tc>
          <w:tcPr>
            <w:tcW w:w="9638" w:type="dxa"/>
            <w:gridSpan w:val="3"/>
            <w:tcMar>
              <w:left w:w="108" w:type="dxa"/>
              <w:right w:w="108" w:type="dxa"/>
            </w:tcMar>
            <w:vAlign w:val="bottom"/>
          </w:tcPr>
          <w:p w14:paraId="7FCA8835" w14:textId="77777777" w:rsidR="009E5A35" w:rsidRPr="00200FBA" w:rsidDel="000245B4" w:rsidRDefault="009E5A35" w:rsidP="008659CF">
            <w:pPr>
              <w:autoSpaceDE w:val="0"/>
              <w:autoSpaceDN w:val="0"/>
              <w:spacing w:after="0" w:line="240" w:lineRule="auto"/>
              <w:ind w:left="-108" w:right="-108"/>
              <w:jc w:val="both"/>
              <w:rPr>
                <w:rFonts w:ascii="Verdana" w:eastAsia="Arial Unicode MS" w:hAnsi="Verdana" w:cs="Arial"/>
                <w:sz w:val="18"/>
                <w:szCs w:val="18"/>
                <w:lang w:val="ru-RU" w:eastAsia="ru-RU"/>
              </w:rPr>
            </w:pPr>
          </w:p>
        </w:tc>
      </w:tr>
      <w:tr w:rsidR="00200FBA" w:rsidRPr="00B266DE" w14:paraId="2B2E6EC1" w14:textId="77777777" w:rsidTr="00A06BAA">
        <w:trPr>
          <w:trHeight w:val="23"/>
        </w:trPr>
        <w:tc>
          <w:tcPr>
            <w:tcW w:w="9638" w:type="dxa"/>
            <w:gridSpan w:val="3"/>
            <w:tcMar>
              <w:left w:w="108" w:type="dxa"/>
              <w:right w:w="108" w:type="dxa"/>
            </w:tcMar>
            <w:vAlign w:val="bottom"/>
          </w:tcPr>
          <w:p w14:paraId="5E9F9545" w14:textId="77777777" w:rsidR="009E5A35" w:rsidRPr="00200FBA" w:rsidRDefault="009E5A35" w:rsidP="008659CF">
            <w:pPr>
              <w:autoSpaceDE w:val="0"/>
              <w:autoSpaceDN w:val="0"/>
              <w:spacing w:after="0" w:line="240" w:lineRule="auto"/>
              <w:ind w:left="-108" w:right="-108"/>
              <w:jc w:val="both"/>
              <w:rPr>
                <w:rFonts w:ascii="Verdana" w:eastAsia="Times New Roman" w:hAnsi="Verdana" w:cs="Arial"/>
                <w:sz w:val="18"/>
                <w:szCs w:val="18"/>
                <w:u w:val="single"/>
                <w:lang w:val="ru-RU"/>
              </w:rPr>
            </w:pPr>
          </w:p>
        </w:tc>
      </w:tr>
      <w:tr w:rsidR="00200FBA" w:rsidRPr="00B266DE" w14:paraId="6BA863EF" w14:textId="77777777" w:rsidTr="00A06BAA">
        <w:trPr>
          <w:trHeight w:val="23"/>
        </w:trPr>
        <w:tc>
          <w:tcPr>
            <w:tcW w:w="9638" w:type="dxa"/>
            <w:gridSpan w:val="3"/>
            <w:tcMar>
              <w:left w:w="108" w:type="dxa"/>
              <w:right w:w="108" w:type="dxa"/>
            </w:tcMar>
            <w:vAlign w:val="bottom"/>
          </w:tcPr>
          <w:p w14:paraId="2F5BB12A" w14:textId="77777777" w:rsidR="009E5A35" w:rsidRPr="00200FBA" w:rsidRDefault="009E5A35" w:rsidP="008659CF">
            <w:pPr>
              <w:autoSpaceDE w:val="0"/>
              <w:autoSpaceDN w:val="0"/>
              <w:spacing w:after="0" w:line="240" w:lineRule="auto"/>
              <w:ind w:left="-108" w:right="-108"/>
              <w:jc w:val="both"/>
              <w:rPr>
                <w:rFonts w:ascii="Verdana" w:eastAsia="Times New Roman" w:hAnsi="Verdana" w:cs="Arial"/>
                <w:sz w:val="18"/>
                <w:szCs w:val="18"/>
                <w:u w:val="single"/>
                <w:lang w:val="ru-RU"/>
              </w:rPr>
            </w:pPr>
          </w:p>
        </w:tc>
      </w:tr>
      <w:tr w:rsidR="00200FBA" w:rsidRPr="00B266DE" w14:paraId="67467703" w14:textId="77777777" w:rsidTr="00A06BAA">
        <w:trPr>
          <w:trHeight w:val="23"/>
        </w:trPr>
        <w:tc>
          <w:tcPr>
            <w:tcW w:w="9638" w:type="dxa"/>
            <w:gridSpan w:val="3"/>
            <w:tcMar>
              <w:left w:w="108" w:type="dxa"/>
              <w:right w:w="108" w:type="dxa"/>
            </w:tcMar>
            <w:vAlign w:val="bottom"/>
          </w:tcPr>
          <w:p w14:paraId="360EB333" w14:textId="77777777" w:rsidR="009E5A35" w:rsidRPr="00200FBA" w:rsidRDefault="009E5A35" w:rsidP="008659CF">
            <w:pPr>
              <w:autoSpaceDE w:val="0"/>
              <w:autoSpaceDN w:val="0"/>
              <w:spacing w:after="0" w:line="240" w:lineRule="auto"/>
              <w:ind w:left="-108" w:right="-108"/>
              <w:jc w:val="both"/>
              <w:rPr>
                <w:rFonts w:ascii="Verdana" w:eastAsia="Times New Roman" w:hAnsi="Verdana" w:cs="Arial"/>
                <w:sz w:val="18"/>
                <w:szCs w:val="18"/>
                <w:u w:val="single"/>
                <w:lang w:val="en-GB" w:eastAsia="ru-RU"/>
              </w:rPr>
            </w:pPr>
            <w:r w:rsidRPr="00200FBA">
              <w:rPr>
                <w:rFonts w:ascii="Verdana" w:eastAsia="Times New Roman" w:hAnsi="Verdana" w:cs="Arial"/>
                <w:sz w:val="18"/>
                <w:szCs w:val="18"/>
                <w:u w:val="single"/>
                <w:lang w:val="en-GB"/>
              </w:rPr>
              <w:t>_________________________________________________________</w:t>
            </w:r>
          </w:p>
          <w:p w14:paraId="6CFD6A3D" w14:textId="77777777" w:rsidR="009E5A35" w:rsidRPr="00200FBA" w:rsidRDefault="009E5A35" w:rsidP="008659CF">
            <w:pPr>
              <w:autoSpaceDE w:val="0"/>
              <w:autoSpaceDN w:val="0"/>
              <w:spacing w:after="0" w:line="240" w:lineRule="auto"/>
              <w:ind w:left="-108" w:right="-108"/>
              <w:jc w:val="both"/>
              <w:rPr>
                <w:rFonts w:ascii="Verdana" w:eastAsia="Times New Roman" w:hAnsi="Verdana" w:cs="Arial"/>
                <w:sz w:val="18"/>
                <w:szCs w:val="18"/>
              </w:rPr>
            </w:pPr>
            <w:r w:rsidRPr="00200FBA">
              <w:rPr>
                <w:rFonts w:ascii="Verdana" w:eastAsia="Times New Roman" w:hAnsi="Verdana" w:cs="Arial"/>
                <w:sz w:val="18"/>
                <w:szCs w:val="18"/>
              </w:rPr>
              <w:t>[FULL NAME AND POSITION OF THE AUTHORIZED PERSON] /</w:t>
            </w:r>
          </w:p>
          <w:p w14:paraId="50E1A7A3" w14:textId="77777777" w:rsidR="009E5A35" w:rsidRPr="00200FBA" w:rsidRDefault="009E5A35" w:rsidP="008659CF">
            <w:pPr>
              <w:autoSpaceDE w:val="0"/>
              <w:autoSpaceDN w:val="0"/>
              <w:spacing w:after="0" w:line="240" w:lineRule="auto"/>
              <w:ind w:left="-108" w:right="-108"/>
              <w:jc w:val="both"/>
              <w:rPr>
                <w:rFonts w:ascii="Verdana" w:eastAsia="Times New Roman" w:hAnsi="Verdana" w:cs="Arial"/>
                <w:sz w:val="18"/>
                <w:szCs w:val="18"/>
                <w:lang w:val="ru-RU"/>
              </w:rPr>
            </w:pPr>
            <w:r w:rsidRPr="00200FBA">
              <w:rPr>
                <w:rFonts w:ascii="Verdana" w:eastAsia="Times New Roman" w:hAnsi="Verdana" w:cs="Arial"/>
                <w:sz w:val="18"/>
                <w:szCs w:val="18"/>
                <w:lang w:val="ru-RU"/>
              </w:rPr>
              <w:t>[ПОЛНОСТЬЮ ФИО И ДОЛЖНОСТЬ УПОЛНОМОЧЕННОГО ЛИЦА]</w:t>
            </w:r>
          </w:p>
          <w:p w14:paraId="31E2DD09" w14:textId="77777777" w:rsidR="009E5A35" w:rsidRPr="00200FBA" w:rsidRDefault="009E5A35" w:rsidP="008C7E19">
            <w:pPr>
              <w:autoSpaceDE w:val="0"/>
              <w:autoSpaceDN w:val="0"/>
              <w:spacing w:after="0" w:line="240" w:lineRule="auto"/>
              <w:ind w:left="-108" w:right="-108"/>
              <w:jc w:val="both"/>
              <w:rPr>
                <w:rFonts w:ascii="Verdana" w:eastAsia="Times New Roman" w:hAnsi="Verdana" w:cs="Arial"/>
                <w:sz w:val="18"/>
                <w:szCs w:val="18"/>
                <w:lang w:val="ru-RU" w:eastAsia="ru-RU"/>
              </w:rPr>
            </w:pPr>
          </w:p>
        </w:tc>
      </w:tr>
    </w:tbl>
    <w:p w14:paraId="155098A4" w14:textId="77777777" w:rsidR="009E5A35" w:rsidRPr="00200FBA" w:rsidRDefault="009E5A35" w:rsidP="008659CF">
      <w:pPr>
        <w:rPr>
          <w:rFonts w:ascii="Verdana" w:hAnsi="Verdana" w:cs="Arial"/>
          <w:sz w:val="18"/>
          <w:szCs w:val="18"/>
          <w:lang w:val="ru-RU"/>
        </w:rPr>
      </w:pPr>
      <w:r w:rsidRPr="00200FBA">
        <w:rPr>
          <w:rFonts w:ascii="Verdana" w:hAnsi="Verdana" w:cs="Arial"/>
          <w:sz w:val="18"/>
          <w:szCs w:val="18"/>
          <w:lang w:val="ru-RU"/>
        </w:rPr>
        <w:br w:type="page"/>
      </w:r>
    </w:p>
    <w:tbl>
      <w:tblPr>
        <w:tblW w:w="9637" w:type="dxa"/>
        <w:tblInd w:w="108" w:type="dxa"/>
        <w:tblLayout w:type="fixed"/>
        <w:tblLook w:val="0000" w:firstRow="0" w:lastRow="0" w:firstColumn="0" w:lastColumn="0" w:noHBand="0" w:noVBand="0"/>
      </w:tblPr>
      <w:tblGrid>
        <w:gridCol w:w="4422"/>
        <w:gridCol w:w="283"/>
        <w:gridCol w:w="4932"/>
      </w:tblGrid>
      <w:tr w:rsidR="00200FBA" w:rsidRPr="00200FBA" w14:paraId="1FFC66FF" w14:textId="77777777" w:rsidTr="00A06BAA">
        <w:trPr>
          <w:trHeight w:val="23"/>
        </w:trPr>
        <w:tc>
          <w:tcPr>
            <w:tcW w:w="4422" w:type="dxa"/>
            <w:tcMar>
              <w:top w:w="0" w:type="dxa"/>
              <w:left w:w="108" w:type="dxa"/>
              <w:bottom w:w="0" w:type="dxa"/>
              <w:right w:w="108" w:type="dxa"/>
            </w:tcMar>
            <w:vAlign w:val="bottom"/>
          </w:tcPr>
          <w:p w14:paraId="6EA3722E" w14:textId="77777777" w:rsidR="00824252" w:rsidRPr="00200FBA" w:rsidRDefault="00EA7D23" w:rsidP="008659CF">
            <w:pPr>
              <w:autoSpaceDE w:val="0"/>
              <w:autoSpaceDN w:val="0"/>
              <w:spacing w:after="0" w:line="240" w:lineRule="auto"/>
              <w:ind w:left="-108" w:right="-96"/>
              <w:jc w:val="both"/>
              <w:rPr>
                <w:rFonts w:ascii="Verdana" w:eastAsia="Times New Roman" w:hAnsi="Verdana" w:cs="Arial"/>
                <w:sz w:val="18"/>
                <w:szCs w:val="18"/>
              </w:rPr>
            </w:pPr>
            <w:r w:rsidRPr="00200FBA">
              <w:rPr>
                <w:rFonts w:ascii="Verdana" w:eastAsia="Times New Roman" w:hAnsi="Verdana" w:cs="Arial"/>
                <w:sz w:val="18"/>
                <w:szCs w:val="18"/>
              </w:rPr>
              <w:lastRenderedPageBreak/>
              <w:t>Annex</w:t>
            </w:r>
            <w:r w:rsidR="00824252" w:rsidRPr="00200FBA">
              <w:rPr>
                <w:rFonts w:ascii="Verdana" w:eastAsia="Times New Roman" w:hAnsi="Verdana" w:cs="Arial"/>
                <w:sz w:val="18"/>
                <w:szCs w:val="18"/>
              </w:rPr>
              <w:t xml:space="preserve"> No. XXX</w:t>
            </w:r>
          </w:p>
          <w:p w14:paraId="0F603512" w14:textId="77777777" w:rsidR="00824252" w:rsidRPr="00200FBA" w:rsidRDefault="00824252" w:rsidP="008659CF">
            <w:pPr>
              <w:autoSpaceDE w:val="0"/>
              <w:autoSpaceDN w:val="0"/>
              <w:spacing w:after="0" w:line="240" w:lineRule="auto"/>
              <w:ind w:left="-108" w:right="-96"/>
              <w:jc w:val="both"/>
              <w:rPr>
                <w:rFonts w:ascii="Verdana" w:eastAsia="Times New Roman" w:hAnsi="Verdana" w:cs="Arial"/>
                <w:sz w:val="18"/>
                <w:szCs w:val="18"/>
                <w:lang w:val="en-GB"/>
              </w:rPr>
            </w:pPr>
            <w:r w:rsidRPr="00200FBA">
              <w:rPr>
                <w:rFonts w:ascii="Verdana" w:eastAsia="Times New Roman" w:hAnsi="Verdana" w:cs="Arial"/>
                <w:sz w:val="18"/>
                <w:szCs w:val="18"/>
                <w:lang w:val="en-GB"/>
              </w:rPr>
              <w:t xml:space="preserve">To the </w:t>
            </w:r>
            <w:r w:rsidR="00EA7D23" w:rsidRPr="00200FBA">
              <w:rPr>
                <w:rFonts w:ascii="Verdana" w:eastAsia="Times New Roman" w:hAnsi="Verdana" w:cs="Arial"/>
                <w:sz w:val="18"/>
                <w:szCs w:val="18"/>
                <w:lang w:val="en-GB"/>
              </w:rPr>
              <w:t>Review</w:t>
            </w:r>
            <w:r w:rsidRPr="00200FBA">
              <w:rPr>
                <w:rFonts w:ascii="Verdana" w:eastAsia="Times New Roman" w:hAnsi="Verdana" w:cs="Arial"/>
                <w:sz w:val="18"/>
                <w:szCs w:val="18"/>
                <w:lang w:val="en-GB"/>
              </w:rPr>
              <w:t xml:space="preserve"> Agreement </w:t>
            </w:r>
          </w:p>
          <w:p w14:paraId="78E09C5F" w14:textId="77777777" w:rsidR="00824252" w:rsidRPr="00200FBA" w:rsidRDefault="00824252" w:rsidP="008659CF">
            <w:pPr>
              <w:autoSpaceDE w:val="0"/>
              <w:autoSpaceDN w:val="0"/>
              <w:spacing w:after="0" w:line="240" w:lineRule="auto"/>
              <w:ind w:left="-108" w:right="-96"/>
              <w:jc w:val="both"/>
              <w:rPr>
                <w:rFonts w:ascii="Verdana" w:eastAsia="Times New Roman" w:hAnsi="Verdana" w:cs="Arial"/>
                <w:sz w:val="18"/>
                <w:szCs w:val="18"/>
              </w:rPr>
            </w:pPr>
            <w:r w:rsidRPr="00200FBA">
              <w:rPr>
                <w:rFonts w:ascii="Verdana" w:eastAsia="Times New Roman" w:hAnsi="Verdana" w:cs="Arial"/>
                <w:sz w:val="18"/>
                <w:szCs w:val="18"/>
                <w:lang w:val="en-GB"/>
              </w:rPr>
              <w:t>No.__ dated __________</w:t>
            </w:r>
          </w:p>
        </w:tc>
        <w:tc>
          <w:tcPr>
            <w:tcW w:w="283" w:type="dxa"/>
            <w:tcMar>
              <w:top w:w="0" w:type="dxa"/>
              <w:left w:w="108" w:type="dxa"/>
              <w:bottom w:w="0" w:type="dxa"/>
              <w:right w:w="108" w:type="dxa"/>
            </w:tcMar>
            <w:vAlign w:val="bottom"/>
          </w:tcPr>
          <w:p w14:paraId="5BDBE87D" w14:textId="77777777" w:rsidR="00824252" w:rsidRPr="00200FBA" w:rsidRDefault="00824252" w:rsidP="008659CF">
            <w:pPr>
              <w:autoSpaceDE w:val="0"/>
              <w:autoSpaceDN w:val="0"/>
              <w:spacing w:after="0" w:line="240" w:lineRule="auto"/>
              <w:ind w:left="-108" w:right="-96"/>
              <w:jc w:val="both"/>
              <w:rPr>
                <w:rFonts w:ascii="Verdana" w:eastAsia="Times New Roman" w:hAnsi="Verdana" w:cs="Arial"/>
                <w:sz w:val="18"/>
                <w:szCs w:val="18"/>
              </w:rPr>
            </w:pPr>
          </w:p>
        </w:tc>
        <w:tc>
          <w:tcPr>
            <w:tcW w:w="4932" w:type="dxa"/>
            <w:tcMar>
              <w:top w:w="0" w:type="dxa"/>
              <w:left w:w="108" w:type="dxa"/>
              <w:bottom w:w="0" w:type="dxa"/>
              <w:right w:w="108" w:type="dxa"/>
            </w:tcMar>
            <w:vAlign w:val="bottom"/>
          </w:tcPr>
          <w:p w14:paraId="1E72E68B" w14:textId="77777777" w:rsidR="00824252" w:rsidRPr="00200FBA" w:rsidRDefault="00824252" w:rsidP="008659CF">
            <w:pPr>
              <w:autoSpaceDE w:val="0"/>
              <w:autoSpaceDN w:val="0"/>
              <w:spacing w:after="0" w:line="240" w:lineRule="auto"/>
              <w:ind w:left="-108" w:right="-96"/>
              <w:jc w:val="both"/>
              <w:rPr>
                <w:rFonts w:ascii="Verdana" w:eastAsia="Times New Roman" w:hAnsi="Verdana" w:cs="Arial"/>
                <w:sz w:val="18"/>
                <w:szCs w:val="18"/>
                <w:lang w:val="ru-RU"/>
              </w:rPr>
            </w:pPr>
            <w:r w:rsidRPr="00200FBA">
              <w:rPr>
                <w:rFonts w:ascii="Verdana" w:eastAsia="Times New Roman" w:hAnsi="Verdana" w:cs="Arial"/>
                <w:sz w:val="18"/>
                <w:szCs w:val="18"/>
                <w:lang w:val="ru-RU"/>
              </w:rPr>
              <w:t>Приложение № XXX</w:t>
            </w:r>
          </w:p>
          <w:p w14:paraId="390321E3" w14:textId="77777777" w:rsidR="00824252" w:rsidRPr="00200FBA" w:rsidRDefault="00824252" w:rsidP="008659CF">
            <w:pPr>
              <w:autoSpaceDE w:val="0"/>
              <w:autoSpaceDN w:val="0"/>
              <w:spacing w:after="0" w:line="240" w:lineRule="auto"/>
              <w:ind w:left="-108" w:right="-96"/>
              <w:jc w:val="both"/>
              <w:rPr>
                <w:rFonts w:ascii="Verdana" w:eastAsia="Times New Roman" w:hAnsi="Verdana" w:cs="Arial"/>
                <w:sz w:val="18"/>
                <w:szCs w:val="18"/>
                <w:lang w:val="ru-RU"/>
              </w:rPr>
            </w:pPr>
            <w:r w:rsidRPr="00200FBA">
              <w:rPr>
                <w:rFonts w:ascii="Verdana" w:eastAsia="Times New Roman" w:hAnsi="Verdana" w:cs="Arial"/>
                <w:sz w:val="18"/>
                <w:szCs w:val="18"/>
                <w:lang w:val="ru-RU"/>
              </w:rPr>
              <w:t xml:space="preserve">к Договору оказания услуг </w:t>
            </w:r>
            <w:r w:rsidR="00EA7D23" w:rsidRPr="00200FBA">
              <w:rPr>
                <w:rFonts w:ascii="Verdana" w:eastAsia="Times New Roman" w:hAnsi="Verdana" w:cs="Arial"/>
                <w:sz w:val="18"/>
                <w:szCs w:val="18"/>
                <w:lang w:val="ru-RU"/>
              </w:rPr>
              <w:t>по обзорной проверке</w:t>
            </w:r>
          </w:p>
          <w:p w14:paraId="4837CE91" w14:textId="77777777" w:rsidR="00824252" w:rsidRPr="00200FBA" w:rsidRDefault="00824252" w:rsidP="008659CF">
            <w:pPr>
              <w:autoSpaceDE w:val="0"/>
              <w:autoSpaceDN w:val="0"/>
              <w:spacing w:after="0" w:line="240" w:lineRule="auto"/>
              <w:ind w:left="-108" w:right="-96"/>
              <w:jc w:val="both"/>
              <w:rPr>
                <w:rFonts w:ascii="Verdana" w:eastAsia="Times New Roman" w:hAnsi="Verdana" w:cs="Arial"/>
                <w:sz w:val="18"/>
                <w:szCs w:val="18"/>
                <w:lang w:val="ru-RU"/>
              </w:rPr>
            </w:pPr>
            <w:r w:rsidRPr="00200FBA">
              <w:rPr>
                <w:rFonts w:ascii="Verdana" w:eastAsia="Times New Roman" w:hAnsi="Verdana" w:cs="Arial"/>
                <w:sz w:val="18"/>
                <w:szCs w:val="18"/>
                <w:lang w:val="ru-RU"/>
              </w:rPr>
              <w:t>№ __ от ________</w:t>
            </w:r>
          </w:p>
        </w:tc>
      </w:tr>
      <w:tr w:rsidR="00200FBA" w:rsidRPr="00200FBA" w14:paraId="073AD620" w14:textId="77777777" w:rsidTr="00A06BAA">
        <w:trPr>
          <w:trHeight w:val="23"/>
        </w:trPr>
        <w:tc>
          <w:tcPr>
            <w:tcW w:w="4422" w:type="dxa"/>
            <w:tcMar>
              <w:top w:w="0" w:type="dxa"/>
              <w:left w:w="108" w:type="dxa"/>
              <w:bottom w:w="0" w:type="dxa"/>
              <w:right w:w="108" w:type="dxa"/>
            </w:tcMar>
            <w:vAlign w:val="bottom"/>
          </w:tcPr>
          <w:p w14:paraId="310801B4" w14:textId="77777777" w:rsidR="00824252" w:rsidRPr="00200FBA" w:rsidRDefault="00824252" w:rsidP="008659CF">
            <w:pPr>
              <w:autoSpaceDE w:val="0"/>
              <w:autoSpaceDN w:val="0"/>
              <w:spacing w:after="0" w:line="240" w:lineRule="auto"/>
              <w:ind w:left="-108" w:right="-96"/>
              <w:jc w:val="both"/>
              <w:rPr>
                <w:rFonts w:ascii="Verdana" w:eastAsia="Times New Roman" w:hAnsi="Verdana" w:cs="Arial"/>
                <w:sz w:val="18"/>
                <w:szCs w:val="18"/>
                <w:lang w:val="ru-RU"/>
              </w:rPr>
            </w:pPr>
            <w:r w:rsidRPr="00200FBA">
              <w:rPr>
                <w:rFonts w:ascii="Verdana" w:eastAsia="Times New Roman" w:hAnsi="Verdana" w:cs="Arial"/>
                <w:sz w:val="18"/>
                <w:szCs w:val="18"/>
                <w:lang w:val="ru-RU"/>
              </w:rPr>
              <w:t xml:space="preserve"> </w:t>
            </w:r>
          </w:p>
        </w:tc>
        <w:tc>
          <w:tcPr>
            <w:tcW w:w="283" w:type="dxa"/>
            <w:tcMar>
              <w:top w:w="0" w:type="dxa"/>
              <w:left w:w="108" w:type="dxa"/>
              <w:bottom w:w="0" w:type="dxa"/>
              <w:right w:w="108" w:type="dxa"/>
            </w:tcMar>
            <w:vAlign w:val="bottom"/>
          </w:tcPr>
          <w:p w14:paraId="1B3631A8" w14:textId="77777777" w:rsidR="00824252" w:rsidRPr="00200FBA" w:rsidRDefault="00824252" w:rsidP="008659CF">
            <w:pPr>
              <w:autoSpaceDE w:val="0"/>
              <w:autoSpaceDN w:val="0"/>
              <w:spacing w:after="0" w:line="240" w:lineRule="auto"/>
              <w:ind w:left="-108" w:right="-96"/>
              <w:jc w:val="both"/>
              <w:rPr>
                <w:rFonts w:ascii="Verdana" w:eastAsia="Times New Roman" w:hAnsi="Verdana" w:cs="Arial"/>
                <w:sz w:val="18"/>
                <w:szCs w:val="18"/>
                <w:lang w:val="ru-RU"/>
              </w:rPr>
            </w:pPr>
          </w:p>
        </w:tc>
        <w:tc>
          <w:tcPr>
            <w:tcW w:w="4932" w:type="dxa"/>
            <w:tcMar>
              <w:top w:w="0" w:type="dxa"/>
              <w:left w:w="108" w:type="dxa"/>
              <w:bottom w:w="0" w:type="dxa"/>
              <w:right w:w="108" w:type="dxa"/>
            </w:tcMar>
            <w:vAlign w:val="bottom"/>
          </w:tcPr>
          <w:p w14:paraId="091BB6A7" w14:textId="77777777" w:rsidR="00824252" w:rsidRPr="00200FBA" w:rsidRDefault="00824252" w:rsidP="008659CF">
            <w:pPr>
              <w:autoSpaceDE w:val="0"/>
              <w:autoSpaceDN w:val="0"/>
              <w:spacing w:after="0" w:line="240" w:lineRule="auto"/>
              <w:ind w:left="-108" w:right="-96"/>
              <w:jc w:val="both"/>
              <w:rPr>
                <w:rFonts w:ascii="Verdana" w:eastAsia="Times New Roman" w:hAnsi="Verdana" w:cs="Arial"/>
                <w:sz w:val="18"/>
                <w:szCs w:val="18"/>
                <w:lang w:val="ru-RU"/>
              </w:rPr>
            </w:pPr>
          </w:p>
        </w:tc>
      </w:tr>
      <w:tr w:rsidR="00200FBA" w:rsidRPr="00200FBA" w14:paraId="1084B0B0" w14:textId="77777777" w:rsidTr="00A06BAA">
        <w:trPr>
          <w:trHeight w:val="23"/>
        </w:trPr>
        <w:tc>
          <w:tcPr>
            <w:tcW w:w="4422" w:type="dxa"/>
            <w:tcMar>
              <w:top w:w="0" w:type="dxa"/>
              <w:left w:w="108" w:type="dxa"/>
              <w:bottom w:w="0" w:type="dxa"/>
              <w:right w:w="108" w:type="dxa"/>
            </w:tcMar>
            <w:vAlign w:val="bottom"/>
          </w:tcPr>
          <w:p w14:paraId="7735389A" w14:textId="77777777" w:rsidR="00824252" w:rsidRPr="00200FBA" w:rsidRDefault="00824252" w:rsidP="008659CF">
            <w:pPr>
              <w:autoSpaceDE w:val="0"/>
              <w:autoSpaceDN w:val="0"/>
              <w:spacing w:after="0" w:line="240" w:lineRule="auto"/>
              <w:ind w:left="-108" w:right="-96"/>
              <w:jc w:val="both"/>
              <w:rPr>
                <w:rFonts w:ascii="Verdana" w:eastAsia="Times New Roman" w:hAnsi="Verdana" w:cs="Arial"/>
                <w:sz w:val="18"/>
                <w:szCs w:val="18"/>
                <w:lang w:val="ru-RU"/>
              </w:rPr>
            </w:pPr>
            <w:proofErr w:type="spellStart"/>
            <w:r w:rsidRPr="00200FBA">
              <w:rPr>
                <w:rFonts w:ascii="Verdana" w:eastAsia="Times New Roman" w:hAnsi="Verdana" w:cs="Arial"/>
                <w:b/>
                <w:sz w:val="18"/>
                <w:szCs w:val="18"/>
                <w:lang w:val="ru-RU"/>
              </w:rPr>
              <w:t>Timing</w:t>
            </w:r>
            <w:proofErr w:type="spellEnd"/>
            <w:r w:rsidRPr="00200FBA">
              <w:rPr>
                <w:rFonts w:ascii="Verdana" w:eastAsia="Times New Roman" w:hAnsi="Verdana" w:cs="Arial"/>
                <w:b/>
                <w:sz w:val="18"/>
                <w:szCs w:val="18"/>
                <w:lang w:val="ru-RU"/>
              </w:rPr>
              <w:t xml:space="preserve"> </w:t>
            </w:r>
            <w:proofErr w:type="spellStart"/>
            <w:r w:rsidRPr="00200FBA">
              <w:rPr>
                <w:rFonts w:ascii="Verdana" w:eastAsia="Times New Roman" w:hAnsi="Verdana" w:cs="Arial"/>
                <w:b/>
                <w:sz w:val="18"/>
                <w:szCs w:val="18"/>
                <w:lang w:val="ru-RU"/>
              </w:rPr>
              <w:t>of</w:t>
            </w:r>
            <w:proofErr w:type="spellEnd"/>
            <w:r w:rsidRPr="00200FBA">
              <w:rPr>
                <w:rFonts w:ascii="Verdana" w:eastAsia="Times New Roman" w:hAnsi="Verdana" w:cs="Arial"/>
                <w:b/>
                <w:sz w:val="18"/>
                <w:szCs w:val="18"/>
                <w:lang w:val="ru-RU"/>
              </w:rPr>
              <w:t xml:space="preserve"> </w:t>
            </w:r>
            <w:proofErr w:type="spellStart"/>
            <w:r w:rsidRPr="00200FBA">
              <w:rPr>
                <w:rFonts w:ascii="Verdana" w:eastAsia="Times New Roman" w:hAnsi="Verdana" w:cs="Arial"/>
                <w:b/>
                <w:sz w:val="18"/>
                <w:szCs w:val="18"/>
                <w:lang w:val="ru-RU"/>
              </w:rPr>
              <w:t>Services</w:t>
            </w:r>
            <w:proofErr w:type="spellEnd"/>
            <w:r w:rsidRPr="00200FBA">
              <w:rPr>
                <w:rFonts w:ascii="Verdana" w:eastAsia="Times New Roman" w:hAnsi="Verdana" w:cs="Arial"/>
                <w:b/>
                <w:sz w:val="18"/>
                <w:szCs w:val="18"/>
                <w:lang w:val="ru-RU"/>
              </w:rPr>
              <w:t xml:space="preserve"> </w:t>
            </w:r>
          </w:p>
        </w:tc>
        <w:tc>
          <w:tcPr>
            <w:tcW w:w="283" w:type="dxa"/>
            <w:tcMar>
              <w:top w:w="0" w:type="dxa"/>
              <w:left w:w="108" w:type="dxa"/>
              <w:bottom w:w="0" w:type="dxa"/>
              <w:right w:w="108" w:type="dxa"/>
            </w:tcMar>
            <w:vAlign w:val="bottom"/>
          </w:tcPr>
          <w:p w14:paraId="4FC967E0" w14:textId="77777777" w:rsidR="00824252" w:rsidRPr="00200FBA" w:rsidRDefault="00824252" w:rsidP="008659CF">
            <w:pPr>
              <w:autoSpaceDE w:val="0"/>
              <w:autoSpaceDN w:val="0"/>
              <w:spacing w:after="0" w:line="240" w:lineRule="auto"/>
              <w:ind w:left="-108" w:right="-96"/>
              <w:jc w:val="both"/>
              <w:rPr>
                <w:rFonts w:ascii="Verdana" w:eastAsia="Times New Roman" w:hAnsi="Verdana" w:cs="Arial"/>
                <w:sz w:val="18"/>
                <w:szCs w:val="18"/>
                <w:lang w:val="ru-RU"/>
              </w:rPr>
            </w:pPr>
          </w:p>
        </w:tc>
        <w:tc>
          <w:tcPr>
            <w:tcW w:w="4932" w:type="dxa"/>
            <w:tcMar>
              <w:top w:w="0" w:type="dxa"/>
              <w:left w:w="108" w:type="dxa"/>
              <w:bottom w:w="0" w:type="dxa"/>
              <w:right w:w="108" w:type="dxa"/>
            </w:tcMar>
            <w:vAlign w:val="bottom"/>
          </w:tcPr>
          <w:p w14:paraId="7CA2E6FF" w14:textId="77777777" w:rsidR="00824252" w:rsidRPr="00200FBA" w:rsidRDefault="00824252" w:rsidP="008659CF">
            <w:pPr>
              <w:autoSpaceDE w:val="0"/>
              <w:autoSpaceDN w:val="0"/>
              <w:spacing w:after="0" w:line="240" w:lineRule="auto"/>
              <w:ind w:left="-108" w:right="-96"/>
              <w:jc w:val="both"/>
              <w:rPr>
                <w:rFonts w:ascii="Verdana" w:eastAsia="Times New Roman" w:hAnsi="Verdana" w:cs="Arial"/>
                <w:b/>
                <w:sz w:val="18"/>
                <w:szCs w:val="18"/>
                <w:lang w:val="ru-RU"/>
              </w:rPr>
            </w:pPr>
            <w:r w:rsidRPr="00200FBA">
              <w:rPr>
                <w:rFonts w:ascii="Verdana" w:eastAsia="Times New Roman" w:hAnsi="Verdana" w:cs="Arial"/>
                <w:b/>
                <w:sz w:val="18"/>
                <w:szCs w:val="18"/>
                <w:lang w:val="ru-RU"/>
              </w:rPr>
              <w:t xml:space="preserve">Сроки </w:t>
            </w:r>
            <w:r w:rsidR="00E474AD" w:rsidRPr="00200FBA">
              <w:rPr>
                <w:rFonts w:ascii="Verdana" w:eastAsia="Times New Roman" w:hAnsi="Verdana" w:cs="Arial"/>
                <w:b/>
                <w:sz w:val="18"/>
                <w:szCs w:val="18"/>
                <w:lang w:val="ru-RU"/>
              </w:rPr>
              <w:t>оказания</w:t>
            </w:r>
            <w:r w:rsidRPr="00200FBA">
              <w:rPr>
                <w:rFonts w:ascii="Verdana" w:eastAsia="Times New Roman" w:hAnsi="Verdana" w:cs="Arial"/>
                <w:b/>
                <w:sz w:val="18"/>
                <w:szCs w:val="18"/>
                <w:lang w:val="ru-RU"/>
              </w:rPr>
              <w:t xml:space="preserve"> </w:t>
            </w:r>
            <w:r w:rsidR="00E474AD" w:rsidRPr="00200FBA">
              <w:rPr>
                <w:rFonts w:ascii="Verdana" w:eastAsia="Times New Roman" w:hAnsi="Verdana" w:cs="Arial"/>
                <w:b/>
                <w:sz w:val="18"/>
                <w:szCs w:val="18"/>
                <w:lang w:val="ru-RU"/>
              </w:rPr>
              <w:t>Услуг</w:t>
            </w:r>
          </w:p>
        </w:tc>
      </w:tr>
      <w:tr w:rsidR="00200FBA" w:rsidRPr="00200FBA" w14:paraId="45E1D560" w14:textId="77777777" w:rsidTr="00A06BAA">
        <w:trPr>
          <w:trHeight w:val="23"/>
        </w:trPr>
        <w:tc>
          <w:tcPr>
            <w:tcW w:w="4422" w:type="dxa"/>
            <w:tcMar>
              <w:top w:w="0" w:type="dxa"/>
              <w:left w:w="108" w:type="dxa"/>
              <w:bottom w:w="0" w:type="dxa"/>
              <w:right w:w="108" w:type="dxa"/>
            </w:tcMar>
            <w:vAlign w:val="bottom"/>
          </w:tcPr>
          <w:p w14:paraId="4D7B00B7" w14:textId="77777777" w:rsidR="00824252" w:rsidRPr="00200FBA" w:rsidRDefault="00824252" w:rsidP="008659CF">
            <w:pPr>
              <w:autoSpaceDE w:val="0"/>
              <w:autoSpaceDN w:val="0"/>
              <w:spacing w:after="0" w:line="240" w:lineRule="auto"/>
              <w:ind w:left="-108" w:right="-96"/>
              <w:jc w:val="both"/>
              <w:rPr>
                <w:rFonts w:ascii="Verdana" w:eastAsia="Times New Roman" w:hAnsi="Verdana" w:cs="Arial"/>
                <w:sz w:val="18"/>
                <w:szCs w:val="18"/>
              </w:rPr>
            </w:pPr>
            <w:r w:rsidRPr="00200FBA">
              <w:rPr>
                <w:rFonts w:ascii="Verdana" w:eastAsia="Times New Roman" w:hAnsi="Verdana" w:cs="Arial"/>
                <w:sz w:val="18"/>
                <w:szCs w:val="18"/>
              </w:rPr>
              <w:t xml:space="preserve"> </w:t>
            </w:r>
          </w:p>
        </w:tc>
        <w:tc>
          <w:tcPr>
            <w:tcW w:w="283" w:type="dxa"/>
            <w:tcMar>
              <w:top w:w="0" w:type="dxa"/>
              <w:left w:w="108" w:type="dxa"/>
              <w:bottom w:w="0" w:type="dxa"/>
              <w:right w:w="108" w:type="dxa"/>
            </w:tcMar>
            <w:vAlign w:val="bottom"/>
          </w:tcPr>
          <w:p w14:paraId="02D74FD7" w14:textId="77777777" w:rsidR="00824252" w:rsidRPr="00200FBA" w:rsidRDefault="00824252" w:rsidP="008659CF">
            <w:pPr>
              <w:autoSpaceDE w:val="0"/>
              <w:autoSpaceDN w:val="0"/>
              <w:spacing w:after="0" w:line="240" w:lineRule="auto"/>
              <w:ind w:left="-108" w:right="-96"/>
              <w:jc w:val="both"/>
              <w:rPr>
                <w:rFonts w:ascii="Verdana" w:eastAsia="Times New Roman" w:hAnsi="Verdana" w:cs="Arial"/>
                <w:sz w:val="18"/>
                <w:szCs w:val="18"/>
                <w:lang w:val="ru-RU"/>
              </w:rPr>
            </w:pPr>
          </w:p>
        </w:tc>
        <w:tc>
          <w:tcPr>
            <w:tcW w:w="4932" w:type="dxa"/>
            <w:tcMar>
              <w:top w:w="0" w:type="dxa"/>
              <w:left w:w="108" w:type="dxa"/>
              <w:bottom w:w="0" w:type="dxa"/>
              <w:right w:w="108" w:type="dxa"/>
            </w:tcMar>
            <w:vAlign w:val="bottom"/>
          </w:tcPr>
          <w:p w14:paraId="191E990A" w14:textId="77777777" w:rsidR="00824252" w:rsidRPr="00200FBA" w:rsidRDefault="00824252" w:rsidP="008659CF">
            <w:pPr>
              <w:autoSpaceDE w:val="0"/>
              <w:autoSpaceDN w:val="0"/>
              <w:spacing w:after="0" w:line="240" w:lineRule="auto"/>
              <w:ind w:left="-108" w:right="-96"/>
              <w:jc w:val="both"/>
              <w:rPr>
                <w:rFonts w:ascii="Verdana" w:eastAsia="Times New Roman" w:hAnsi="Verdana" w:cs="Arial"/>
                <w:sz w:val="18"/>
                <w:szCs w:val="18"/>
                <w:lang w:val="ru-RU"/>
              </w:rPr>
            </w:pPr>
          </w:p>
        </w:tc>
      </w:tr>
      <w:tr w:rsidR="00200FBA" w:rsidRPr="00200FBA" w14:paraId="4065081E" w14:textId="77777777" w:rsidTr="00A06BAA">
        <w:trPr>
          <w:trHeight w:val="23"/>
        </w:trPr>
        <w:tc>
          <w:tcPr>
            <w:tcW w:w="4422" w:type="dxa"/>
            <w:tcMar>
              <w:top w:w="0" w:type="dxa"/>
              <w:left w:w="108" w:type="dxa"/>
              <w:bottom w:w="0" w:type="dxa"/>
              <w:right w:w="108" w:type="dxa"/>
            </w:tcMar>
            <w:vAlign w:val="bottom"/>
          </w:tcPr>
          <w:p w14:paraId="03C38BF6" w14:textId="0F9580A8" w:rsidR="00824252" w:rsidRPr="00200FBA" w:rsidRDefault="00824252" w:rsidP="008659CF">
            <w:pPr>
              <w:autoSpaceDE w:val="0"/>
              <w:autoSpaceDN w:val="0"/>
              <w:spacing w:after="0" w:line="240" w:lineRule="auto"/>
              <w:ind w:left="-108" w:right="-96"/>
              <w:jc w:val="both"/>
              <w:rPr>
                <w:rFonts w:ascii="Verdana" w:eastAsia="Times New Roman" w:hAnsi="Verdana" w:cs="Arial"/>
                <w:sz w:val="18"/>
                <w:szCs w:val="18"/>
              </w:rPr>
            </w:pPr>
          </w:p>
        </w:tc>
        <w:tc>
          <w:tcPr>
            <w:tcW w:w="283" w:type="dxa"/>
            <w:tcMar>
              <w:top w:w="0" w:type="dxa"/>
              <w:left w:w="108" w:type="dxa"/>
              <w:bottom w:w="0" w:type="dxa"/>
              <w:right w:w="108" w:type="dxa"/>
            </w:tcMar>
            <w:vAlign w:val="bottom"/>
          </w:tcPr>
          <w:p w14:paraId="7FDD05CD" w14:textId="77777777" w:rsidR="00824252" w:rsidRPr="00200FBA" w:rsidRDefault="00824252" w:rsidP="008659CF">
            <w:pPr>
              <w:autoSpaceDE w:val="0"/>
              <w:autoSpaceDN w:val="0"/>
              <w:spacing w:after="0" w:line="240" w:lineRule="auto"/>
              <w:ind w:left="-108" w:right="-96"/>
              <w:jc w:val="both"/>
              <w:rPr>
                <w:rFonts w:ascii="Verdana" w:eastAsia="Times New Roman" w:hAnsi="Verdana" w:cs="Arial"/>
                <w:sz w:val="18"/>
                <w:szCs w:val="18"/>
              </w:rPr>
            </w:pPr>
          </w:p>
        </w:tc>
        <w:tc>
          <w:tcPr>
            <w:tcW w:w="4932" w:type="dxa"/>
            <w:tcMar>
              <w:top w:w="0" w:type="dxa"/>
              <w:left w:w="108" w:type="dxa"/>
              <w:bottom w:w="0" w:type="dxa"/>
              <w:right w:w="108" w:type="dxa"/>
            </w:tcMar>
            <w:vAlign w:val="bottom"/>
          </w:tcPr>
          <w:p w14:paraId="5D347478" w14:textId="1F07F6D8" w:rsidR="00824252" w:rsidRPr="00200FBA" w:rsidRDefault="00824252" w:rsidP="008659CF">
            <w:pPr>
              <w:autoSpaceDE w:val="0"/>
              <w:autoSpaceDN w:val="0"/>
              <w:spacing w:after="0" w:line="240" w:lineRule="auto"/>
              <w:ind w:left="-108" w:right="-96"/>
              <w:jc w:val="both"/>
              <w:rPr>
                <w:rFonts w:ascii="Verdana" w:eastAsia="Times New Roman" w:hAnsi="Verdana" w:cs="Arial"/>
                <w:sz w:val="18"/>
                <w:szCs w:val="18"/>
                <w:lang w:val="ru-RU"/>
              </w:rPr>
            </w:pPr>
          </w:p>
        </w:tc>
      </w:tr>
      <w:tr w:rsidR="00200FBA" w:rsidRPr="00200FBA" w14:paraId="33A75F84" w14:textId="77777777" w:rsidTr="00A06BAA">
        <w:trPr>
          <w:trHeight w:val="23"/>
        </w:trPr>
        <w:tc>
          <w:tcPr>
            <w:tcW w:w="4422" w:type="dxa"/>
            <w:tcMar>
              <w:top w:w="0" w:type="dxa"/>
              <w:left w:w="108" w:type="dxa"/>
              <w:bottom w:w="0" w:type="dxa"/>
              <w:right w:w="108" w:type="dxa"/>
            </w:tcMar>
            <w:vAlign w:val="bottom"/>
          </w:tcPr>
          <w:p w14:paraId="7EF54FA5" w14:textId="75756BBE" w:rsidR="00824252" w:rsidRPr="00200FBA" w:rsidRDefault="00824252" w:rsidP="008659CF">
            <w:pPr>
              <w:autoSpaceDE w:val="0"/>
              <w:autoSpaceDN w:val="0"/>
              <w:spacing w:after="0" w:line="240" w:lineRule="auto"/>
              <w:ind w:left="-108" w:right="-108"/>
              <w:jc w:val="both"/>
              <w:rPr>
                <w:rFonts w:ascii="Verdana" w:eastAsia="Times New Roman" w:hAnsi="Verdana" w:cs="Arial"/>
                <w:sz w:val="18"/>
                <w:szCs w:val="18"/>
                <w:lang w:val="ru-RU"/>
              </w:rPr>
            </w:pPr>
          </w:p>
        </w:tc>
        <w:tc>
          <w:tcPr>
            <w:tcW w:w="283" w:type="dxa"/>
            <w:tcMar>
              <w:top w:w="0" w:type="dxa"/>
              <w:left w:w="108" w:type="dxa"/>
              <w:bottom w:w="0" w:type="dxa"/>
              <w:right w:w="108" w:type="dxa"/>
            </w:tcMar>
            <w:vAlign w:val="bottom"/>
          </w:tcPr>
          <w:p w14:paraId="23FD6A99" w14:textId="77777777" w:rsidR="00824252" w:rsidRPr="00200FBA" w:rsidRDefault="00824252" w:rsidP="008659CF">
            <w:pPr>
              <w:autoSpaceDE w:val="0"/>
              <w:autoSpaceDN w:val="0"/>
              <w:spacing w:after="0" w:line="240" w:lineRule="auto"/>
              <w:ind w:left="-108" w:right="-108"/>
              <w:jc w:val="both"/>
              <w:rPr>
                <w:rFonts w:ascii="Verdana" w:eastAsia="Times New Roman" w:hAnsi="Verdana" w:cs="Arial"/>
                <w:sz w:val="18"/>
                <w:szCs w:val="18"/>
                <w:lang w:val="ru-RU"/>
              </w:rPr>
            </w:pPr>
          </w:p>
        </w:tc>
        <w:tc>
          <w:tcPr>
            <w:tcW w:w="4932" w:type="dxa"/>
            <w:tcMar>
              <w:top w:w="0" w:type="dxa"/>
              <w:left w:w="108" w:type="dxa"/>
              <w:bottom w:w="0" w:type="dxa"/>
              <w:right w:w="108" w:type="dxa"/>
            </w:tcMar>
            <w:vAlign w:val="bottom"/>
          </w:tcPr>
          <w:p w14:paraId="4BEF3A96" w14:textId="77777777" w:rsidR="00824252" w:rsidRPr="00200FBA" w:rsidRDefault="00824252" w:rsidP="008659CF">
            <w:pPr>
              <w:autoSpaceDE w:val="0"/>
              <w:autoSpaceDN w:val="0"/>
              <w:spacing w:after="0" w:line="240" w:lineRule="auto"/>
              <w:ind w:left="-108" w:right="-108"/>
              <w:jc w:val="both"/>
              <w:rPr>
                <w:rFonts w:ascii="Verdana" w:eastAsia="Times New Roman" w:hAnsi="Verdana" w:cs="Arial"/>
                <w:sz w:val="18"/>
                <w:szCs w:val="18"/>
                <w:lang w:val="ru-RU"/>
              </w:rPr>
            </w:pPr>
          </w:p>
        </w:tc>
      </w:tr>
      <w:tr w:rsidR="00200FBA" w:rsidRPr="00200FBA" w14:paraId="1EE314EB" w14:textId="77777777" w:rsidTr="00A06BAA">
        <w:trPr>
          <w:trHeight w:val="23"/>
        </w:trPr>
        <w:tc>
          <w:tcPr>
            <w:tcW w:w="4422" w:type="dxa"/>
            <w:tcMar>
              <w:top w:w="0" w:type="dxa"/>
              <w:left w:w="108" w:type="dxa"/>
              <w:bottom w:w="0" w:type="dxa"/>
              <w:right w:w="108" w:type="dxa"/>
            </w:tcMar>
          </w:tcPr>
          <w:p w14:paraId="381E7E84" w14:textId="5F7D588B" w:rsidR="00824252" w:rsidRPr="00200FBA" w:rsidRDefault="00824252" w:rsidP="008659CF">
            <w:pPr>
              <w:autoSpaceDE w:val="0"/>
              <w:autoSpaceDN w:val="0"/>
              <w:spacing w:after="0" w:line="240" w:lineRule="auto"/>
              <w:ind w:left="-108" w:right="-96"/>
              <w:jc w:val="both"/>
              <w:rPr>
                <w:rFonts w:ascii="Verdana" w:eastAsia="Times New Roman" w:hAnsi="Verdana" w:cs="Arial"/>
                <w:sz w:val="18"/>
                <w:szCs w:val="18"/>
              </w:rPr>
            </w:pPr>
          </w:p>
        </w:tc>
        <w:tc>
          <w:tcPr>
            <w:tcW w:w="283" w:type="dxa"/>
            <w:tcMar>
              <w:top w:w="0" w:type="dxa"/>
              <w:left w:w="108" w:type="dxa"/>
              <w:bottom w:w="0" w:type="dxa"/>
              <w:right w:w="108" w:type="dxa"/>
            </w:tcMar>
            <w:vAlign w:val="bottom"/>
          </w:tcPr>
          <w:p w14:paraId="04E85537" w14:textId="77777777" w:rsidR="00824252" w:rsidRPr="00200FBA" w:rsidRDefault="00824252" w:rsidP="008659CF">
            <w:pPr>
              <w:autoSpaceDE w:val="0"/>
              <w:autoSpaceDN w:val="0"/>
              <w:spacing w:after="0" w:line="240" w:lineRule="auto"/>
              <w:ind w:left="-108" w:right="-96"/>
              <w:jc w:val="both"/>
              <w:rPr>
                <w:rFonts w:ascii="Verdana" w:eastAsia="Times New Roman" w:hAnsi="Verdana" w:cs="Arial"/>
                <w:sz w:val="18"/>
                <w:szCs w:val="18"/>
              </w:rPr>
            </w:pPr>
          </w:p>
        </w:tc>
        <w:tc>
          <w:tcPr>
            <w:tcW w:w="4932" w:type="dxa"/>
            <w:tcMar>
              <w:top w:w="0" w:type="dxa"/>
              <w:left w:w="108" w:type="dxa"/>
              <w:bottom w:w="0" w:type="dxa"/>
              <w:right w:w="108" w:type="dxa"/>
            </w:tcMar>
            <w:vAlign w:val="bottom"/>
          </w:tcPr>
          <w:p w14:paraId="5E312847" w14:textId="34B35980" w:rsidR="00824252" w:rsidRPr="00200FBA" w:rsidRDefault="00824252" w:rsidP="008659CF">
            <w:pPr>
              <w:autoSpaceDE w:val="0"/>
              <w:autoSpaceDN w:val="0"/>
              <w:spacing w:after="0" w:line="240" w:lineRule="auto"/>
              <w:ind w:left="-108" w:right="-96"/>
              <w:jc w:val="both"/>
              <w:rPr>
                <w:rFonts w:ascii="Verdana" w:eastAsia="Times New Roman" w:hAnsi="Verdana" w:cs="Arial"/>
                <w:sz w:val="18"/>
                <w:szCs w:val="18"/>
                <w:lang w:val="ru-RU"/>
              </w:rPr>
            </w:pPr>
          </w:p>
        </w:tc>
      </w:tr>
      <w:tr w:rsidR="00200FBA" w:rsidRPr="00200FBA" w14:paraId="2C5BB53B" w14:textId="77777777" w:rsidTr="00A06BAA">
        <w:trPr>
          <w:trHeight w:val="23"/>
        </w:trPr>
        <w:tc>
          <w:tcPr>
            <w:tcW w:w="4422" w:type="dxa"/>
            <w:tcMar>
              <w:top w:w="0" w:type="dxa"/>
              <w:left w:w="108" w:type="dxa"/>
              <w:bottom w:w="0" w:type="dxa"/>
              <w:right w:w="108" w:type="dxa"/>
            </w:tcMar>
            <w:vAlign w:val="bottom"/>
          </w:tcPr>
          <w:p w14:paraId="08A64F25" w14:textId="77777777" w:rsidR="00824252" w:rsidRPr="00200FBA" w:rsidRDefault="00824252" w:rsidP="008659CF">
            <w:pPr>
              <w:autoSpaceDE w:val="0"/>
              <w:autoSpaceDN w:val="0"/>
              <w:spacing w:after="0" w:line="240" w:lineRule="auto"/>
              <w:ind w:left="-108" w:right="-108"/>
              <w:jc w:val="both"/>
              <w:rPr>
                <w:rFonts w:ascii="Verdana" w:eastAsia="Times New Roman" w:hAnsi="Verdana" w:cs="Arial"/>
                <w:sz w:val="18"/>
                <w:szCs w:val="18"/>
                <w:lang w:val="ru-RU"/>
              </w:rPr>
            </w:pPr>
          </w:p>
        </w:tc>
        <w:tc>
          <w:tcPr>
            <w:tcW w:w="283" w:type="dxa"/>
            <w:tcMar>
              <w:top w:w="0" w:type="dxa"/>
              <w:left w:w="108" w:type="dxa"/>
              <w:bottom w:w="0" w:type="dxa"/>
              <w:right w:w="108" w:type="dxa"/>
            </w:tcMar>
            <w:vAlign w:val="bottom"/>
          </w:tcPr>
          <w:p w14:paraId="6F36F4C3" w14:textId="77777777" w:rsidR="00824252" w:rsidRPr="00200FBA" w:rsidRDefault="00824252" w:rsidP="008659CF">
            <w:pPr>
              <w:autoSpaceDE w:val="0"/>
              <w:autoSpaceDN w:val="0"/>
              <w:spacing w:after="0" w:line="240" w:lineRule="auto"/>
              <w:ind w:left="-108" w:right="-108"/>
              <w:jc w:val="both"/>
              <w:rPr>
                <w:rFonts w:ascii="Verdana" w:eastAsia="Times New Roman" w:hAnsi="Verdana" w:cs="Arial"/>
                <w:sz w:val="18"/>
                <w:szCs w:val="18"/>
                <w:lang w:val="ru-RU"/>
              </w:rPr>
            </w:pPr>
          </w:p>
        </w:tc>
        <w:tc>
          <w:tcPr>
            <w:tcW w:w="4932" w:type="dxa"/>
            <w:tcMar>
              <w:top w:w="0" w:type="dxa"/>
              <w:left w:w="108" w:type="dxa"/>
              <w:bottom w:w="0" w:type="dxa"/>
              <w:right w:w="108" w:type="dxa"/>
            </w:tcMar>
            <w:vAlign w:val="bottom"/>
          </w:tcPr>
          <w:p w14:paraId="2A58D121" w14:textId="77777777" w:rsidR="00824252" w:rsidRPr="00200FBA" w:rsidRDefault="00824252" w:rsidP="008659CF">
            <w:pPr>
              <w:autoSpaceDE w:val="0"/>
              <w:autoSpaceDN w:val="0"/>
              <w:spacing w:after="0" w:line="240" w:lineRule="auto"/>
              <w:ind w:left="-108" w:right="-108"/>
              <w:jc w:val="both"/>
              <w:rPr>
                <w:rFonts w:ascii="Verdana" w:eastAsia="Times New Roman" w:hAnsi="Verdana" w:cs="Arial"/>
                <w:sz w:val="18"/>
                <w:szCs w:val="18"/>
                <w:lang w:val="ru-RU"/>
              </w:rPr>
            </w:pPr>
          </w:p>
        </w:tc>
      </w:tr>
    </w:tbl>
    <w:p w14:paraId="554474E5" w14:textId="77777777" w:rsidR="00824252" w:rsidRPr="00200FBA" w:rsidRDefault="00824252" w:rsidP="008659CF">
      <w:pPr>
        <w:spacing w:after="0" w:line="240" w:lineRule="auto"/>
        <w:jc w:val="both"/>
        <w:rPr>
          <w:rFonts w:ascii="Verdana" w:eastAsia="Times New Roman" w:hAnsi="Verdana"/>
          <w:sz w:val="18"/>
          <w:szCs w:val="18"/>
          <w:lang w:val="ru-RU"/>
        </w:rPr>
      </w:pPr>
    </w:p>
    <w:tbl>
      <w:tblPr>
        <w:tblW w:w="9639" w:type="dxa"/>
        <w:tblInd w:w="108" w:type="dxa"/>
        <w:tblLayout w:type="fixed"/>
        <w:tblLook w:val="0000" w:firstRow="0" w:lastRow="0" w:firstColumn="0" w:lastColumn="0" w:noHBand="0" w:noVBand="0"/>
      </w:tblPr>
      <w:tblGrid>
        <w:gridCol w:w="9639"/>
      </w:tblGrid>
      <w:tr w:rsidR="00200FBA" w:rsidRPr="00200FBA" w14:paraId="04CA6E03" w14:textId="77777777" w:rsidTr="00A06BAA">
        <w:tc>
          <w:tcPr>
            <w:tcW w:w="9639" w:type="dxa"/>
          </w:tcPr>
          <w:p w14:paraId="3E455493" w14:textId="77777777" w:rsidR="00824252" w:rsidRPr="00200FBA" w:rsidRDefault="00824252" w:rsidP="008659CF">
            <w:pPr>
              <w:autoSpaceDE w:val="0"/>
              <w:autoSpaceDN w:val="0"/>
              <w:spacing w:after="0" w:line="240" w:lineRule="auto"/>
              <w:ind w:left="-108" w:right="-108"/>
              <w:jc w:val="both"/>
              <w:rPr>
                <w:rFonts w:ascii="Verdana" w:eastAsia="Times New Roman" w:hAnsi="Verdana" w:cs="Arial"/>
                <w:b/>
                <w:sz w:val="18"/>
                <w:szCs w:val="18"/>
              </w:rPr>
            </w:pPr>
            <w:r w:rsidRPr="00200FBA">
              <w:rPr>
                <w:rFonts w:ascii="Verdana" w:eastAsia="Times New Roman" w:hAnsi="Verdana" w:cs="Arial"/>
                <w:b/>
                <w:sz w:val="18"/>
                <w:szCs w:val="18"/>
              </w:rPr>
              <w:t xml:space="preserve">SIGNATURES OF THE PARTIES / </w:t>
            </w:r>
            <w:r w:rsidRPr="00200FBA">
              <w:rPr>
                <w:rFonts w:ascii="Verdana" w:eastAsia="Times New Roman" w:hAnsi="Verdana" w:cs="Arial"/>
                <w:b/>
                <w:sz w:val="18"/>
                <w:szCs w:val="18"/>
                <w:lang w:val="ru-RU"/>
              </w:rPr>
              <w:t>ПОДПИСИ</w:t>
            </w:r>
            <w:r w:rsidRPr="00200FBA">
              <w:rPr>
                <w:rFonts w:ascii="Verdana" w:eastAsia="Times New Roman" w:hAnsi="Verdana" w:cs="Arial"/>
                <w:b/>
                <w:sz w:val="18"/>
                <w:szCs w:val="18"/>
              </w:rPr>
              <w:t xml:space="preserve"> </w:t>
            </w:r>
            <w:r w:rsidRPr="00200FBA">
              <w:rPr>
                <w:rFonts w:ascii="Verdana" w:eastAsia="Times New Roman" w:hAnsi="Verdana" w:cs="Arial"/>
                <w:b/>
                <w:sz w:val="18"/>
                <w:szCs w:val="18"/>
                <w:lang w:val="ru-RU"/>
              </w:rPr>
              <w:t>СТОРОН</w:t>
            </w:r>
            <w:r w:rsidRPr="00200FBA">
              <w:rPr>
                <w:rFonts w:ascii="Verdana" w:eastAsia="Times New Roman" w:hAnsi="Verdana" w:cs="Arial"/>
                <w:b/>
                <w:sz w:val="18"/>
                <w:szCs w:val="18"/>
              </w:rPr>
              <w:t>:</w:t>
            </w:r>
          </w:p>
        </w:tc>
      </w:tr>
      <w:tr w:rsidR="00200FBA" w:rsidRPr="00200FBA" w14:paraId="2AED35C3" w14:textId="77777777" w:rsidTr="00A06BAA">
        <w:tc>
          <w:tcPr>
            <w:tcW w:w="9639" w:type="dxa"/>
          </w:tcPr>
          <w:p w14:paraId="64EB1E10" w14:textId="77777777" w:rsidR="00824252" w:rsidRPr="00200FBA" w:rsidRDefault="00824252" w:rsidP="008659CF">
            <w:pPr>
              <w:autoSpaceDE w:val="0"/>
              <w:autoSpaceDN w:val="0"/>
              <w:spacing w:after="0" w:line="240" w:lineRule="auto"/>
              <w:ind w:left="-108" w:right="-108"/>
              <w:jc w:val="both"/>
              <w:rPr>
                <w:rFonts w:ascii="Verdana" w:eastAsia="Times New Roman" w:hAnsi="Verdana" w:cs="Arial"/>
                <w:b/>
                <w:sz w:val="18"/>
                <w:szCs w:val="18"/>
                <w:lang w:val="en-GB"/>
              </w:rPr>
            </w:pPr>
          </w:p>
        </w:tc>
      </w:tr>
      <w:tr w:rsidR="00200FBA" w:rsidRPr="00200FBA" w14:paraId="168F567E" w14:textId="77777777" w:rsidTr="00A06BAA">
        <w:tc>
          <w:tcPr>
            <w:tcW w:w="9639" w:type="dxa"/>
          </w:tcPr>
          <w:p w14:paraId="69344D88" w14:textId="77777777" w:rsidR="00824252" w:rsidRPr="00200FBA" w:rsidRDefault="00824252" w:rsidP="008659CF">
            <w:pPr>
              <w:autoSpaceDE w:val="0"/>
              <w:autoSpaceDN w:val="0"/>
              <w:spacing w:after="0" w:line="240" w:lineRule="auto"/>
              <w:ind w:left="-108" w:right="-108"/>
              <w:jc w:val="both"/>
              <w:rPr>
                <w:rFonts w:ascii="Verdana" w:eastAsia="Times New Roman" w:hAnsi="Verdana" w:cs="Arial"/>
                <w:b/>
                <w:sz w:val="18"/>
                <w:szCs w:val="18"/>
                <w:lang w:val="en-GB"/>
              </w:rPr>
            </w:pPr>
          </w:p>
        </w:tc>
      </w:tr>
      <w:tr w:rsidR="00200FBA" w:rsidRPr="00200FBA" w14:paraId="0EF2A580" w14:textId="77777777" w:rsidTr="00A06BAA">
        <w:tc>
          <w:tcPr>
            <w:tcW w:w="9639" w:type="dxa"/>
          </w:tcPr>
          <w:p w14:paraId="578B1D5F" w14:textId="1DCB019F" w:rsidR="00824252" w:rsidRPr="00200FBA" w:rsidRDefault="009B23DB" w:rsidP="00200FBA">
            <w:pPr>
              <w:autoSpaceDE w:val="0"/>
              <w:autoSpaceDN w:val="0"/>
              <w:spacing w:after="0" w:line="240" w:lineRule="auto"/>
              <w:ind w:left="-108" w:right="-96"/>
              <w:jc w:val="both"/>
              <w:rPr>
                <w:rFonts w:ascii="Verdana" w:eastAsia="Times New Roman" w:hAnsi="Verdana" w:cs="Arial"/>
                <w:sz w:val="18"/>
                <w:szCs w:val="18"/>
                <w:lang w:val="en-GB" w:eastAsia="ru-RU"/>
              </w:rPr>
            </w:pPr>
            <w:r w:rsidRPr="00200FBA">
              <w:rPr>
                <w:rFonts w:ascii="Verdana" w:eastAsia="Times New Roman" w:hAnsi="Verdana" w:cs="Arial"/>
                <w:b/>
                <w:spacing w:val="-2"/>
                <w:sz w:val="18"/>
                <w:szCs w:val="18"/>
                <w:lang w:val="en-GB"/>
              </w:rPr>
              <w:t>Company</w:t>
            </w:r>
            <w:r w:rsidR="00824252" w:rsidRPr="00200FBA">
              <w:rPr>
                <w:rFonts w:ascii="Verdana" w:eastAsia="Times New Roman" w:hAnsi="Verdana" w:cs="Arial"/>
                <w:b/>
                <w:spacing w:val="-2"/>
                <w:sz w:val="18"/>
                <w:szCs w:val="18"/>
                <w:lang w:val="en-GB"/>
              </w:rPr>
              <w:t>/</w:t>
            </w:r>
            <w:r w:rsidRPr="00200FBA">
              <w:rPr>
                <w:rFonts w:ascii="Verdana" w:eastAsia="Times New Roman" w:hAnsi="Verdana" w:cs="Arial"/>
                <w:b/>
                <w:spacing w:val="-2"/>
                <w:sz w:val="18"/>
                <w:szCs w:val="18"/>
                <w:lang w:val="ru-RU"/>
              </w:rPr>
              <w:t>Исполнитель</w:t>
            </w:r>
            <w:r w:rsidR="00824252" w:rsidRPr="00200FBA">
              <w:rPr>
                <w:rFonts w:ascii="Verdana" w:eastAsia="Times New Roman" w:hAnsi="Verdana" w:cs="Arial"/>
                <w:b/>
                <w:spacing w:val="-2"/>
                <w:sz w:val="18"/>
                <w:szCs w:val="18"/>
                <w:lang w:val="en-GB"/>
              </w:rPr>
              <w:t xml:space="preserve">: </w:t>
            </w:r>
          </w:p>
        </w:tc>
      </w:tr>
      <w:tr w:rsidR="00200FBA" w:rsidRPr="00200FBA" w14:paraId="2AAD0793" w14:textId="77777777" w:rsidTr="00A06BAA">
        <w:trPr>
          <w:trHeight w:val="60"/>
        </w:trPr>
        <w:tc>
          <w:tcPr>
            <w:tcW w:w="9639" w:type="dxa"/>
          </w:tcPr>
          <w:p w14:paraId="0DC3C6C4" w14:textId="77777777" w:rsidR="00824252" w:rsidRPr="00200FBA" w:rsidRDefault="00824252" w:rsidP="008659CF">
            <w:pPr>
              <w:autoSpaceDE w:val="0"/>
              <w:autoSpaceDN w:val="0"/>
              <w:spacing w:after="0" w:line="240" w:lineRule="auto"/>
              <w:ind w:left="-108" w:right="-96"/>
              <w:jc w:val="both"/>
              <w:rPr>
                <w:rFonts w:ascii="Verdana" w:eastAsia="Times New Roman" w:hAnsi="Verdana" w:cs="Arial"/>
                <w:sz w:val="18"/>
                <w:szCs w:val="18"/>
                <w:u w:val="single"/>
                <w:lang w:val="en-GB"/>
              </w:rPr>
            </w:pPr>
          </w:p>
        </w:tc>
      </w:tr>
      <w:tr w:rsidR="00200FBA" w:rsidRPr="00200FBA" w14:paraId="25208773" w14:textId="77777777" w:rsidTr="00A06BAA">
        <w:tc>
          <w:tcPr>
            <w:tcW w:w="9639" w:type="dxa"/>
          </w:tcPr>
          <w:p w14:paraId="1509697C" w14:textId="77777777" w:rsidR="00824252" w:rsidRPr="00200FBA" w:rsidRDefault="00824252" w:rsidP="008659CF">
            <w:pPr>
              <w:autoSpaceDE w:val="0"/>
              <w:autoSpaceDN w:val="0"/>
              <w:spacing w:after="0" w:line="240" w:lineRule="auto"/>
              <w:ind w:left="-108" w:right="-96"/>
              <w:jc w:val="both"/>
              <w:rPr>
                <w:rFonts w:ascii="Verdana" w:eastAsia="Times New Roman" w:hAnsi="Verdana" w:cs="Arial"/>
                <w:sz w:val="18"/>
                <w:szCs w:val="18"/>
                <w:u w:val="single"/>
                <w:lang w:val="en-GB"/>
              </w:rPr>
            </w:pPr>
          </w:p>
        </w:tc>
      </w:tr>
      <w:tr w:rsidR="00200FBA" w:rsidRPr="00200FBA" w14:paraId="4D4B9741" w14:textId="77777777" w:rsidTr="00A06BAA">
        <w:tc>
          <w:tcPr>
            <w:tcW w:w="9639" w:type="dxa"/>
          </w:tcPr>
          <w:p w14:paraId="6BF9129A" w14:textId="77777777" w:rsidR="00824252" w:rsidRPr="00200FBA" w:rsidRDefault="00824252" w:rsidP="008659CF">
            <w:pPr>
              <w:autoSpaceDE w:val="0"/>
              <w:autoSpaceDN w:val="0"/>
              <w:spacing w:after="0" w:line="240" w:lineRule="auto"/>
              <w:ind w:left="-108" w:right="-96"/>
              <w:jc w:val="both"/>
              <w:rPr>
                <w:rFonts w:ascii="Verdana" w:eastAsia="Times New Roman" w:hAnsi="Verdana" w:cs="Arial"/>
                <w:sz w:val="18"/>
                <w:szCs w:val="18"/>
                <w:u w:val="single"/>
                <w:lang w:val="en-GB"/>
              </w:rPr>
            </w:pPr>
          </w:p>
        </w:tc>
      </w:tr>
      <w:tr w:rsidR="00200FBA" w:rsidRPr="00B266DE" w14:paraId="1A38F209" w14:textId="77777777" w:rsidTr="00A06BAA">
        <w:tc>
          <w:tcPr>
            <w:tcW w:w="9639" w:type="dxa"/>
          </w:tcPr>
          <w:p w14:paraId="67F67573" w14:textId="77777777" w:rsidR="00824252" w:rsidRPr="00200FBA" w:rsidRDefault="00824252" w:rsidP="008659CF">
            <w:pPr>
              <w:autoSpaceDE w:val="0"/>
              <w:autoSpaceDN w:val="0"/>
              <w:spacing w:after="0" w:line="240" w:lineRule="auto"/>
              <w:ind w:left="-108" w:right="-96"/>
              <w:jc w:val="both"/>
              <w:rPr>
                <w:rFonts w:ascii="Verdana" w:eastAsia="Times New Roman" w:hAnsi="Verdana" w:cs="Arial"/>
                <w:sz w:val="18"/>
                <w:szCs w:val="18"/>
              </w:rPr>
            </w:pPr>
            <w:r w:rsidRPr="00200FBA">
              <w:rPr>
                <w:rFonts w:ascii="Verdana" w:eastAsia="Times New Roman" w:hAnsi="Verdana" w:cs="Arial"/>
                <w:sz w:val="18"/>
                <w:szCs w:val="18"/>
              </w:rPr>
              <w:t>_________________________________________________________</w:t>
            </w:r>
          </w:p>
          <w:p w14:paraId="750498A3" w14:textId="77777777" w:rsidR="00824252" w:rsidRPr="00200FBA" w:rsidRDefault="00824252" w:rsidP="008659CF">
            <w:pPr>
              <w:autoSpaceDE w:val="0"/>
              <w:autoSpaceDN w:val="0"/>
              <w:spacing w:after="0" w:line="240" w:lineRule="auto"/>
              <w:ind w:left="-108" w:right="-96"/>
              <w:jc w:val="both"/>
              <w:rPr>
                <w:rFonts w:ascii="Verdana" w:eastAsia="Times New Roman" w:hAnsi="Verdana" w:cs="Arial"/>
                <w:sz w:val="18"/>
                <w:szCs w:val="18"/>
              </w:rPr>
            </w:pPr>
            <w:r w:rsidRPr="00200FBA">
              <w:rPr>
                <w:rFonts w:ascii="Verdana" w:eastAsia="Times New Roman" w:hAnsi="Verdana" w:cs="Arial"/>
                <w:sz w:val="18"/>
                <w:szCs w:val="18"/>
              </w:rPr>
              <w:t>[FULL NAME AND POSITION OF THE AUTHORIZED PERSON] /</w:t>
            </w:r>
          </w:p>
          <w:p w14:paraId="4C609994" w14:textId="77777777" w:rsidR="00824252" w:rsidRPr="00200FBA" w:rsidRDefault="00824252" w:rsidP="008659CF">
            <w:pPr>
              <w:autoSpaceDE w:val="0"/>
              <w:autoSpaceDN w:val="0"/>
              <w:spacing w:after="0" w:line="240" w:lineRule="auto"/>
              <w:ind w:left="-108" w:right="-96"/>
              <w:jc w:val="both"/>
              <w:rPr>
                <w:rFonts w:ascii="Verdana" w:eastAsia="Times New Roman" w:hAnsi="Verdana" w:cs="Arial"/>
                <w:sz w:val="18"/>
                <w:szCs w:val="18"/>
                <w:lang w:val="ru-RU"/>
              </w:rPr>
            </w:pPr>
            <w:r w:rsidRPr="00200FBA">
              <w:rPr>
                <w:rFonts w:ascii="Verdana" w:eastAsia="Times New Roman" w:hAnsi="Verdana" w:cs="Arial"/>
                <w:sz w:val="18"/>
                <w:szCs w:val="18"/>
                <w:lang w:val="ru-RU"/>
              </w:rPr>
              <w:t>[ПОЛНОСТЬЮ ФИО И ДОЛЖНОСТЬ УПОЛНОМОЧЕННОГО ЛИЦА]</w:t>
            </w:r>
          </w:p>
          <w:p w14:paraId="30F0A00D" w14:textId="77F6BEA6" w:rsidR="00824252" w:rsidRPr="00200FBA" w:rsidRDefault="00824252" w:rsidP="008659CF">
            <w:pPr>
              <w:autoSpaceDE w:val="0"/>
              <w:autoSpaceDN w:val="0"/>
              <w:spacing w:after="0" w:line="240" w:lineRule="auto"/>
              <w:ind w:left="-108" w:right="-96"/>
              <w:jc w:val="both"/>
              <w:rPr>
                <w:rFonts w:ascii="Verdana" w:eastAsia="Times New Roman" w:hAnsi="Verdana" w:cs="Arial"/>
                <w:sz w:val="18"/>
                <w:szCs w:val="18"/>
                <w:lang w:val="ru-RU" w:eastAsia="ru-RU"/>
              </w:rPr>
            </w:pPr>
          </w:p>
        </w:tc>
      </w:tr>
      <w:tr w:rsidR="00200FBA" w:rsidRPr="00B266DE" w14:paraId="34B0CBF5" w14:textId="77777777" w:rsidTr="00A06BAA">
        <w:tc>
          <w:tcPr>
            <w:tcW w:w="9639" w:type="dxa"/>
          </w:tcPr>
          <w:p w14:paraId="15A9F88C" w14:textId="77777777" w:rsidR="00824252" w:rsidRPr="00200FBA" w:rsidRDefault="00824252" w:rsidP="008659CF">
            <w:pPr>
              <w:autoSpaceDE w:val="0"/>
              <w:autoSpaceDN w:val="0"/>
              <w:spacing w:after="0" w:line="240" w:lineRule="auto"/>
              <w:ind w:left="-108" w:right="-96"/>
              <w:jc w:val="both"/>
              <w:rPr>
                <w:rFonts w:ascii="Verdana" w:eastAsia="Arial Unicode MS" w:hAnsi="Verdana" w:cs="Arial"/>
                <w:sz w:val="18"/>
                <w:szCs w:val="18"/>
                <w:lang w:val="ru-RU" w:eastAsia="ru-RU"/>
              </w:rPr>
            </w:pPr>
          </w:p>
        </w:tc>
      </w:tr>
      <w:tr w:rsidR="00200FBA" w:rsidRPr="00B266DE" w14:paraId="2DD8CA33" w14:textId="77777777" w:rsidTr="00A06BAA">
        <w:tc>
          <w:tcPr>
            <w:tcW w:w="9639" w:type="dxa"/>
          </w:tcPr>
          <w:p w14:paraId="7D8D3936" w14:textId="77777777" w:rsidR="00824252" w:rsidRPr="00200FBA" w:rsidRDefault="00824252" w:rsidP="008659CF">
            <w:pPr>
              <w:autoSpaceDE w:val="0"/>
              <w:autoSpaceDN w:val="0"/>
              <w:spacing w:after="0" w:line="240" w:lineRule="auto"/>
              <w:ind w:left="-108" w:right="-96"/>
              <w:jc w:val="both"/>
              <w:rPr>
                <w:rFonts w:ascii="Verdana" w:eastAsia="Arial Unicode MS" w:hAnsi="Verdana" w:cs="Arial"/>
                <w:sz w:val="18"/>
                <w:szCs w:val="18"/>
                <w:lang w:val="ru-RU" w:eastAsia="ru-RU"/>
              </w:rPr>
            </w:pPr>
          </w:p>
        </w:tc>
      </w:tr>
      <w:tr w:rsidR="00200FBA" w:rsidRPr="00B266DE" w14:paraId="3B51ED96" w14:textId="77777777" w:rsidTr="00A06BAA">
        <w:tc>
          <w:tcPr>
            <w:tcW w:w="9639" w:type="dxa"/>
          </w:tcPr>
          <w:p w14:paraId="70D1CA7C" w14:textId="77777777" w:rsidR="00824252" w:rsidRPr="00200FBA" w:rsidRDefault="00824252" w:rsidP="008659CF">
            <w:pPr>
              <w:autoSpaceDE w:val="0"/>
              <w:autoSpaceDN w:val="0"/>
              <w:spacing w:after="0" w:line="240" w:lineRule="auto"/>
              <w:ind w:left="-108" w:right="-96"/>
              <w:jc w:val="both"/>
              <w:rPr>
                <w:rFonts w:ascii="Verdana" w:eastAsia="Arial Unicode MS" w:hAnsi="Verdana" w:cs="Arial"/>
                <w:sz w:val="18"/>
                <w:szCs w:val="18"/>
                <w:lang w:val="ru-RU" w:eastAsia="ru-RU"/>
              </w:rPr>
            </w:pPr>
          </w:p>
        </w:tc>
      </w:tr>
      <w:tr w:rsidR="00200FBA" w:rsidRPr="00B266DE" w14:paraId="140451F9" w14:textId="77777777" w:rsidTr="00A06BAA">
        <w:tc>
          <w:tcPr>
            <w:tcW w:w="9639" w:type="dxa"/>
          </w:tcPr>
          <w:p w14:paraId="511454C1" w14:textId="77777777" w:rsidR="00824252" w:rsidRPr="00200FBA" w:rsidRDefault="00824252" w:rsidP="008659CF">
            <w:pPr>
              <w:autoSpaceDE w:val="0"/>
              <w:autoSpaceDN w:val="0"/>
              <w:spacing w:after="0" w:line="240" w:lineRule="auto"/>
              <w:ind w:left="-108" w:right="-96"/>
              <w:jc w:val="both"/>
              <w:rPr>
                <w:rFonts w:ascii="Verdana" w:eastAsia="Arial Unicode MS" w:hAnsi="Verdana" w:cs="Arial"/>
                <w:sz w:val="18"/>
                <w:szCs w:val="18"/>
                <w:lang w:val="ru-RU" w:eastAsia="ru-RU"/>
              </w:rPr>
            </w:pPr>
          </w:p>
        </w:tc>
      </w:tr>
      <w:tr w:rsidR="00200FBA" w:rsidRPr="00B266DE" w14:paraId="404603C1" w14:textId="77777777" w:rsidTr="00A06BAA">
        <w:tc>
          <w:tcPr>
            <w:tcW w:w="9639" w:type="dxa"/>
          </w:tcPr>
          <w:p w14:paraId="04C9797B" w14:textId="77777777" w:rsidR="00824252" w:rsidRPr="00200FBA" w:rsidRDefault="00824252" w:rsidP="008659CF">
            <w:pPr>
              <w:autoSpaceDE w:val="0"/>
              <w:autoSpaceDN w:val="0"/>
              <w:spacing w:after="0" w:line="240" w:lineRule="auto"/>
              <w:ind w:left="-108" w:right="-96"/>
              <w:jc w:val="both"/>
              <w:rPr>
                <w:rFonts w:ascii="Verdana" w:eastAsia="Arial Unicode MS" w:hAnsi="Verdana" w:cs="Arial"/>
                <w:sz w:val="18"/>
                <w:szCs w:val="18"/>
                <w:lang w:val="ru-RU" w:eastAsia="ru-RU"/>
              </w:rPr>
            </w:pPr>
          </w:p>
        </w:tc>
      </w:tr>
      <w:tr w:rsidR="00200FBA" w:rsidRPr="00B266DE" w14:paraId="0F4FDF63" w14:textId="77777777" w:rsidTr="00A06BAA">
        <w:tc>
          <w:tcPr>
            <w:tcW w:w="9639" w:type="dxa"/>
          </w:tcPr>
          <w:p w14:paraId="590AD310" w14:textId="77777777" w:rsidR="00824252" w:rsidRPr="00200FBA" w:rsidRDefault="00824252" w:rsidP="008659CF">
            <w:pPr>
              <w:autoSpaceDE w:val="0"/>
              <w:autoSpaceDN w:val="0"/>
              <w:spacing w:after="0" w:line="240" w:lineRule="auto"/>
              <w:ind w:left="-108" w:right="-96"/>
              <w:jc w:val="both"/>
              <w:rPr>
                <w:rFonts w:ascii="Verdana" w:eastAsia="Times New Roman" w:hAnsi="Verdana" w:cs="Arial"/>
                <w:sz w:val="18"/>
                <w:szCs w:val="18"/>
                <w:lang w:val="ru-RU" w:eastAsia="ru-RU"/>
              </w:rPr>
            </w:pPr>
            <w:proofErr w:type="spellStart"/>
            <w:r w:rsidRPr="00200FBA">
              <w:rPr>
                <w:rFonts w:ascii="Verdana" w:eastAsia="Times New Roman" w:hAnsi="Verdana" w:cs="Arial"/>
                <w:b/>
                <w:sz w:val="18"/>
                <w:szCs w:val="18"/>
                <w:lang w:val="ru-RU"/>
              </w:rPr>
              <w:t>Client</w:t>
            </w:r>
            <w:proofErr w:type="spellEnd"/>
            <w:r w:rsidRPr="00200FBA">
              <w:rPr>
                <w:rFonts w:ascii="Verdana" w:eastAsia="Times New Roman" w:hAnsi="Verdana" w:cs="Arial"/>
                <w:b/>
                <w:sz w:val="18"/>
                <w:szCs w:val="18"/>
                <w:lang w:val="ru-RU"/>
              </w:rPr>
              <w:t>/Заказчик: [CLIENT COMPANY NAME / НАИМЕНОВАНИЕ КОМПАНИИ-ЗАКАЗЧИКА]</w:t>
            </w:r>
            <w:r w:rsidRPr="00200FBA">
              <w:rPr>
                <w:rFonts w:ascii="Verdana" w:eastAsia="Times New Roman" w:hAnsi="Verdana" w:cs="Arial"/>
                <w:sz w:val="18"/>
                <w:szCs w:val="18"/>
                <w:lang w:val="ru-RU" w:eastAsia="ru-RU"/>
              </w:rPr>
              <w:t xml:space="preserve"> </w:t>
            </w:r>
          </w:p>
        </w:tc>
      </w:tr>
      <w:tr w:rsidR="00200FBA" w:rsidRPr="00B266DE" w14:paraId="69C4D199" w14:textId="77777777" w:rsidTr="00A06BAA">
        <w:tc>
          <w:tcPr>
            <w:tcW w:w="9639" w:type="dxa"/>
          </w:tcPr>
          <w:p w14:paraId="063992E3" w14:textId="77777777" w:rsidR="00824252" w:rsidRPr="00200FBA" w:rsidRDefault="00824252" w:rsidP="008659CF">
            <w:pPr>
              <w:autoSpaceDE w:val="0"/>
              <w:autoSpaceDN w:val="0"/>
              <w:spacing w:after="0" w:line="240" w:lineRule="auto"/>
              <w:ind w:left="-108" w:right="-96"/>
              <w:jc w:val="both"/>
              <w:rPr>
                <w:rFonts w:ascii="Verdana" w:eastAsia="Times New Roman" w:hAnsi="Verdana" w:cs="Arial"/>
                <w:sz w:val="18"/>
                <w:szCs w:val="18"/>
                <w:u w:val="single"/>
                <w:lang w:val="ru-RU"/>
              </w:rPr>
            </w:pPr>
          </w:p>
        </w:tc>
      </w:tr>
      <w:tr w:rsidR="00200FBA" w:rsidRPr="00B266DE" w14:paraId="27C3A910" w14:textId="77777777" w:rsidTr="00A06BAA">
        <w:tc>
          <w:tcPr>
            <w:tcW w:w="9639" w:type="dxa"/>
          </w:tcPr>
          <w:p w14:paraId="653B1C90" w14:textId="77777777" w:rsidR="00824252" w:rsidRPr="00200FBA" w:rsidRDefault="00824252" w:rsidP="008659CF">
            <w:pPr>
              <w:autoSpaceDE w:val="0"/>
              <w:autoSpaceDN w:val="0"/>
              <w:spacing w:after="0" w:line="240" w:lineRule="auto"/>
              <w:ind w:left="-108" w:right="-96"/>
              <w:jc w:val="both"/>
              <w:rPr>
                <w:rFonts w:ascii="Verdana" w:eastAsia="Times New Roman" w:hAnsi="Verdana" w:cs="Arial"/>
                <w:sz w:val="18"/>
                <w:szCs w:val="18"/>
                <w:u w:val="single"/>
                <w:lang w:val="ru-RU"/>
              </w:rPr>
            </w:pPr>
          </w:p>
        </w:tc>
      </w:tr>
      <w:tr w:rsidR="00200FBA" w:rsidRPr="00B266DE" w14:paraId="760CB0BC" w14:textId="77777777" w:rsidTr="00A06BAA">
        <w:tc>
          <w:tcPr>
            <w:tcW w:w="9639" w:type="dxa"/>
          </w:tcPr>
          <w:p w14:paraId="1839A21B" w14:textId="77777777" w:rsidR="00824252" w:rsidRPr="00200FBA" w:rsidRDefault="00824252" w:rsidP="008659CF">
            <w:pPr>
              <w:autoSpaceDE w:val="0"/>
              <w:autoSpaceDN w:val="0"/>
              <w:spacing w:after="0" w:line="240" w:lineRule="auto"/>
              <w:ind w:left="-108" w:right="-96"/>
              <w:jc w:val="both"/>
              <w:rPr>
                <w:rFonts w:ascii="Verdana" w:eastAsia="Times New Roman" w:hAnsi="Verdana" w:cs="Arial"/>
                <w:sz w:val="18"/>
                <w:szCs w:val="18"/>
                <w:u w:val="single"/>
                <w:lang w:val="ru-RU"/>
              </w:rPr>
            </w:pPr>
          </w:p>
        </w:tc>
      </w:tr>
      <w:tr w:rsidR="00200FBA" w:rsidRPr="00B266DE" w14:paraId="7172440A" w14:textId="77777777" w:rsidTr="00A06BAA">
        <w:tc>
          <w:tcPr>
            <w:tcW w:w="9639" w:type="dxa"/>
          </w:tcPr>
          <w:p w14:paraId="5FE50EB6" w14:textId="77777777" w:rsidR="00824252" w:rsidRPr="00200FBA" w:rsidRDefault="00824252" w:rsidP="008659CF">
            <w:pPr>
              <w:autoSpaceDE w:val="0"/>
              <w:autoSpaceDN w:val="0"/>
              <w:spacing w:after="0" w:line="240" w:lineRule="auto"/>
              <w:ind w:left="-108" w:right="-96"/>
              <w:jc w:val="both"/>
              <w:rPr>
                <w:rFonts w:ascii="Verdana" w:eastAsia="Times New Roman" w:hAnsi="Verdana" w:cs="Arial"/>
                <w:sz w:val="18"/>
                <w:szCs w:val="18"/>
                <w:u w:val="single"/>
                <w:lang w:val="ru-RU"/>
              </w:rPr>
            </w:pPr>
          </w:p>
        </w:tc>
      </w:tr>
      <w:tr w:rsidR="00200FBA" w:rsidRPr="00B266DE" w14:paraId="56EF97A3" w14:textId="77777777" w:rsidTr="00A06BAA">
        <w:tc>
          <w:tcPr>
            <w:tcW w:w="9639" w:type="dxa"/>
          </w:tcPr>
          <w:p w14:paraId="47A9315D" w14:textId="77777777" w:rsidR="00824252" w:rsidRPr="00200FBA" w:rsidRDefault="00824252" w:rsidP="008659CF">
            <w:pPr>
              <w:autoSpaceDE w:val="0"/>
              <w:autoSpaceDN w:val="0"/>
              <w:spacing w:after="0" w:line="240" w:lineRule="auto"/>
              <w:ind w:left="-108" w:right="-96"/>
              <w:jc w:val="both"/>
              <w:rPr>
                <w:rFonts w:ascii="Verdana" w:eastAsia="Times New Roman" w:hAnsi="Verdana" w:cs="Arial"/>
                <w:sz w:val="18"/>
                <w:szCs w:val="18"/>
              </w:rPr>
            </w:pPr>
            <w:r w:rsidRPr="00200FBA">
              <w:rPr>
                <w:rFonts w:ascii="Verdana" w:eastAsia="Times New Roman" w:hAnsi="Verdana" w:cs="Arial"/>
                <w:sz w:val="18"/>
                <w:szCs w:val="18"/>
              </w:rPr>
              <w:t>_________________________________________________________</w:t>
            </w:r>
          </w:p>
          <w:p w14:paraId="40D78ED5" w14:textId="77777777" w:rsidR="00824252" w:rsidRPr="00200FBA" w:rsidRDefault="00824252" w:rsidP="008659CF">
            <w:pPr>
              <w:autoSpaceDE w:val="0"/>
              <w:autoSpaceDN w:val="0"/>
              <w:spacing w:after="0" w:line="240" w:lineRule="auto"/>
              <w:ind w:left="-108" w:right="-96"/>
              <w:jc w:val="both"/>
              <w:rPr>
                <w:rFonts w:ascii="Verdana" w:eastAsia="Times New Roman" w:hAnsi="Verdana" w:cs="Arial"/>
                <w:sz w:val="18"/>
                <w:szCs w:val="18"/>
              </w:rPr>
            </w:pPr>
            <w:r w:rsidRPr="00200FBA">
              <w:rPr>
                <w:rFonts w:ascii="Verdana" w:eastAsia="Times New Roman" w:hAnsi="Verdana" w:cs="Arial"/>
                <w:sz w:val="18"/>
                <w:szCs w:val="18"/>
              </w:rPr>
              <w:t>[FULL NAME AND POSITION OF THE AUTHORIZED PERSON] /</w:t>
            </w:r>
          </w:p>
          <w:p w14:paraId="288F5740" w14:textId="77777777" w:rsidR="00824252" w:rsidRPr="00200FBA" w:rsidRDefault="00824252" w:rsidP="008659CF">
            <w:pPr>
              <w:autoSpaceDE w:val="0"/>
              <w:autoSpaceDN w:val="0"/>
              <w:spacing w:after="0" w:line="240" w:lineRule="auto"/>
              <w:ind w:left="-108" w:right="-96"/>
              <w:jc w:val="both"/>
              <w:rPr>
                <w:rFonts w:ascii="Verdana" w:eastAsia="Times New Roman" w:hAnsi="Verdana" w:cs="Arial"/>
                <w:sz w:val="18"/>
                <w:szCs w:val="18"/>
                <w:lang w:val="ru-RU"/>
              </w:rPr>
            </w:pPr>
            <w:r w:rsidRPr="00200FBA">
              <w:rPr>
                <w:rFonts w:ascii="Verdana" w:eastAsia="Times New Roman" w:hAnsi="Verdana" w:cs="Arial"/>
                <w:sz w:val="18"/>
                <w:szCs w:val="18"/>
                <w:lang w:val="ru-RU"/>
              </w:rPr>
              <w:t>[ПОЛНОСТЬЮ ФИО И ДОЛЖНОСТЬ УПОЛНОМОЧЕННОГО ЛИЦА]</w:t>
            </w:r>
          </w:p>
          <w:p w14:paraId="1E12EBDF" w14:textId="4FFCCDB5" w:rsidR="00824252" w:rsidRPr="00200FBA" w:rsidRDefault="00824252" w:rsidP="008659CF">
            <w:pPr>
              <w:autoSpaceDE w:val="0"/>
              <w:autoSpaceDN w:val="0"/>
              <w:spacing w:after="0" w:line="240" w:lineRule="auto"/>
              <w:ind w:left="-108" w:right="-96"/>
              <w:jc w:val="both"/>
              <w:rPr>
                <w:rFonts w:ascii="Verdana" w:eastAsia="Times New Roman" w:hAnsi="Verdana" w:cs="Arial"/>
                <w:sz w:val="18"/>
                <w:szCs w:val="18"/>
                <w:lang w:val="ru-RU" w:eastAsia="ru-RU"/>
              </w:rPr>
            </w:pPr>
          </w:p>
        </w:tc>
      </w:tr>
    </w:tbl>
    <w:p w14:paraId="409928F3" w14:textId="77777777" w:rsidR="00824252" w:rsidRPr="00200FBA" w:rsidRDefault="00824252" w:rsidP="008659CF">
      <w:pPr>
        <w:rPr>
          <w:rFonts w:ascii="Verdana" w:hAnsi="Verdana" w:cs="Arial"/>
          <w:sz w:val="18"/>
          <w:szCs w:val="18"/>
          <w:lang w:val="ru-RU"/>
        </w:rPr>
      </w:pPr>
      <w:r w:rsidRPr="00200FBA">
        <w:rPr>
          <w:rFonts w:ascii="Verdana" w:hAnsi="Verdana" w:cs="Arial"/>
          <w:sz w:val="18"/>
          <w:szCs w:val="18"/>
          <w:lang w:val="ru-RU"/>
        </w:rPr>
        <w:br w:type="page"/>
      </w:r>
    </w:p>
    <w:tbl>
      <w:tblPr>
        <w:tblW w:w="9638" w:type="dxa"/>
        <w:tblInd w:w="108" w:type="dxa"/>
        <w:tblLayout w:type="fixed"/>
        <w:tblLook w:val="0000" w:firstRow="0" w:lastRow="0" w:firstColumn="0" w:lastColumn="0" w:noHBand="0" w:noVBand="0"/>
      </w:tblPr>
      <w:tblGrid>
        <w:gridCol w:w="4422"/>
        <w:gridCol w:w="284"/>
        <w:gridCol w:w="4932"/>
      </w:tblGrid>
      <w:tr w:rsidR="00200FBA" w:rsidRPr="00B266DE" w14:paraId="749A2412" w14:textId="77777777" w:rsidTr="00A06BAA">
        <w:trPr>
          <w:trHeight w:val="23"/>
        </w:trPr>
        <w:tc>
          <w:tcPr>
            <w:tcW w:w="4422" w:type="dxa"/>
            <w:tcBorders>
              <w:top w:val="nil"/>
              <w:left w:val="nil"/>
              <w:bottom w:val="nil"/>
              <w:right w:val="nil"/>
            </w:tcBorders>
            <w:tcMar>
              <w:left w:w="108" w:type="dxa"/>
              <w:right w:w="108" w:type="dxa"/>
            </w:tcMar>
          </w:tcPr>
          <w:p w14:paraId="4EC4B8DC" w14:textId="68214096" w:rsidR="00824252" w:rsidRPr="00200FBA" w:rsidRDefault="00824252" w:rsidP="008659CF">
            <w:pPr>
              <w:spacing w:after="0" w:line="240" w:lineRule="auto"/>
              <w:ind w:left="-108" w:right="-96"/>
              <w:jc w:val="both"/>
              <w:rPr>
                <w:rFonts w:ascii="Verdana" w:eastAsia="Times New Roman" w:hAnsi="Verdana" w:cs="Arial"/>
                <w:b/>
                <w:bCs/>
                <w:sz w:val="18"/>
                <w:szCs w:val="18"/>
                <w:lang w:val="ru-RU"/>
              </w:rPr>
            </w:pPr>
          </w:p>
        </w:tc>
        <w:tc>
          <w:tcPr>
            <w:tcW w:w="284" w:type="dxa"/>
            <w:tcBorders>
              <w:top w:val="nil"/>
              <w:left w:val="nil"/>
              <w:bottom w:val="nil"/>
              <w:right w:val="nil"/>
            </w:tcBorders>
            <w:tcMar>
              <w:left w:w="108" w:type="dxa"/>
              <w:right w:w="108" w:type="dxa"/>
            </w:tcMar>
          </w:tcPr>
          <w:p w14:paraId="6BF4ADCE" w14:textId="77777777" w:rsidR="00824252" w:rsidRPr="00200FBA" w:rsidRDefault="00824252" w:rsidP="008659CF">
            <w:pPr>
              <w:spacing w:after="0" w:line="240" w:lineRule="auto"/>
              <w:ind w:left="-108" w:right="-96"/>
              <w:jc w:val="both"/>
              <w:rPr>
                <w:rFonts w:ascii="Verdana" w:eastAsia="Times New Roman" w:hAnsi="Verdana" w:cs="Arial"/>
                <w:b/>
                <w:bCs/>
                <w:sz w:val="18"/>
                <w:szCs w:val="18"/>
                <w:lang w:val="ru-RU" w:eastAsia="ru-RU"/>
              </w:rPr>
            </w:pPr>
          </w:p>
        </w:tc>
        <w:tc>
          <w:tcPr>
            <w:tcW w:w="4932" w:type="dxa"/>
            <w:tcBorders>
              <w:top w:val="nil"/>
              <w:left w:val="nil"/>
              <w:bottom w:val="nil"/>
              <w:right w:val="nil"/>
            </w:tcBorders>
            <w:tcMar>
              <w:left w:w="108" w:type="dxa"/>
              <w:right w:w="108" w:type="dxa"/>
            </w:tcMar>
          </w:tcPr>
          <w:p w14:paraId="24BCA888" w14:textId="4CB8C9C4" w:rsidR="00824252" w:rsidRPr="00200FBA" w:rsidRDefault="00824252" w:rsidP="008659CF">
            <w:pPr>
              <w:spacing w:after="0" w:line="240" w:lineRule="auto"/>
              <w:ind w:left="-108" w:right="-96"/>
              <w:jc w:val="both"/>
              <w:rPr>
                <w:rFonts w:ascii="Verdana" w:eastAsia="Times New Roman" w:hAnsi="Verdana" w:cs="Arial"/>
                <w:b/>
                <w:bCs/>
                <w:sz w:val="18"/>
                <w:szCs w:val="18"/>
                <w:lang w:val="ru-RU"/>
              </w:rPr>
            </w:pPr>
          </w:p>
        </w:tc>
      </w:tr>
      <w:tr w:rsidR="00200FBA" w:rsidRPr="00B266DE" w14:paraId="69E2688F" w14:textId="77777777" w:rsidTr="00A06BAA">
        <w:trPr>
          <w:trHeight w:val="23"/>
        </w:trPr>
        <w:tc>
          <w:tcPr>
            <w:tcW w:w="4422" w:type="dxa"/>
            <w:tcBorders>
              <w:top w:val="nil"/>
              <w:left w:val="nil"/>
              <w:bottom w:val="nil"/>
              <w:right w:val="nil"/>
            </w:tcBorders>
            <w:tcMar>
              <w:left w:w="108" w:type="dxa"/>
              <w:right w:w="108" w:type="dxa"/>
            </w:tcMar>
          </w:tcPr>
          <w:p w14:paraId="5866CF5B" w14:textId="77777777" w:rsidR="00824252" w:rsidRPr="00200FBA" w:rsidRDefault="00824252" w:rsidP="008659CF">
            <w:pPr>
              <w:spacing w:after="0" w:line="240" w:lineRule="auto"/>
              <w:ind w:left="-108" w:right="-96"/>
              <w:jc w:val="both"/>
              <w:rPr>
                <w:rFonts w:ascii="Verdana" w:eastAsia="Times New Roman" w:hAnsi="Verdana" w:cs="Arial"/>
                <w:b/>
                <w:bCs/>
                <w:sz w:val="18"/>
                <w:szCs w:val="18"/>
                <w:lang w:val="ru-RU" w:eastAsia="ru-RU"/>
              </w:rPr>
            </w:pPr>
          </w:p>
        </w:tc>
        <w:tc>
          <w:tcPr>
            <w:tcW w:w="284" w:type="dxa"/>
            <w:tcBorders>
              <w:top w:val="nil"/>
              <w:left w:val="nil"/>
              <w:bottom w:val="nil"/>
              <w:right w:val="nil"/>
            </w:tcBorders>
            <w:tcMar>
              <w:left w:w="108" w:type="dxa"/>
              <w:right w:w="108" w:type="dxa"/>
            </w:tcMar>
          </w:tcPr>
          <w:p w14:paraId="7B2DC9F8" w14:textId="77777777" w:rsidR="00824252" w:rsidRPr="00200FBA" w:rsidRDefault="00824252" w:rsidP="008659CF">
            <w:pPr>
              <w:spacing w:after="0" w:line="240" w:lineRule="auto"/>
              <w:ind w:left="-108" w:right="-96"/>
              <w:jc w:val="both"/>
              <w:rPr>
                <w:rFonts w:ascii="Verdana" w:eastAsia="Times New Roman" w:hAnsi="Verdana" w:cs="Arial"/>
                <w:b/>
                <w:bCs/>
                <w:sz w:val="18"/>
                <w:szCs w:val="18"/>
                <w:lang w:val="ru-RU" w:eastAsia="ru-RU"/>
              </w:rPr>
            </w:pPr>
          </w:p>
        </w:tc>
        <w:tc>
          <w:tcPr>
            <w:tcW w:w="4932" w:type="dxa"/>
            <w:tcBorders>
              <w:top w:val="nil"/>
              <w:left w:val="nil"/>
              <w:bottom w:val="nil"/>
              <w:right w:val="nil"/>
            </w:tcBorders>
            <w:tcMar>
              <w:left w:w="108" w:type="dxa"/>
              <w:right w:w="108" w:type="dxa"/>
            </w:tcMar>
          </w:tcPr>
          <w:p w14:paraId="26AA2F39" w14:textId="77777777" w:rsidR="00824252" w:rsidRPr="00200FBA" w:rsidRDefault="00824252" w:rsidP="008659CF">
            <w:pPr>
              <w:spacing w:after="0" w:line="240" w:lineRule="auto"/>
              <w:ind w:left="-108" w:right="-96"/>
              <w:jc w:val="both"/>
              <w:rPr>
                <w:rFonts w:ascii="Verdana" w:eastAsia="Times New Roman" w:hAnsi="Verdana" w:cs="Arial"/>
                <w:b/>
                <w:bCs/>
                <w:sz w:val="18"/>
                <w:szCs w:val="18"/>
                <w:lang w:val="ru-RU" w:eastAsia="ru-RU"/>
              </w:rPr>
            </w:pPr>
          </w:p>
        </w:tc>
      </w:tr>
      <w:tr w:rsidR="00200FBA" w:rsidRPr="00200FBA" w14:paraId="5A28FA32" w14:textId="77777777" w:rsidTr="00A06BAA">
        <w:trPr>
          <w:trHeight w:val="23"/>
        </w:trPr>
        <w:tc>
          <w:tcPr>
            <w:tcW w:w="4422" w:type="dxa"/>
            <w:tcBorders>
              <w:top w:val="nil"/>
              <w:left w:val="nil"/>
              <w:bottom w:val="nil"/>
              <w:right w:val="nil"/>
            </w:tcBorders>
            <w:tcMar>
              <w:left w:w="108" w:type="dxa"/>
              <w:right w:w="108" w:type="dxa"/>
            </w:tcMar>
          </w:tcPr>
          <w:p w14:paraId="2DD22166" w14:textId="77777777" w:rsidR="00824252" w:rsidRPr="00200FBA" w:rsidRDefault="00824252" w:rsidP="008659CF">
            <w:pPr>
              <w:spacing w:after="0" w:line="240" w:lineRule="auto"/>
              <w:ind w:left="-108" w:right="-96"/>
              <w:jc w:val="both"/>
              <w:rPr>
                <w:rFonts w:ascii="Verdana" w:eastAsia="Times New Roman" w:hAnsi="Verdana" w:cs="Arial"/>
                <w:bCs/>
                <w:sz w:val="18"/>
                <w:szCs w:val="18"/>
              </w:rPr>
            </w:pPr>
            <w:r w:rsidRPr="00200FBA">
              <w:rPr>
                <w:rFonts w:ascii="Verdana" w:eastAsia="Times New Roman" w:hAnsi="Verdana" w:cs="Arial"/>
                <w:sz w:val="18"/>
                <w:szCs w:val="18"/>
              </w:rPr>
              <w:t>Annex No. XXX</w:t>
            </w:r>
          </w:p>
        </w:tc>
        <w:tc>
          <w:tcPr>
            <w:tcW w:w="284" w:type="dxa"/>
            <w:tcBorders>
              <w:top w:val="nil"/>
              <w:left w:val="nil"/>
              <w:bottom w:val="nil"/>
              <w:right w:val="nil"/>
            </w:tcBorders>
            <w:tcMar>
              <w:left w:w="108" w:type="dxa"/>
              <w:right w:w="108" w:type="dxa"/>
            </w:tcMar>
          </w:tcPr>
          <w:p w14:paraId="71580BA9" w14:textId="77777777" w:rsidR="00824252" w:rsidRPr="00200FBA" w:rsidRDefault="00824252" w:rsidP="008659CF">
            <w:pPr>
              <w:spacing w:after="0" w:line="240" w:lineRule="auto"/>
              <w:ind w:left="-108" w:right="-96"/>
              <w:jc w:val="both"/>
              <w:rPr>
                <w:rFonts w:ascii="Verdana" w:eastAsia="Times New Roman" w:hAnsi="Verdana" w:cs="Arial"/>
                <w:sz w:val="18"/>
                <w:szCs w:val="18"/>
              </w:rPr>
            </w:pPr>
          </w:p>
        </w:tc>
        <w:tc>
          <w:tcPr>
            <w:tcW w:w="4932" w:type="dxa"/>
            <w:tcBorders>
              <w:top w:val="nil"/>
              <w:left w:val="nil"/>
              <w:bottom w:val="nil"/>
              <w:right w:val="nil"/>
            </w:tcBorders>
            <w:tcMar>
              <w:left w:w="108" w:type="dxa"/>
              <w:right w:w="108" w:type="dxa"/>
            </w:tcMar>
          </w:tcPr>
          <w:p w14:paraId="59C448C8" w14:textId="77777777" w:rsidR="00824252" w:rsidRPr="00200FBA" w:rsidRDefault="00824252" w:rsidP="008659CF">
            <w:pPr>
              <w:spacing w:after="0" w:line="240" w:lineRule="auto"/>
              <w:ind w:left="-108" w:right="-96"/>
              <w:jc w:val="both"/>
              <w:rPr>
                <w:rFonts w:ascii="Verdana" w:eastAsia="Times New Roman" w:hAnsi="Verdana" w:cs="Arial"/>
                <w:b/>
                <w:bCs/>
                <w:sz w:val="18"/>
                <w:szCs w:val="18"/>
                <w:lang w:val="ru-RU"/>
              </w:rPr>
            </w:pPr>
            <w:r w:rsidRPr="00200FBA">
              <w:rPr>
                <w:rFonts w:ascii="Verdana" w:eastAsia="Times New Roman" w:hAnsi="Verdana" w:cs="Arial"/>
                <w:sz w:val="18"/>
                <w:szCs w:val="18"/>
                <w:lang w:val="ru-RU"/>
              </w:rPr>
              <w:t xml:space="preserve">Приложение № </w:t>
            </w:r>
            <w:r w:rsidRPr="00200FBA">
              <w:rPr>
                <w:rFonts w:ascii="Verdana" w:eastAsia="Times New Roman" w:hAnsi="Verdana" w:cs="Arial"/>
                <w:sz w:val="18"/>
                <w:szCs w:val="18"/>
              </w:rPr>
              <w:t>XXX</w:t>
            </w:r>
          </w:p>
        </w:tc>
      </w:tr>
      <w:tr w:rsidR="00200FBA" w:rsidRPr="00200FBA" w14:paraId="344EFE3C" w14:textId="77777777" w:rsidTr="00A06BAA">
        <w:trPr>
          <w:trHeight w:val="23"/>
        </w:trPr>
        <w:tc>
          <w:tcPr>
            <w:tcW w:w="4422" w:type="dxa"/>
            <w:tcBorders>
              <w:top w:val="nil"/>
              <w:left w:val="nil"/>
              <w:bottom w:val="nil"/>
              <w:right w:val="nil"/>
            </w:tcBorders>
            <w:tcMar>
              <w:left w:w="108" w:type="dxa"/>
              <w:right w:w="108" w:type="dxa"/>
            </w:tcMar>
          </w:tcPr>
          <w:p w14:paraId="71132C53" w14:textId="77777777" w:rsidR="00824252" w:rsidRPr="00200FBA" w:rsidRDefault="00824252" w:rsidP="008659CF">
            <w:pPr>
              <w:spacing w:after="0" w:line="240" w:lineRule="auto"/>
              <w:ind w:left="-108" w:right="-96"/>
              <w:jc w:val="both"/>
              <w:rPr>
                <w:rFonts w:ascii="Verdana" w:eastAsia="Times New Roman" w:hAnsi="Verdana" w:cs="Arial"/>
                <w:sz w:val="18"/>
                <w:szCs w:val="18"/>
              </w:rPr>
            </w:pPr>
            <w:r w:rsidRPr="00200FBA">
              <w:rPr>
                <w:rFonts w:ascii="Verdana" w:eastAsia="Times New Roman" w:hAnsi="Verdana" w:cs="Arial"/>
                <w:sz w:val="18"/>
                <w:szCs w:val="18"/>
              </w:rPr>
              <w:t xml:space="preserve">To the </w:t>
            </w:r>
            <w:r w:rsidR="00EA7D23" w:rsidRPr="00200FBA">
              <w:rPr>
                <w:rFonts w:ascii="Verdana" w:eastAsia="Times New Roman" w:hAnsi="Verdana" w:cs="Arial"/>
                <w:sz w:val="18"/>
                <w:szCs w:val="18"/>
              </w:rPr>
              <w:t>Review</w:t>
            </w:r>
            <w:r w:rsidRPr="00200FBA">
              <w:rPr>
                <w:rFonts w:ascii="Verdana" w:eastAsia="Times New Roman" w:hAnsi="Verdana" w:cs="Arial"/>
                <w:sz w:val="18"/>
                <w:szCs w:val="18"/>
              </w:rPr>
              <w:t xml:space="preserve"> Agreement</w:t>
            </w:r>
          </w:p>
          <w:p w14:paraId="07985608" w14:textId="77777777" w:rsidR="00824252" w:rsidRPr="00200FBA" w:rsidRDefault="00824252" w:rsidP="008659CF">
            <w:pPr>
              <w:spacing w:after="0" w:line="240" w:lineRule="auto"/>
              <w:ind w:left="-108" w:right="-96"/>
              <w:jc w:val="both"/>
              <w:rPr>
                <w:rFonts w:ascii="Verdana" w:eastAsia="Times New Roman" w:hAnsi="Verdana" w:cs="Arial"/>
                <w:bCs/>
                <w:sz w:val="18"/>
                <w:szCs w:val="18"/>
              </w:rPr>
            </w:pPr>
            <w:r w:rsidRPr="00200FBA">
              <w:rPr>
                <w:rFonts w:ascii="Verdana" w:eastAsia="Times New Roman" w:hAnsi="Verdana" w:cs="Arial"/>
                <w:sz w:val="18"/>
                <w:szCs w:val="18"/>
              </w:rPr>
              <w:t>No.__ dated ____________</w:t>
            </w:r>
          </w:p>
        </w:tc>
        <w:tc>
          <w:tcPr>
            <w:tcW w:w="284" w:type="dxa"/>
            <w:tcBorders>
              <w:top w:val="nil"/>
              <w:left w:val="nil"/>
              <w:bottom w:val="nil"/>
              <w:right w:val="nil"/>
            </w:tcBorders>
            <w:tcMar>
              <w:left w:w="108" w:type="dxa"/>
              <w:right w:w="108" w:type="dxa"/>
            </w:tcMar>
          </w:tcPr>
          <w:p w14:paraId="7A291757" w14:textId="77777777" w:rsidR="00824252" w:rsidRPr="00200FBA" w:rsidRDefault="00824252" w:rsidP="008659CF">
            <w:pPr>
              <w:spacing w:after="0" w:line="240" w:lineRule="auto"/>
              <w:ind w:left="-108" w:right="-96"/>
              <w:jc w:val="both"/>
              <w:rPr>
                <w:rFonts w:ascii="Verdana" w:eastAsia="Times New Roman" w:hAnsi="Verdana" w:cs="Arial"/>
                <w:b/>
                <w:bCs/>
                <w:sz w:val="18"/>
                <w:szCs w:val="18"/>
              </w:rPr>
            </w:pPr>
          </w:p>
        </w:tc>
        <w:tc>
          <w:tcPr>
            <w:tcW w:w="4932" w:type="dxa"/>
            <w:tcBorders>
              <w:top w:val="nil"/>
              <w:left w:val="nil"/>
              <w:bottom w:val="nil"/>
              <w:right w:val="nil"/>
            </w:tcBorders>
            <w:tcMar>
              <w:left w:w="108" w:type="dxa"/>
              <w:right w:w="108" w:type="dxa"/>
            </w:tcMar>
          </w:tcPr>
          <w:p w14:paraId="15716BC7" w14:textId="77777777" w:rsidR="00824252" w:rsidRPr="00200FBA" w:rsidRDefault="00824252" w:rsidP="008659CF">
            <w:pPr>
              <w:spacing w:after="0" w:line="240" w:lineRule="auto"/>
              <w:ind w:left="-108" w:right="-96"/>
              <w:jc w:val="both"/>
              <w:rPr>
                <w:rFonts w:ascii="Verdana" w:eastAsia="Times New Roman" w:hAnsi="Verdana" w:cs="Arial"/>
                <w:sz w:val="18"/>
                <w:szCs w:val="18"/>
                <w:lang w:val="ru-RU"/>
              </w:rPr>
            </w:pPr>
            <w:r w:rsidRPr="00200FBA">
              <w:rPr>
                <w:rFonts w:ascii="Verdana" w:eastAsia="Times New Roman" w:hAnsi="Verdana" w:cs="Arial"/>
                <w:sz w:val="18"/>
                <w:szCs w:val="18"/>
                <w:lang w:val="ru-RU"/>
              </w:rPr>
              <w:t>к Договору оказания услуг</w:t>
            </w:r>
            <w:r w:rsidR="00EA7D23" w:rsidRPr="00200FBA">
              <w:rPr>
                <w:rFonts w:ascii="Verdana" w:eastAsia="Times New Roman" w:hAnsi="Verdana" w:cs="Arial"/>
                <w:sz w:val="18"/>
                <w:szCs w:val="18"/>
                <w:lang w:val="ru-RU"/>
              </w:rPr>
              <w:t xml:space="preserve"> по обзорной проверке</w:t>
            </w:r>
          </w:p>
          <w:p w14:paraId="3B407ED8" w14:textId="77777777" w:rsidR="00824252" w:rsidRPr="00200FBA" w:rsidRDefault="00824252" w:rsidP="008659CF">
            <w:pPr>
              <w:spacing w:after="0" w:line="240" w:lineRule="auto"/>
              <w:ind w:left="-108" w:right="-96"/>
              <w:jc w:val="both"/>
              <w:rPr>
                <w:rFonts w:ascii="Verdana" w:eastAsia="Times New Roman" w:hAnsi="Verdana" w:cs="Arial"/>
                <w:b/>
                <w:bCs/>
                <w:sz w:val="18"/>
                <w:szCs w:val="18"/>
                <w:lang w:val="ru-RU"/>
              </w:rPr>
            </w:pPr>
            <w:r w:rsidRPr="00200FBA">
              <w:rPr>
                <w:rFonts w:ascii="Verdana" w:eastAsia="Times New Roman" w:hAnsi="Verdana" w:cs="Arial"/>
                <w:sz w:val="18"/>
                <w:szCs w:val="18"/>
                <w:lang w:val="ru-RU"/>
              </w:rPr>
              <w:t>№ __ от ________</w:t>
            </w:r>
          </w:p>
        </w:tc>
      </w:tr>
      <w:tr w:rsidR="00200FBA" w:rsidRPr="00200FBA" w14:paraId="6FE2DED3" w14:textId="77777777" w:rsidTr="00A06BAA">
        <w:trPr>
          <w:trHeight w:val="23"/>
        </w:trPr>
        <w:tc>
          <w:tcPr>
            <w:tcW w:w="4422" w:type="dxa"/>
            <w:tcBorders>
              <w:top w:val="nil"/>
              <w:left w:val="nil"/>
              <w:bottom w:val="nil"/>
              <w:right w:val="nil"/>
            </w:tcBorders>
            <w:tcMar>
              <w:left w:w="108" w:type="dxa"/>
              <w:right w:w="108" w:type="dxa"/>
            </w:tcMar>
          </w:tcPr>
          <w:p w14:paraId="557C0E80" w14:textId="77777777" w:rsidR="00824252" w:rsidRPr="00200FBA" w:rsidRDefault="00824252" w:rsidP="008659CF">
            <w:pPr>
              <w:spacing w:after="0" w:line="240" w:lineRule="auto"/>
              <w:ind w:left="-108" w:right="-96"/>
              <w:jc w:val="both"/>
              <w:rPr>
                <w:rFonts w:ascii="Verdana" w:eastAsia="Times New Roman" w:hAnsi="Verdana" w:cs="Arial"/>
                <w:bCs/>
                <w:sz w:val="18"/>
                <w:szCs w:val="18"/>
                <w:lang w:val="ru-RU"/>
              </w:rPr>
            </w:pPr>
          </w:p>
        </w:tc>
        <w:tc>
          <w:tcPr>
            <w:tcW w:w="284" w:type="dxa"/>
            <w:tcBorders>
              <w:top w:val="nil"/>
              <w:left w:val="nil"/>
              <w:bottom w:val="nil"/>
              <w:right w:val="nil"/>
            </w:tcBorders>
            <w:tcMar>
              <w:left w:w="108" w:type="dxa"/>
              <w:right w:w="108" w:type="dxa"/>
            </w:tcMar>
          </w:tcPr>
          <w:p w14:paraId="13452203" w14:textId="77777777" w:rsidR="00824252" w:rsidRPr="00200FBA" w:rsidRDefault="00824252" w:rsidP="008659CF">
            <w:pPr>
              <w:spacing w:after="0" w:line="240" w:lineRule="auto"/>
              <w:ind w:left="-108" w:right="-96"/>
              <w:jc w:val="both"/>
              <w:rPr>
                <w:rFonts w:ascii="Verdana" w:eastAsia="Times New Roman" w:hAnsi="Verdana" w:cs="Arial"/>
                <w:b/>
                <w:bCs/>
                <w:sz w:val="18"/>
                <w:szCs w:val="18"/>
                <w:lang w:val="ru-RU"/>
              </w:rPr>
            </w:pPr>
          </w:p>
        </w:tc>
        <w:tc>
          <w:tcPr>
            <w:tcW w:w="4932" w:type="dxa"/>
            <w:tcBorders>
              <w:top w:val="nil"/>
              <w:left w:val="nil"/>
              <w:bottom w:val="nil"/>
              <w:right w:val="nil"/>
            </w:tcBorders>
            <w:tcMar>
              <w:left w:w="108" w:type="dxa"/>
              <w:right w:w="108" w:type="dxa"/>
            </w:tcMar>
          </w:tcPr>
          <w:p w14:paraId="5E369AF0" w14:textId="77777777" w:rsidR="00824252" w:rsidRPr="00200FBA" w:rsidRDefault="00824252" w:rsidP="008659CF">
            <w:pPr>
              <w:spacing w:after="0" w:line="240" w:lineRule="auto"/>
              <w:ind w:left="-108" w:right="-96"/>
              <w:jc w:val="both"/>
              <w:rPr>
                <w:rFonts w:ascii="Verdana" w:eastAsia="Times New Roman" w:hAnsi="Verdana" w:cs="Arial"/>
                <w:b/>
                <w:bCs/>
                <w:sz w:val="18"/>
                <w:szCs w:val="18"/>
                <w:lang w:val="ru-RU"/>
              </w:rPr>
            </w:pPr>
          </w:p>
        </w:tc>
      </w:tr>
      <w:tr w:rsidR="00200FBA" w:rsidRPr="00200FBA" w14:paraId="4AAEC012" w14:textId="77777777" w:rsidTr="00A06BAA">
        <w:trPr>
          <w:trHeight w:val="23"/>
        </w:trPr>
        <w:tc>
          <w:tcPr>
            <w:tcW w:w="4422" w:type="dxa"/>
            <w:tcBorders>
              <w:top w:val="nil"/>
              <w:left w:val="nil"/>
              <w:bottom w:val="nil"/>
              <w:right w:val="nil"/>
            </w:tcBorders>
            <w:tcMar>
              <w:left w:w="108" w:type="dxa"/>
              <w:right w:w="108" w:type="dxa"/>
            </w:tcMar>
          </w:tcPr>
          <w:p w14:paraId="6D8B253C" w14:textId="77777777" w:rsidR="00824252" w:rsidRPr="00200FBA" w:rsidRDefault="00824252" w:rsidP="008659CF">
            <w:pPr>
              <w:spacing w:after="0" w:line="240" w:lineRule="auto"/>
              <w:ind w:left="-108" w:right="-96"/>
              <w:jc w:val="both"/>
              <w:rPr>
                <w:rFonts w:ascii="Verdana" w:eastAsia="Times New Roman" w:hAnsi="Verdana" w:cs="Arial"/>
                <w:bCs/>
                <w:sz w:val="18"/>
                <w:szCs w:val="18"/>
                <w:lang w:val="ru-RU"/>
              </w:rPr>
            </w:pPr>
          </w:p>
        </w:tc>
        <w:tc>
          <w:tcPr>
            <w:tcW w:w="284" w:type="dxa"/>
            <w:tcBorders>
              <w:top w:val="nil"/>
              <w:left w:val="nil"/>
              <w:bottom w:val="nil"/>
              <w:right w:val="nil"/>
            </w:tcBorders>
            <w:tcMar>
              <w:left w:w="108" w:type="dxa"/>
              <w:right w:w="108" w:type="dxa"/>
            </w:tcMar>
          </w:tcPr>
          <w:p w14:paraId="0E204DE2" w14:textId="77777777" w:rsidR="00824252" w:rsidRPr="00200FBA" w:rsidRDefault="00824252" w:rsidP="008659CF">
            <w:pPr>
              <w:spacing w:after="0" w:line="240" w:lineRule="auto"/>
              <w:ind w:left="-108" w:right="-96"/>
              <w:jc w:val="both"/>
              <w:rPr>
                <w:rFonts w:ascii="Verdana" w:eastAsia="Times New Roman" w:hAnsi="Verdana" w:cs="Arial"/>
                <w:b/>
                <w:bCs/>
                <w:sz w:val="18"/>
                <w:szCs w:val="18"/>
                <w:lang w:val="ru-RU"/>
              </w:rPr>
            </w:pPr>
          </w:p>
        </w:tc>
        <w:tc>
          <w:tcPr>
            <w:tcW w:w="4932" w:type="dxa"/>
            <w:tcBorders>
              <w:top w:val="nil"/>
              <w:left w:val="nil"/>
              <w:bottom w:val="nil"/>
              <w:right w:val="nil"/>
            </w:tcBorders>
            <w:tcMar>
              <w:left w:w="108" w:type="dxa"/>
              <w:right w:w="108" w:type="dxa"/>
            </w:tcMar>
          </w:tcPr>
          <w:p w14:paraId="08589DEA" w14:textId="77777777" w:rsidR="00824252" w:rsidRPr="00200FBA" w:rsidRDefault="00824252" w:rsidP="008659CF">
            <w:pPr>
              <w:spacing w:after="0" w:line="240" w:lineRule="auto"/>
              <w:ind w:left="-108" w:right="-96"/>
              <w:jc w:val="both"/>
              <w:rPr>
                <w:rFonts w:ascii="Verdana" w:eastAsia="Times New Roman" w:hAnsi="Verdana" w:cs="Arial"/>
                <w:b/>
                <w:bCs/>
                <w:sz w:val="18"/>
                <w:szCs w:val="18"/>
                <w:lang w:val="ru-RU"/>
              </w:rPr>
            </w:pPr>
          </w:p>
        </w:tc>
      </w:tr>
      <w:tr w:rsidR="00200FBA" w:rsidRPr="00B266DE" w14:paraId="09BA6359" w14:textId="77777777" w:rsidTr="00A06BAA">
        <w:trPr>
          <w:trHeight w:val="23"/>
        </w:trPr>
        <w:tc>
          <w:tcPr>
            <w:tcW w:w="4422" w:type="dxa"/>
            <w:tcBorders>
              <w:top w:val="nil"/>
              <w:left w:val="nil"/>
              <w:bottom w:val="nil"/>
              <w:right w:val="nil"/>
            </w:tcBorders>
            <w:tcMar>
              <w:left w:w="108" w:type="dxa"/>
              <w:right w:w="108" w:type="dxa"/>
            </w:tcMar>
          </w:tcPr>
          <w:p w14:paraId="2D0B56DF" w14:textId="77777777" w:rsidR="00824252" w:rsidRPr="00200FBA" w:rsidRDefault="00824252" w:rsidP="008659CF">
            <w:pPr>
              <w:spacing w:after="0" w:line="240" w:lineRule="auto"/>
              <w:ind w:left="-108" w:right="-96"/>
              <w:jc w:val="both"/>
              <w:rPr>
                <w:rFonts w:ascii="Verdana" w:eastAsia="Times New Roman" w:hAnsi="Verdana" w:cs="Arial"/>
                <w:b/>
                <w:sz w:val="18"/>
                <w:szCs w:val="18"/>
              </w:rPr>
            </w:pPr>
            <w:r w:rsidRPr="00200FBA">
              <w:rPr>
                <w:rFonts w:ascii="Verdana" w:eastAsia="Times New Roman" w:hAnsi="Verdana" w:cs="Arial"/>
                <w:b/>
                <w:sz w:val="18"/>
                <w:szCs w:val="18"/>
              </w:rPr>
              <w:t>Billing Rates</w:t>
            </w:r>
          </w:p>
          <w:p w14:paraId="271064CE" w14:textId="77777777" w:rsidR="00824252" w:rsidRPr="00200FBA" w:rsidRDefault="00824252" w:rsidP="008659CF">
            <w:pPr>
              <w:spacing w:after="0" w:line="240" w:lineRule="auto"/>
              <w:ind w:left="-108" w:right="-96"/>
              <w:jc w:val="both"/>
              <w:rPr>
                <w:rFonts w:ascii="Verdana" w:eastAsia="Times New Roman" w:hAnsi="Verdana" w:cs="Arial"/>
                <w:sz w:val="18"/>
                <w:szCs w:val="18"/>
              </w:rPr>
            </w:pPr>
            <w:r w:rsidRPr="00200FBA">
              <w:rPr>
                <w:rFonts w:ascii="Verdana" w:eastAsia="Times New Roman" w:hAnsi="Verdana" w:cs="Arial"/>
                <w:b/>
                <w:sz w:val="18"/>
                <w:szCs w:val="18"/>
              </w:rPr>
              <w:t>(exclusive of VAT)</w:t>
            </w:r>
          </w:p>
        </w:tc>
        <w:tc>
          <w:tcPr>
            <w:tcW w:w="284" w:type="dxa"/>
            <w:tcBorders>
              <w:top w:val="nil"/>
              <w:left w:val="nil"/>
              <w:bottom w:val="nil"/>
              <w:right w:val="nil"/>
            </w:tcBorders>
            <w:tcMar>
              <w:left w:w="108" w:type="dxa"/>
              <w:right w:w="108" w:type="dxa"/>
            </w:tcMar>
          </w:tcPr>
          <w:p w14:paraId="3AF80ABA" w14:textId="77777777" w:rsidR="00824252" w:rsidRPr="00200FBA" w:rsidRDefault="00824252" w:rsidP="008659CF">
            <w:pPr>
              <w:spacing w:after="0" w:line="240" w:lineRule="auto"/>
              <w:ind w:left="-108" w:right="-96"/>
              <w:jc w:val="both"/>
              <w:rPr>
                <w:rFonts w:ascii="Verdana" w:eastAsia="Times New Roman" w:hAnsi="Verdana" w:cs="Arial"/>
                <w:b/>
                <w:sz w:val="18"/>
                <w:szCs w:val="18"/>
              </w:rPr>
            </w:pPr>
          </w:p>
        </w:tc>
        <w:tc>
          <w:tcPr>
            <w:tcW w:w="4932" w:type="dxa"/>
            <w:tcBorders>
              <w:top w:val="nil"/>
              <w:left w:val="nil"/>
              <w:bottom w:val="nil"/>
              <w:right w:val="nil"/>
            </w:tcBorders>
            <w:tcMar>
              <w:left w:w="108" w:type="dxa"/>
              <w:right w:w="108" w:type="dxa"/>
            </w:tcMar>
          </w:tcPr>
          <w:p w14:paraId="58C05DE1" w14:textId="77777777" w:rsidR="00824252" w:rsidRPr="00200FBA" w:rsidRDefault="00824252" w:rsidP="008659CF">
            <w:pPr>
              <w:spacing w:after="0" w:line="240" w:lineRule="auto"/>
              <w:ind w:left="-108" w:right="-96"/>
              <w:jc w:val="both"/>
              <w:rPr>
                <w:rFonts w:ascii="Verdana" w:eastAsia="Times New Roman" w:hAnsi="Verdana" w:cs="Arial"/>
                <w:b/>
                <w:sz w:val="18"/>
                <w:szCs w:val="18"/>
                <w:lang w:val="ru-RU"/>
              </w:rPr>
            </w:pPr>
            <w:r w:rsidRPr="00200FBA">
              <w:rPr>
                <w:rFonts w:ascii="Verdana" w:eastAsia="Times New Roman" w:hAnsi="Verdana" w:cs="Arial"/>
                <w:b/>
                <w:sz w:val="18"/>
                <w:szCs w:val="18"/>
                <w:lang w:val="ru-RU"/>
              </w:rPr>
              <w:t xml:space="preserve">Почасовые ставки </w:t>
            </w:r>
          </w:p>
          <w:p w14:paraId="66DE788C" w14:textId="77777777" w:rsidR="00824252" w:rsidRPr="00200FBA" w:rsidRDefault="00824252" w:rsidP="008659CF">
            <w:pPr>
              <w:spacing w:after="0" w:line="240" w:lineRule="auto"/>
              <w:ind w:left="-108" w:right="-96"/>
              <w:jc w:val="both"/>
              <w:rPr>
                <w:rFonts w:ascii="Verdana" w:eastAsia="Times New Roman" w:hAnsi="Verdana" w:cs="Arial"/>
                <w:sz w:val="18"/>
                <w:szCs w:val="18"/>
                <w:lang w:val="ru-RU"/>
              </w:rPr>
            </w:pPr>
            <w:r w:rsidRPr="00200FBA">
              <w:rPr>
                <w:rFonts w:ascii="Verdana" w:eastAsia="Times New Roman" w:hAnsi="Verdana" w:cs="Arial"/>
                <w:b/>
                <w:sz w:val="18"/>
                <w:szCs w:val="18"/>
                <w:lang w:val="ru-RU"/>
              </w:rPr>
              <w:t>по должностным уровням</w:t>
            </w:r>
          </w:p>
          <w:p w14:paraId="7FC37DB4" w14:textId="77777777" w:rsidR="00824252" w:rsidRPr="00200FBA" w:rsidRDefault="00824252" w:rsidP="008659CF">
            <w:pPr>
              <w:spacing w:after="0" w:line="240" w:lineRule="auto"/>
              <w:ind w:left="-108" w:right="-96"/>
              <w:jc w:val="both"/>
              <w:rPr>
                <w:rFonts w:ascii="Verdana" w:eastAsia="Times New Roman" w:hAnsi="Verdana" w:cs="Arial"/>
                <w:b/>
                <w:sz w:val="18"/>
                <w:szCs w:val="18"/>
                <w:lang w:val="ru-RU"/>
              </w:rPr>
            </w:pPr>
            <w:r w:rsidRPr="00200FBA">
              <w:rPr>
                <w:rFonts w:ascii="Verdana" w:eastAsia="Times New Roman" w:hAnsi="Verdana" w:cs="Arial"/>
                <w:b/>
                <w:sz w:val="18"/>
                <w:szCs w:val="18"/>
                <w:lang w:val="ru-RU"/>
              </w:rPr>
              <w:t>(без учета НДС)</w:t>
            </w:r>
          </w:p>
        </w:tc>
      </w:tr>
      <w:tr w:rsidR="00200FBA" w:rsidRPr="00B266DE" w14:paraId="33BEAEAF" w14:textId="77777777" w:rsidTr="00A06BAA">
        <w:trPr>
          <w:trHeight w:val="23"/>
        </w:trPr>
        <w:tc>
          <w:tcPr>
            <w:tcW w:w="4422" w:type="dxa"/>
            <w:tcBorders>
              <w:top w:val="nil"/>
              <w:left w:val="nil"/>
              <w:bottom w:val="nil"/>
              <w:right w:val="nil"/>
            </w:tcBorders>
            <w:tcMar>
              <w:left w:w="108" w:type="dxa"/>
              <w:right w:w="108" w:type="dxa"/>
            </w:tcMar>
          </w:tcPr>
          <w:p w14:paraId="4E81F1AC" w14:textId="77777777" w:rsidR="00824252" w:rsidRPr="00200FBA" w:rsidRDefault="00824252" w:rsidP="008659CF">
            <w:pPr>
              <w:spacing w:after="0" w:line="240" w:lineRule="auto"/>
              <w:ind w:left="-108" w:right="-96"/>
              <w:jc w:val="both"/>
              <w:rPr>
                <w:rFonts w:ascii="Verdana" w:eastAsia="Times New Roman" w:hAnsi="Verdana" w:cs="Arial"/>
                <w:b/>
                <w:sz w:val="18"/>
                <w:szCs w:val="18"/>
                <w:lang w:val="ru-RU"/>
              </w:rPr>
            </w:pPr>
          </w:p>
        </w:tc>
        <w:tc>
          <w:tcPr>
            <w:tcW w:w="284" w:type="dxa"/>
            <w:tcBorders>
              <w:top w:val="nil"/>
              <w:left w:val="nil"/>
              <w:bottom w:val="nil"/>
              <w:right w:val="nil"/>
            </w:tcBorders>
            <w:tcMar>
              <w:left w:w="108" w:type="dxa"/>
              <w:right w:w="108" w:type="dxa"/>
            </w:tcMar>
          </w:tcPr>
          <w:p w14:paraId="6A2130FE" w14:textId="77777777" w:rsidR="00824252" w:rsidRPr="00200FBA" w:rsidRDefault="00824252" w:rsidP="008659CF">
            <w:pPr>
              <w:spacing w:after="0" w:line="240" w:lineRule="auto"/>
              <w:ind w:left="-108" w:right="-96"/>
              <w:jc w:val="both"/>
              <w:rPr>
                <w:rFonts w:ascii="Verdana" w:eastAsia="Times New Roman" w:hAnsi="Verdana" w:cs="Arial"/>
                <w:b/>
                <w:sz w:val="18"/>
                <w:szCs w:val="18"/>
                <w:lang w:val="ru-RU"/>
              </w:rPr>
            </w:pPr>
          </w:p>
        </w:tc>
        <w:tc>
          <w:tcPr>
            <w:tcW w:w="4932" w:type="dxa"/>
            <w:tcBorders>
              <w:top w:val="nil"/>
              <w:left w:val="nil"/>
              <w:bottom w:val="nil"/>
              <w:right w:val="nil"/>
            </w:tcBorders>
            <w:tcMar>
              <w:left w:w="108" w:type="dxa"/>
              <w:right w:w="108" w:type="dxa"/>
            </w:tcMar>
          </w:tcPr>
          <w:p w14:paraId="1661747D" w14:textId="77777777" w:rsidR="00824252" w:rsidRPr="00200FBA" w:rsidRDefault="00824252" w:rsidP="008659CF">
            <w:pPr>
              <w:spacing w:after="0" w:line="240" w:lineRule="auto"/>
              <w:ind w:left="-108" w:right="-96"/>
              <w:jc w:val="both"/>
              <w:rPr>
                <w:rFonts w:ascii="Verdana" w:eastAsia="Times New Roman" w:hAnsi="Verdana" w:cs="Arial"/>
                <w:b/>
                <w:sz w:val="18"/>
                <w:szCs w:val="18"/>
                <w:lang w:val="ru-RU"/>
              </w:rPr>
            </w:pPr>
          </w:p>
        </w:tc>
      </w:tr>
      <w:tr w:rsidR="00200FBA" w:rsidRPr="00B266DE" w14:paraId="3CFBACFF" w14:textId="77777777" w:rsidTr="00A06BAA">
        <w:trPr>
          <w:trHeight w:val="23"/>
        </w:trPr>
        <w:tc>
          <w:tcPr>
            <w:tcW w:w="4422" w:type="dxa"/>
            <w:tcBorders>
              <w:top w:val="nil"/>
              <w:left w:val="nil"/>
              <w:bottom w:val="nil"/>
              <w:right w:val="nil"/>
            </w:tcBorders>
            <w:tcMar>
              <w:left w:w="108" w:type="dxa"/>
              <w:right w:w="108" w:type="dxa"/>
            </w:tcMar>
          </w:tcPr>
          <w:p w14:paraId="35405028" w14:textId="6A401EE5" w:rsidR="00824252" w:rsidRPr="00200FBA" w:rsidRDefault="00824252" w:rsidP="008659CF">
            <w:pPr>
              <w:tabs>
                <w:tab w:val="left" w:pos="2272"/>
              </w:tabs>
              <w:spacing w:after="0" w:line="240" w:lineRule="auto"/>
              <w:ind w:left="-108" w:right="-96"/>
              <w:jc w:val="both"/>
              <w:rPr>
                <w:rFonts w:ascii="Verdana" w:eastAsia="Times New Roman" w:hAnsi="Verdana" w:cs="Arial"/>
                <w:sz w:val="18"/>
                <w:szCs w:val="18"/>
                <w:lang w:val="ru-RU"/>
              </w:rPr>
            </w:pPr>
          </w:p>
        </w:tc>
        <w:tc>
          <w:tcPr>
            <w:tcW w:w="284" w:type="dxa"/>
            <w:tcBorders>
              <w:top w:val="nil"/>
              <w:left w:val="nil"/>
              <w:bottom w:val="nil"/>
              <w:right w:val="nil"/>
            </w:tcBorders>
            <w:tcMar>
              <w:left w:w="108" w:type="dxa"/>
              <w:right w:w="108" w:type="dxa"/>
            </w:tcMar>
          </w:tcPr>
          <w:p w14:paraId="7F4FED89" w14:textId="77777777" w:rsidR="00824252" w:rsidRPr="00B266DE" w:rsidRDefault="00824252" w:rsidP="008659CF">
            <w:pPr>
              <w:spacing w:after="0" w:line="240" w:lineRule="auto"/>
              <w:ind w:left="-108" w:right="-96"/>
              <w:jc w:val="both"/>
              <w:rPr>
                <w:rFonts w:ascii="Verdana" w:eastAsia="Times New Roman" w:hAnsi="Verdana" w:cs="Arial"/>
                <w:sz w:val="18"/>
                <w:szCs w:val="18"/>
                <w:lang w:val="ru-RU"/>
              </w:rPr>
            </w:pPr>
          </w:p>
        </w:tc>
        <w:tc>
          <w:tcPr>
            <w:tcW w:w="4932" w:type="dxa"/>
            <w:tcBorders>
              <w:top w:val="nil"/>
              <w:left w:val="nil"/>
              <w:bottom w:val="nil"/>
              <w:right w:val="nil"/>
            </w:tcBorders>
            <w:tcMar>
              <w:left w:w="108" w:type="dxa"/>
              <w:right w:w="108" w:type="dxa"/>
            </w:tcMar>
          </w:tcPr>
          <w:p w14:paraId="3858AD43" w14:textId="1009FD1E" w:rsidR="00824252" w:rsidRPr="00B266DE" w:rsidRDefault="00824252" w:rsidP="008659CF">
            <w:pPr>
              <w:tabs>
                <w:tab w:val="left" w:pos="2926"/>
              </w:tabs>
              <w:spacing w:after="0" w:line="240" w:lineRule="auto"/>
              <w:ind w:left="-108" w:right="-96"/>
              <w:jc w:val="both"/>
              <w:rPr>
                <w:rFonts w:ascii="Verdana" w:eastAsia="Times New Roman" w:hAnsi="Verdana" w:cs="Arial"/>
                <w:sz w:val="18"/>
                <w:szCs w:val="18"/>
                <w:lang w:val="ru-RU"/>
              </w:rPr>
            </w:pPr>
          </w:p>
        </w:tc>
      </w:tr>
      <w:tr w:rsidR="00200FBA" w:rsidRPr="00B266DE" w14:paraId="28018B8D" w14:textId="77777777" w:rsidTr="00A06BAA">
        <w:trPr>
          <w:trHeight w:val="23"/>
        </w:trPr>
        <w:tc>
          <w:tcPr>
            <w:tcW w:w="4422" w:type="dxa"/>
            <w:tcBorders>
              <w:top w:val="nil"/>
              <w:left w:val="nil"/>
              <w:bottom w:val="nil"/>
              <w:right w:val="nil"/>
            </w:tcBorders>
            <w:tcMar>
              <w:left w:w="108" w:type="dxa"/>
              <w:right w:w="108" w:type="dxa"/>
            </w:tcMar>
          </w:tcPr>
          <w:p w14:paraId="1E287B52" w14:textId="21ED5C1D" w:rsidR="00824252" w:rsidRPr="00B266DE" w:rsidRDefault="00824252" w:rsidP="008659CF">
            <w:pPr>
              <w:tabs>
                <w:tab w:val="left" w:pos="2272"/>
              </w:tabs>
              <w:spacing w:after="0" w:line="240" w:lineRule="auto"/>
              <w:ind w:left="-108" w:right="-96"/>
              <w:jc w:val="both"/>
              <w:rPr>
                <w:rFonts w:ascii="Verdana" w:eastAsia="Times New Roman" w:hAnsi="Verdana" w:cs="Arial"/>
                <w:sz w:val="18"/>
                <w:szCs w:val="18"/>
                <w:lang w:val="ru-RU"/>
              </w:rPr>
            </w:pPr>
          </w:p>
        </w:tc>
        <w:tc>
          <w:tcPr>
            <w:tcW w:w="284" w:type="dxa"/>
            <w:tcBorders>
              <w:top w:val="nil"/>
              <w:left w:val="nil"/>
              <w:bottom w:val="nil"/>
              <w:right w:val="nil"/>
            </w:tcBorders>
            <w:tcMar>
              <w:left w:w="108" w:type="dxa"/>
              <w:right w:w="108" w:type="dxa"/>
            </w:tcMar>
          </w:tcPr>
          <w:p w14:paraId="120FB39C" w14:textId="77777777" w:rsidR="00824252" w:rsidRPr="00B266DE" w:rsidRDefault="00824252" w:rsidP="008659CF">
            <w:pPr>
              <w:spacing w:after="0" w:line="240" w:lineRule="auto"/>
              <w:ind w:left="-108" w:right="-96"/>
              <w:jc w:val="both"/>
              <w:rPr>
                <w:rFonts w:ascii="Verdana" w:eastAsia="Times New Roman" w:hAnsi="Verdana" w:cs="Arial"/>
                <w:sz w:val="18"/>
                <w:szCs w:val="18"/>
                <w:lang w:val="ru-RU"/>
              </w:rPr>
            </w:pPr>
          </w:p>
        </w:tc>
        <w:tc>
          <w:tcPr>
            <w:tcW w:w="4932" w:type="dxa"/>
            <w:tcBorders>
              <w:top w:val="nil"/>
              <w:left w:val="nil"/>
              <w:bottom w:val="nil"/>
              <w:right w:val="nil"/>
            </w:tcBorders>
            <w:tcMar>
              <w:left w:w="108" w:type="dxa"/>
              <w:right w:w="108" w:type="dxa"/>
            </w:tcMar>
          </w:tcPr>
          <w:p w14:paraId="7F6A31B3" w14:textId="38EE1D78" w:rsidR="00824252" w:rsidRPr="00B266DE" w:rsidRDefault="00824252" w:rsidP="008659CF">
            <w:pPr>
              <w:tabs>
                <w:tab w:val="left" w:pos="2926"/>
              </w:tabs>
              <w:spacing w:after="0" w:line="240" w:lineRule="auto"/>
              <w:ind w:left="-108" w:right="-96"/>
              <w:jc w:val="both"/>
              <w:rPr>
                <w:rFonts w:ascii="Verdana" w:eastAsia="Times New Roman" w:hAnsi="Verdana" w:cs="Arial"/>
                <w:sz w:val="18"/>
                <w:szCs w:val="18"/>
                <w:lang w:val="ru-RU"/>
              </w:rPr>
            </w:pPr>
          </w:p>
        </w:tc>
      </w:tr>
      <w:tr w:rsidR="00200FBA" w:rsidRPr="00B266DE" w14:paraId="7BE3FA39" w14:textId="77777777" w:rsidTr="00A06BAA">
        <w:trPr>
          <w:trHeight w:val="23"/>
        </w:trPr>
        <w:tc>
          <w:tcPr>
            <w:tcW w:w="4422" w:type="dxa"/>
            <w:tcBorders>
              <w:top w:val="nil"/>
              <w:left w:val="nil"/>
              <w:bottom w:val="nil"/>
              <w:right w:val="nil"/>
            </w:tcBorders>
            <w:tcMar>
              <w:left w:w="108" w:type="dxa"/>
              <w:right w:w="108" w:type="dxa"/>
            </w:tcMar>
          </w:tcPr>
          <w:p w14:paraId="5E536CDF" w14:textId="7D35D26A" w:rsidR="00824252" w:rsidRPr="00B266DE" w:rsidRDefault="00824252" w:rsidP="008659CF">
            <w:pPr>
              <w:tabs>
                <w:tab w:val="left" w:pos="2272"/>
              </w:tabs>
              <w:spacing w:after="0" w:line="240" w:lineRule="auto"/>
              <w:ind w:left="-108" w:right="-96"/>
              <w:jc w:val="both"/>
              <w:rPr>
                <w:rFonts w:ascii="Verdana" w:eastAsia="Times New Roman" w:hAnsi="Verdana" w:cs="Arial"/>
                <w:sz w:val="18"/>
                <w:szCs w:val="18"/>
                <w:lang w:val="ru-RU"/>
              </w:rPr>
            </w:pPr>
          </w:p>
        </w:tc>
        <w:tc>
          <w:tcPr>
            <w:tcW w:w="284" w:type="dxa"/>
            <w:tcBorders>
              <w:top w:val="nil"/>
              <w:left w:val="nil"/>
              <w:bottom w:val="nil"/>
              <w:right w:val="nil"/>
            </w:tcBorders>
            <w:tcMar>
              <w:left w:w="108" w:type="dxa"/>
              <w:right w:w="108" w:type="dxa"/>
            </w:tcMar>
          </w:tcPr>
          <w:p w14:paraId="4184A03F" w14:textId="77777777" w:rsidR="00824252" w:rsidRPr="00B266DE" w:rsidRDefault="00824252" w:rsidP="008659CF">
            <w:pPr>
              <w:spacing w:after="0" w:line="240" w:lineRule="auto"/>
              <w:ind w:left="-108" w:right="-96"/>
              <w:jc w:val="both"/>
              <w:rPr>
                <w:rFonts w:ascii="Verdana" w:eastAsia="Times New Roman" w:hAnsi="Verdana" w:cs="Arial"/>
                <w:sz w:val="18"/>
                <w:szCs w:val="18"/>
                <w:lang w:val="ru-RU"/>
              </w:rPr>
            </w:pPr>
          </w:p>
        </w:tc>
        <w:tc>
          <w:tcPr>
            <w:tcW w:w="4932" w:type="dxa"/>
            <w:tcBorders>
              <w:top w:val="nil"/>
              <w:left w:val="nil"/>
              <w:bottom w:val="nil"/>
              <w:right w:val="nil"/>
            </w:tcBorders>
            <w:tcMar>
              <w:left w:w="108" w:type="dxa"/>
              <w:right w:w="108" w:type="dxa"/>
            </w:tcMar>
          </w:tcPr>
          <w:p w14:paraId="180466AF" w14:textId="29F37E02" w:rsidR="00824252" w:rsidRPr="00200FBA" w:rsidRDefault="00824252" w:rsidP="008659CF">
            <w:pPr>
              <w:tabs>
                <w:tab w:val="left" w:pos="2926"/>
              </w:tabs>
              <w:spacing w:after="0" w:line="240" w:lineRule="auto"/>
              <w:ind w:left="-108" w:right="-96"/>
              <w:jc w:val="both"/>
              <w:rPr>
                <w:rFonts w:ascii="Verdana" w:eastAsia="Times New Roman" w:hAnsi="Verdana" w:cs="Arial"/>
                <w:sz w:val="18"/>
                <w:szCs w:val="18"/>
                <w:lang w:val="ru-RU"/>
              </w:rPr>
            </w:pPr>
          </w:p>
        </w:tc>
      </w:tr>
      <w:tr w:rsidR="00200FBA" w:rsidRPr="00B266DE" w14:paraId="44F68803" w14:textId="77777777" w:rsidTr="00A06BAA">
        <w:trPr>
          <w:trHeight w:val="23"/>
        </w:trPr>
        <w:tc>
          <w:tcPr>
            <w:tcW w:w="4422" w:type="dxa"/>
            <w:tcBorders>
              <w:top w:val="nil"/>
              <w:left w:val="nil"/>
              <w:bottom w:val="nil"/>
              <w:right w:val="nil"/>
            </w:tcBorders>
            <w:tcMar>
              <w:left w:w="108" w:type="dxa"/>
              <w:right w:w="108" w:type="dxa"/>
            </w:tcMar>
          </w:tcPr>
          <w:p w14:paraId="740354D0" w14:textId="7402FBF4" w:rsidR="00824252" w:rsidRPr="00200FBA" w:rsidRDefault="00824252" w:rsidP="008659CF">
            <w:pPr>
              <w:tabs>
                <w:tab w:val="left" w:pos="2272"/>
              </w:tabs>
              <w:spacing w:after="0" w:line="240" w:lineRule="auto"/>
              <w:ind w:left="-108" w:right="-96"/>
              <w:jc w:val="both"/>
              <w:rPr>
                <w:rFonts w:ascii="Verdana" w:eastAsia="Times New Roman" w:hAnsi="Verdana" w:cs="Arial"/>
                <w:sz w:val="18"/>
                <w:szCs w:val="18"/>
                <w:lang w:val="ru-RU"/>
              </w:rPr>
            </w:pPr>
          </w:p>
        </w:tc>
        <w:tc>
          <w:tcPr>
            <w:tcW w:w="284" w:type="dxa"/>
            <w:tcBorders>
              <w:top w:val="nil"/>
              <w:left w:val="nil"/>
              <w:bottom w:val="nil"/>
              <w:right w:val="nil"/>
            </w:tcBorders>
            <w:tcMar>
              <w:left w:w="108" w:type="dxa"/>
              <w:right w:w="108" w:type="dxa"/>
            </w:tcMar>
          </w:tcPr>
          <w:p w14:paraId="3ED9B65C" w14:textId="77777777" w:rsidR="00824252" w:rsidRPr="00200FBA" w:rsidRDefault="00824252" w:rsidP="008659CF">
            <w:pPr>
              <w:spacing w:after="0" w:line="240" w:lineRule="auto"/>
              <w:ind w:left="-108" w:right="-96"/>
              <w:jc w:val="both"/>
              <w:rPr>
                <w:rFonts w:ascii="Verdana" w:eastAsia="Times New Roman" w:hAnsi="Verdana" w:cs="Arial"/>
                <w:sz w:val="18"/>
                <w:szCs w:val="18"/>
                <w:lang w:val="ru-RU"/>
              </w:rPr>
            </w:pPr>
          </w:p>
        </w:tc>
        <w:tc>
          <w:tcPr>
            <w:tcW w:w="4932" w:type="dxa"/>
            <w:tcBorders>
              <w:top w:val="nil"/>
              <w:left w:val="nil"/>
              <w:bottom w:val="nil"/>
              <w:right w:val="nil"/>
            </w:tcBorders>
            <w:tcMar>
              <w:left w:w="108" w:type="dxa"/>
              <w:right w:w="108" w:type="dxa"/>
            </w:tcMar>
          </w:tcPr>
          <w:p w14:paraId="4135B892" w14:textId="14D6157C" w:rsidR="00824252" w:rsidRPr="00200FBA" w:rsidRDefault="00824252" w:rsidP="008659CF">
            <w:pPr>
              <w:tabs>
                <w:tab w:val="left" w:pos="2926"/>
              </w:tabs>
              <w:spacing w:after="0" w:line="240" w:lineRule="auto"/>
              <w:ind w:left="-108" w:right="-96"/>
              <w:jc w:val="both"/>
              <w:rPr>
                <w:rFonts w:ascii="Verdana" w:eastAsia="Times New Roman" w:hAnsi="Verdana" w:cs="Arial"/>
                <w:sz w:val="18"/>
                <w:szCs w:val="18"/>
                <w:lang w:val="ru-RU"/>
              </w:rPr>
            </w:pPr>
          </w:p>
        </w:tc>
      </w:tr>
      <w:tr w:rsidR="00200FBA" w:rsidRPr="00B266DE" w14:paraId="4640C2E3" w14:textId="77777777" w:rsidTr="00A06BAA">
        <w:trPr>
          <w:trHeight w:val="23"/>
        </w:trPr>
        <w:tc>
          <w:tcPr>
            <w:tcW w:w="4422" w:type="dxa"/>
            <w:tcBorders>
              <w:top w:val="nil"/>
              <w:left w:val="nil"/>
              <w:bottom w:val="nil"/>
              <w:right w:val="nil"/>
            </w:tcBorders>
            <w:tcMar>
              <w:left w:w="108" w:type="dxa"/>
              <w:right w:w="108" w:type="dxa"/>
            </w:tcMar>
          </w:tcPr>
          <w:p w14:paraId="40CCC62A" w14:textId="63299630" w:rsidR="00824252" w:rsidRPr="00200FBA" w:rsidRDefault="00824252" w:rsidP="008659CF">
            <w:pPr>
              <w:tabs>
                <w:tab w:val="left" w:pos="2272"/>
              </w:tabs>
              <w:spacing w:after="0" w:line="240" w:lineRule="auto"/>
              <w:ind w:left="-108" w:right="-96"/>
              <w:jc w:val="both"/>
              <w:rPr>
                <w:rFonts w:ascii="Verdana" w:eastAsia="Times New Roman" w:hAnsi="Verdana" w:cs="Arial"/>
                <w:sz w:val="18"/>
                <w:szCs w:val="18"/>
                <w:lang w:val="ru-RU"/>
              </w:rPr>
            </w:pPr>
          </w:p>
        </w:tc>
        <w:tc>
          <w:tcPr>
            <w:tcW w:w="284" w:type="dxa"/>
            <w:tcBorders>
              <w:top w:val="nil"/>
              <w:left w:val="nil"/>
              <w:bottom w:val="nil"/>
              <w:right w:val="nil"/>
            </w:tcBorders>
            <w:tcMar>
              <w:left w:w="108" w:type="dxa"/>
              <w:right w:w="108" w:type="dxa"/>
            </w:tcMar>
          </w:tcPr>
          <w:p w14:paraId="0ADB0264" w14:textId="77777777" w:rsidR="00824252" w:rsidRPr="00200FBA" w:rsidRDefault="00824252" w:rsidP="008659CF">
            <w:pPr>
              <w:spacing w:after="0" w:line="240" w:lineRule="auto"/>
              <w:ind w:left="-108" w:right="-96"/>
              <w:jc w:val="both"/>
              <w:rPr>
                <w:rFonts w:ascii="Verdana" w:eastAsia="Times New Roman" w:hAnsi="Verdana" w:cs="Arial"/>
                <w:sz w:val="18"/>
                <w:szCs w:val="18"/>
                <w:lang w:val="ru-RU"/>
              </w:rPr>
            </w:pPr>
          </w:p>
        </w:tc>
        <w:tc>
          <w:tcPr>
            <w:tcW w:w="4932" w:type="dxa"/>
            <w:tcBorders>
              <w:top w:val="nil"/>
              <w:left w:val="nil"/>
              <w:bottom w:val="nil"/>
              <w:right w:val="nil"/>
            </w:tcBorders>
            <w:tcMar>
              <w:left w:w="108" w:type="dxa"/>
              <w:right w:w="108" w:type="dxa"/>
            </w:tcMar>
          </w:tcPr>
          <w:p w14:paraId="0EF77499" w14:textId="3188AB8A" w:rsidR="00824252" w:rsidRPr="00200FBA" w:rsidRDefault="00824252" w:rsidP="008659CF">
            <w:pPr>
              <w:tabs>
                <w:tab w:val="left" w:pos="2926"/>
              </w:tabs>
              <w:spacing w:after="0" w:line="240" w:lineRule="auto"/>
              <w:ind w:left="-108" w:right="-96"/>
              <w:jc w:val="both"/>
              <w:rPr>
                <w:rFonts w:ascii="Verdana" w:eastAsia="Times New Roman" w:hAnsi="Verdana" w:cs="Arial"/>
                <w:sz w:val="18"/>
                <w:szCs w:val="18"/>
                <w:lang w:val="ru-RU"/>
              </w:rPr>
            </w:pPr>
          </w:p>
        </w:tc>
      </w:tr>
      <w:tr w:rsidR="00200FBA" w:rsidRPr="00B266DE" w14:paraId="5BA5D33E" w14:textId="77777777" w:rsidTr="00A06BAA">
        <w:trPr>
          <w:trHeight w:val="23"/>
        </w:trPr>
        <w:tc>
          <w:tcPr>
            <w:tcW w:w="4422" w:type="dxa"/>
            <w:tcBorders>
              <w:top w:val="nil"/>
              <w:left w:val="nil"/>
              <w:bottom w:val="nil"/>
              <w:right w:val="nil"/>
            </w:tcBorders>
            <w:tcMar>
              <w:left w:w="108" w:type="dxa"/>
              <w:right w:w="108" w:type="dxa"/>
            </w:tcMar>
          </w:tcPr>
          <w:p w14:paraId="3D8145DF" w14:textId="64F8D3DE" w:rsidR="00824252" w:rsidRPr="00B266DE" w:rsidRDefault="00824252" w:rsidP="008659CF">
            <w:pPr>
              <w:tabs>
                <w:tab w:val="left" w:pos="2272"/>
              </w:tabs>
              <w:spacing w:after="0" w:line="240" w:lineRule="auto"/>
              <w:ind w:left="-108" w:right="-96"/>
              <w:jc w:val="both"/>
              <w:rPr>
                <w:rFonts w:ascii="Verdana" w:eastAsia="Times New Roman" w:hAnsi="Verdana" w:cs="Arial"/>
                <w:sz w:val="18"/>
                <w:szCs w:val="18"/>
                <w:lang w:val="ru-RU"/>
              </w:rPr>
            </w:pPr>
          </w:p>
        </w:tc>
        <w:tc>
          <w:tcPr>
            <w:tcW w:w="284" w:type="dxa"/>
            <w:tcBorders>
              <w:top w:val="nil"/>
              <w:left w:val="nil"/>
              <w:bottom w:val="nil"/>
              <w:right w:val="nil"/>
            </w:tcBorders>
            <w:tcMar>
              <w:left w:w="108" w:type="dxa"/>
              <w:right w:w="108" w:type="dxa"/>
            </w:tcMar>
          </w:tcPr>
          <w:p w14:paraId="236259D3" w14:textId="77777777" w:rsidR="00824252" w:rsidRPr="00B266DE" w:rsidRDefault="00824252" w:rsidP="008659CF">
            <w:pPr>
              <w:spacing w:after="0" w:line="240" w:lineRule="auto"/>
              <w:ind w:left="-108" w:right="-96"/>
              <w:jc w:val="both"/>
              <w:rPr>
                <w:rFonts w:ascii="Verdana" w:eastAsia="Times New Roman" w:hAnsi="Verdana" w:cs="Arial"/>
                <w:sz w:val="18"/>
                <w:szCs w:val="18"/>
                <w:lang w:val="ru-RU"/>
              </w:rPr>
            </w:pPr>
          </w:p>
        </w:tc>
        <w:tc>
          <w:tcPr>
            <w:tcW w:w="4932" w:type="dxa"/>
            <w:tcBorders>
              <w:top w:val="nil"/>
              <w:left w:val="nil"/>
              <w:bottom w:val="nil"/>
              <w:right w:val="nil"/>
            </w:tcBorders>
            <w:tcMar>
              <w:left w:w="108" w:type="dxa"/>
              <w:right w:w="108" w:type="dxa"/>
            </w:tcMar>
          </w:tcPr>
          <w:p w14:paraId="0F1CB704" w14:textId="4D738D19" w:rsidR="00824252" w:rsidRPr="00200FBA" w:rsidRDefault="00824252" w:rsidP="008659CF">
            <w:pPr>
              <w:tabs>
                <w:tab w:val="left" w:pos="2926"/>
              </w:tabs>
              <w:spacing w:after="0" w:line="240" w:lineRule="auto"/>
              <w:ind w:left="-108" w:right="-96"/>
              <w:jc w:val="both"/>
              <w:rPr>
                <w:rFonts w:ascii="Verdana" w:eastAsia="Times New Roman" w:hAnsi="Verdana" w:cs="Arial"/>
                <w:sz w:val="18"/>
                <w:szCs w:val="18"/>
                <w:lang w:val="ru-RU"/>
              </w:rPr>
            </w:pPr>
          </w:p>
        </w:tc>
      </w:tr>
      <w:tr w:rsidR="00200FBA" w:rsidRPr="00B266DE" w14:paraId="53BC52B8" w14:textId="77777777" w:rsidTr="00A06BAA">
        <w:trPr>
          <w:trHeight w:val="23"/>
        </w:trPr>
        <w:tc>
          <w:tcPr>
            <w:tcW w:w="4422" w:type="dxa"/>
            <w:tcBorders>
              <w:top w:val="nil"/>
              <w:left w:val="nil"/>
              <w:bottom w:val="nil"/>
              <w:right w:val="nil"/>
            </w:tcBorders>
            <w:tcMar>
              <w:left w:w="108" w:type="dxa"/>
              <w:right w:w="108" w:type="dxa"/>
            </w:tcMar>
          </w:tcPr>
          <w:p w14:paraId="03A5D39C" w14:textId="3E675C54" w:rsidR="00824252" w:rsidRPr="00200FBA" w:rsidRDefault="00824252" w:rsidP="008659CF">
            <w:pPr>
              <w:tabs>
                <w:tab w:val="left" w:pos="2272"/>
              </w:tabs>
              <w:spacing w:after="0" w:line="240" w:lineRule="auto"/>
              <w:ind w:left="-108" w:right="-96"/>
              <w:jc w:val="both"/>
              <w:rPr>
                <w:rFonts w:ascii="Verdana" w:eastAsia="Times New Roman" w:hAnsi="Verdana" w:cs="Arial"/>
                <w:sz w:val="18"/>
                <w:szCs w:val="18"/>
                <w:lang w:val="ru-RU"/>
              </w:rPr>
            </w:pPr>
          </w:p>
        </w:tc>
        <w:tc>
          <w:tcPr>
            <w:tcW w:w="284" w:type="dxa"/>
            <w:tcBorders>
              <w:top w:val="nil"/>
              <w:left w:val="nil"/>
              <w:bottom w:val="nil"/>
              <w:right w:val="nil"/>
            </w:tcBorders>
            <w:tcMar>
              <w:left w:w="108" w:type="dxa"/>
              <w:right w:w="108" w:type="dxa"/>
            </w:tcMar>
          </w:tcPr>
          <w:p w14:paraId="0BB3B23C" w14:textId="77777777" w:rsidR="00824252" w:rsidRPr="00200FBA" w:rsidRDefault="00824252" w:rsidP="008659CF">
            <w:pPr>
              <w:spacing w:after="0" w:line="240" w:lineRule="auto"/>
              <w:ind w:left="-108" w:right="-96"/>
              <w:jc w:val="both"/>
              <w:rPr>
                <w:rFonts w:ascii="Verdana" w:eastAsia="Times New Roman" w:hAnsi="Verdana" w:cs="Arial"/>
                <w:sz w:val="18"/>
                <w:szCs w:val="18"/>
                <w:lang w:val="ru-RU"/>
              </w:rPr>
            </w:pPr>
          </w:p>
        </w:tc>
        <w:tc>
          <w:tcPr>
            <w:tcW w:w="4932" w:type="dxa"/>
            <w:tcBorders>
              <w:top w:val="nil"/>
              <w:left w:val="nil"/>
              <w:bottom w:val="nil"/>
              <w:right w:val="nil"/>
            </w:tcBorders>
            <w:tcMar>
              <w:left w:w="108" w:type="dxa"/>
              <w:right w:w="108" w:type="dxa"/>
            </w:tcMar>
          </w:tcPr>
          <w:p w14:paraId="07C961DF" w14:textId="38E4D90B" w:rsidR="00824252" w:rsidRPr="00200FBA" w:rsidRDefault="00824252" w:rsidP="008659CF">
            <w:pPr>
              <w:tabs>
                <w:tab w:val="left" w:pos="2926"/>
              </w:tabs>
              <w:spacing w:after="0" w:line="240" w:lineRule="auto"/>
              <w:ind w:left="-108" w:right="-96"/>
              <w:jc w:val="both"/>
              <w:rPr>
                <w:rFonts w:ascii="Verdana" w:eastAsia="Times New Roman" w:hAnsi="Verdana" w:cs="Arial"/>
                <w:sz w:val="18"/>
                <w:szCs w:val="18"/>
                <w:lang w:val="ru-RU"/>
              </w:rPr>
            </w:pPr>
          </w:p>
        </w:tc>
      </w:tr>
      <w:tr w:rsidR="00200FBA" w:rsidRPr="00B266DE" w14:paraId="2487DCA7" w14:textId="77777777" w:rsidTr="00A06BAA">
        <w:trPr>
          <w:trHeight w:val="23"/>
        </w:trPr>
        <w:tc>
          <w:tcPr>
            <w:tcW w:w="4422" w:type="dxa"/>
            <w:tcBorders>
              <w:top w:val="nil"/>
              <w:left w:val="nil"/>
              <w:bottom w:val="nil"/>
              <w:right w:val="nil"/>
            </w:tcBorders>
            <w:tcMar>
              <w:left w:w="108" w:type="dxa"/>
              <w:right w:w="108" w:type="dxa"/>
            </w:tcMar>
          </w:tcPr>
          <w:p w14:paraId="7ABE4B36" w14:textId="77777777" w:rsidR="00824252" w:rsidRPr="00B266DE" w:rsidRDefault="00824252" w:rsidP="008659CF">
            <w:pPr>
              <w:spacing w:after="0" w:line="240" w:lineRule="auto"/>
              <w:ind w:left="-108" w:right="-96"/>
              <w:jc w:val="both"/>
              <w:rPr>
                <w:rFonts w:ascii="Verdana" w:eastAsia="Times New Roman" w:hAnsi="Verdana" w:cs="Arial"/>
                <w:sz w:val="18"/>
                <w:szCs w:val="18"/>
                <w:lang w:val="ru-RU"/>
              </w:rPr>
            </w:pPr>
          </w:p>
        </w:tc>
        <w:tc>
          <w:tcPr>
            <w:tcW w:w="284" w:type="dxa"/>
            <w:tcBorders>
              <w:top w:val="nil"/>
              <w:left w:val="nil"/>
              <w:bottom w:val="nil"/>
              <w:right w:val="nil"/>
            </w:tcBorders>
            <w:tcMar>
              <w:left w:w="108" w:type="dxa"/>
              <w:right w:w="108" w:type="dxa"/>
            </w:tcMar>
          </w:tcPr>
          <w:p w14:paraId="715845CF" w14:textId="77777777" w:rsidR="00824252" w:rsidRPr="00B266DE" w:rsidRDefault="00824252" w:rsidP="008659CF">
            <w:pPr>
              <w:spacing w:after="0" w:line="240" w:lineRule="auto"/>
              <w:ind w:left="-108" w:right="-96"/>
              <w:jc w:val="both"/>
              <w:rPr>
                <w:rFonts w:ascii="Verdana" w:eastAsia="Times New Roman" w:hAnsi="Verdana" w:cs="Arial"/>
                <w:sz w:val="18"/>
                <w:szCs w:val="18"/>
                <w:lang w:val="ru-RU"/>
              </w:rPr>
            </w:pPr>
          </w:p>
        </w:tc>
        <w:tc>
          <w:tcPr>
            <w:tcW w:w="4932" w:type="dxa"/>
            <w:tcBorders>
              <w:top w:val="nil"/>
              <w:left w:val="nil"/>
              <w:bottom w:val="nil"/>
              <w:right w:val="nil"/>
            </w:tcBorders>
            <w:tcMar>
              <w:left w:w="108" w:type="dxa"/>
              <w:right w:w="108" w:type="dxa"/>
            </w:tcMar>
          </w:tcPr>
          <w:p w14:paraId="627B0551" w14:textId="77777777" w:rsidR="00824252" w:rsidRPr="00B266DE" w:rsidRDefault="00824252" w:rsidP="008659CF">
            <w:pPr>
              <w:spacing w:after="0" w:line="240" w:lineRule="auto"/>
              <w:ind w:left="-108" w:right="-96"/>
              <w:jc w:val="both"/>
              <w:rPr>
                <w:rFonts w:ascii="Verdana" w:eastAsia="Times New Roman" w:hAnsi="Verdana" w:cs="Arial"/>
                <w:sz w:val="18"/>
                <w:szCs w:val="18"/>
                <w:lang w:val="ru-RU"/>
              </w:rPr>
            </w:pPr>
          </w:p>
        </w:tc>
      </w:tr>
      <w:tr w:rsidR="00200FBA" w:rsidRPr="00B266DE" w14:paraId="5A52970F" w14:textId="77777777" w:rsidTr="00A06BAA">
        <w:trPr>
          <w:trHeight w:val="23"/>
        </w:trPr>
        <w:tc>
          <w:tcPr>
            <w:tcW w:w="4422" w:type="dxa"/>
            <w:tcBorders>
              <w:top w:val="nil"/>
              <w:left w:val="nil"/>
              <w:bottom w:val="nil"/>
              <w:right w:val="nil"/>
            </w:tcBorders>
            <w:tcMar>
              <w:left w:w="108" w:type="dxa"/>
              <w:right w:w="108" w:type="dxa"/>
            </w:tcMar>
          </w:tcPr>
          <w:p w14:paraId="0B28BF8C" w14:textId="2BC383F7" w:rsidR="00824252" w:rsidRPr="00B266DE" w:rsidRDefault="00824252" w:rsidP="008659CF">
            <w:pPr>
              <w:spacing w:after="0" w:line="240" w:lineRule="auto"/>
              <w:ind w:left="-108" w:right="-96"/>
              <w:jc w:val="both"/>
              <w:rPr>
                <w:rFonts w:ascii="Verdana" w:eastAsia="Times New Roman" w:hAnsi="Verdana" w:cs="Arial"/>
                <w:i/>
                <w:sz w:val="18"/>
                <w:szCs w:val="18"/>
                <w:lang w:val="ru-RU"/>
              </w:rPr>
            </w:pPr>
          </w:p>
        </w:tc>
        <w:tc>
          <w:tcPr>
            <w:tcW w:w="284" w:type="dxa"/>
            <w:tcBorders>
              <w:top w:val="nil"/>
              <w:left w:val="nil"/>
              <w:bottom w:val="nil"/>
              <w:right w:val="nil"/>
            </w:tcBorders>
            <w:tcMar>
              <w:left w:w="108" w:type="dxa"/>
              <w:right w:w="108" w:type="dxa"/>
            </w:tcMar>
          </w:tcPr>
          <w:p w14:paraId="35491F46" w14:textId="77777777" w:rsidR="00824252" w:rsidRPr="00B266DE" w:rsidRDefault="00824252" w:rsidP="008659CF">
            <w:pPr>
              <w:spacing w:after="0" w:line="240" w:lineRule="auto"/>
              <w:ind w:left="-108" w:right="-96"/>
              <w:jc w:val="both"/>
              <w:rPr>
                <w:rFonts w:ascii="Verdana" w:eastAsia="Times New Roman" w:hAnsi="Verdana" w:cs="Arial"/>
                <w:i/>
                <w:iCs/>
                <w:sz w:val="18"/>
                <w:szCs w:val="18"/>
                <w:lang w:val="ru-RU"/>
              </w:rPr>
            </w:pPr>
          </w:p>
        </w:tc>
        <w:tc>
          <w:tcPr>
            <w:tcW w:w="4932" w:type="dxa"/>
            <w:tcBorders>
              <w:top w:val="nil"/>
              <w:left w:val="nil"/>
              <w:bottom w:val="nil"/>
              <w:right w:val="nil"/>
            </w:tcBorders>
            <w:tcMar>
              <w:left w:w="108" w:type="dxa"/>
              <w:right w:w="108" w:type="dxa"/>
            </w:tcMar>
          </w:tcPr>
          <w:p w14:paraId="514189DC" w14:textId="1E4DDA7C" w:rsidR="00824252" w:rsidRPr="00200FBA" w:rsidRDefault="00824252" w:rsidP="008659CF">
            <w:pPr>
              <w:spacing w:after="0" w:line="240" w:lineRule="auto"/>
              <w:ind w:left="-108" w:right="-96"/>
              <w:jc w:val="both"/>
              <w:rPr>
                <w:rFonts w:ascii="Verdana" w:eastAsia="Times New Roman" w:hAnsi="Verdana" w:cs="Arial"/>
                <w:i/>
                <w:sz w:val="18"/>
                <w:szCs w:val="18"/>
                <w:lang w:val="ru-RU"/>
              </w:rPr>
            </w:pPr>
          </w:p>
        </w:tc>
      </w:tr>
      <w:tr w:rsidR="00200FBA" w:rsidRPr="00B266DE" w14:paraId="34CD3660" w14:textId="77777777" w:rsidTr="00A06BAA">
        <w:trPr>
          <w:trHeight w:val="23"/>
        </w:trPr>
        <w:tc>
          <w:tcPr>
            <w:tcW w:w="4422" w:type="dxa"/>
            <w:tcBorders>
              <w:top w:val="nil"/>
              <w:left w:val="nil"/>
              <w:bottom w:val="nil"/>
              <w:right w:val="nil"/>
            </w:tcBorders>
            <w:tcMar>
              <w:left w:w="108" w:type="dxa"/>
              <w:right w:w="108" w:type="dxa"/>
            </w:tcMar>
          </w:tcPr>
          <w:p w14:paraId="2D7A07FF" w14:textId="77777777" w:rsidR="00824252" w:rsidRPr="00200FBA" w:rsidRDefault="00824252" w:rsidP="008659CF">
            <w:pPr>
              <w:spacing w:after="0" w:line="240" w:lineRule="auto"/>
              <w:ind w:left="-108" w:right="-96"/>
              <w:jc w:val="both"/>
              <w:rPr>
                <w:rFonts w:ascii="Verdana" w:eastAsia="Times New Roman" w:hAnsi="Verdana" w:cs="Arial"/>
                <w:i/>
                <w:sz w:val="18"/>
                <w:szCs w:val="18"/>
                <w:lang w:val="ru-RU"/>
              </w:rPr>
            </w:pPr>
          </w:p>
        </w:tc>
        <w:tc>
          <w:tcPr>
            <w:tcW w:w="284" w:type="dxa"/>
            <w:tcBorders>
              <w:top w:val="nil"/>
              <w:left w:val="nil"/>
              <w:bottom w:val="nil"/>
              <w:right w:val="nil"/>
            </w:tcBorders>
            <w:tcMar>
              <w:left w:w="108" w:type="dxa"/>
              <w:right w:w="108" w:type="dxa"/>
            </w:tcMar>
          </w:tcPr>
          <w:p w14:paraId="3D918A8B" w14:textId="77777777" w:rsidR="00824252" w:rsidRPr="00200FBA" w:rsidRDefault="00824252" w:rsidP="008659CF">
            <w:pPr>
              <w:spacing w:after="0" w:line="240" w:lineRule="auto"/>
              <w:ind w:left="-108" w:right="-96"/>
              <w:jc w:val="both"/>
              <w:rPr>
                <w:rFonts w:ascii="Verdana" w:eastAsia="Times New Roman" w:hAnsi="Verdana" w:cs="Arial"/>
                <w:i/>
                <w:iCs/>
                <w:sz w:val="18"/>
                <w:szCs w:val="18"/>
                <w:lang w:val="ru-RU"/>
              </w:rPr>
            </w:pPr>
          </w:p>
        </w:tc>
        <w:tc>
          <w:tcPr>
            <w:tcW w:w="4932" w:type="dxa"/>
            <w:tcBorders>
              <w:top w:val="nil"/>
              <w:left w:val="nil"/>
              <w:bottom w:val="nil"/>
              <w:right w:val="nil"/>
            </w:tcBorders>
            <w:tcMar>
              <w:left w:w="108" w:type="dxa"/>
              <w:right w:w="108" w:type="dxa"/>
            </w:tcMar>
          </w:tcPr>
          <w:p w14:paraId="137CC639" w14:textId="77777777" w:rsidR="00824252" w:rsidRPr="00200FBA" w:rsidRDefault="00824252" w:rsidP="008659CF">
            <w:pPr>
              <w:spacing w:after="0" w:line="240" w:lineRule="auto"/>
              <w:ind w:left="-108" w:right="-96"/>
              <w:jc w:val="both"/>
              <w:rPr>
                <w:rFonts w:ascii="Verdana" w:eastAsia="Times New Roman" w:hAnsi="Verdana" w:cs="Arial"/>
                <w:i/>
                <w:sz w:val="18"/>
                <w:szCs w:val="18"/>
                <w:lang w:val="ru-RU"/>
              </w:rPr>
            </w:pPr>
          </w:p>
        </w:tc>
      </w:tr>
      <w:tr w:rsidR="00200FBA" w:rsidRPr="00B266DE" w14:paraId="536EB440" w14:textId="77777777" w:rsidTr="00A06BAA">
        <w:trPr>
          <w:trHeight w:val="23"/>
        </w:trPr>
        <w:tc>
          <w:tcPr>
            <w:tcW w:w="4422" w:type="dxa"/>
            <w:tcBorders>
              <w:top w:val="nil"/>
              <w:left w:val="nil"/>
              <w:bottom w:val="nil"/>
              <w:right w:val="nil"/>
            </w:tcBorders>
            <w:tcMar>
              <w:left w:w="108" w:type="dxa"/>
              <w:right w:w="108" w:type="dxa"/>
            </w:tcMar>
          </w:tcPr>
          <w:p w14:paraId="3FABC728" w14:textId="5266CC4F" w:rsidR="00824252" w:rsidRPr="00B266DE" w:rsidRDefault="00824252" w:rsidP="008659CF">
            <w:pPr>
              <w:spacing w:after="0" w:line="240" w:lineRule="auto"/>
              <w:ind w:left="-108" w:right="-96"/>
              <w:jc w:val="both"/>
              <w:rPr>
                <w:rFonts w:ascii="Verdana" w:eastAsia="Times New Roman" w:hAnsi="Verdana" w:cs="Arial"/>
                <w:i/>
                <w:sz w:val="18"/>
                <w:szCs w:val="18"/>
                <w:lang w:val="ru-RU"/>
              </w:rPr>
            </w:pPr>
          </w:p>
        </w:tc>
        <w:tc>
          <w:tcPr>
            <w:tcW w:w="284" w:type="dxa"/>
            <w:tcBorders>
              <w:top w:val="nil"/>
              <w:left w:val="nil"/>
              <w:bottom w:val="nil"/>
              <w:right w:val="nil"/>
            </w:tcBorders>
            <w:tcMar>
              <w:left w:w="108" w:type="dxa"/>
              <w:right w:w="108" w:type="dxa"/>
            </w:tcMar>
          </w:tcPr>
          <w:p w14:paraId="3C0431E8" w14:textId="77777777" w:rsidR="00824252" w:rsidRPr="00B266DE" w:rsidRDefault="00824252" w:rsidP="008659CF">
            <w:pPr>
              <w:spacing w:after="0" w:line="240" w:lineRule="auto"/>
              <w:ind w:left="-108" w:right="-96"/>
              <w:jc w:val="both"/>
              <w:rPr>
                <w:rFonts w:ascii="Verdana" w:eastAsia="Times New Roman" w:hAnsi="Verdana" w:cs="Arial"/>
                <w:i/>
                <w:iCs/>
                <w:sz w:val="18"/>
                <w:szCs w:val="18"/>
                <w:lang w:val="ru-RU"/>
              </w:rPr>
            </w:pPr>
          </w:p>
        </w:tc>
        <w:tc>
          <w:tcPr>
            <w:tcW w:w="4932" w:type="dxa"/>
            <w:tcBorders>
              <w:top w:val="nil"/>
              <w:left w:val="nil"/>
              <w:bottom w:val="nil"/>
              <w:right w:val="nil"/>
            </w:tcBorders>
            <w:tcMar>
              <w:left w:w="108" w:type="dxa"/>
              <w:right w:w="108" w:type="dxa"/>
            </w:tcMar>
          </w:tcPr>
          <w:p w14:paraId="07FB6C19" w14:textId="06AA680F" w:rsidR="00824252" w:rsidRPr="00200FBA" w:rsidRDefault="00824252" w:rsidP="008659CF">
            <w:pPr>
              <w:spacing w:after="0" w:line="240" w:lineRule="auto"/>
              <w:ind w:left="-108" w:right="-96"/>
              <w:jc w:val="both"/>
              <w:rPr>
                <w:rFonts w:ascii="Verdana" w:eastAsia="Times New Roman" w:hAnsi="Verdana" w:cs="Arial"/>
                <w:i/>
                <w:sz w:val="18"/>
                <w:szCs w:val="18"/>
                <w:lang w:val="ru-RU"/>
              </w:rPr>
            </w:pPr>
          </w:p>
        </w:tc>
      </w:tr>
      <w:tr w:rsidR="00200FBA" w:rsidRPr="00B266DE" w14:paraId="53339DD7" w14:textId="77777777" w:rsidTr="00A06BAA">
        <w:trPr>
          <w:trHeight w:val="23"/>
        </w:trPr>
        <w:tc>
          <w:tcPr>
            <w:tcW w:w="9638" w:type="dxa"/>
            <w:gridSpan w:val="3"/>
            <w:tcBorders>
              <w:top w:val="nil"/>
              <w:left w:val="nil"/>
              <w:bottom w:val="nil"/>
              <w:right w:val="nil"/>
            </w:tcBorders>
            <w:tcMar>
              <w:left w:w="108" w:type="dxa"/>
              <w:right w:w="108" w:type="dxa"/>
            </w:tcMar>
          </w:tcPr>
          <w:p w14:paraId="5905EBCB" w14:textId="77777777" w:rsidR="00824252" w:rsidRPr="00200FBA" w:rsidRDefault="00824252" w:rsidP="008659CF">
            <w:pPr>
              <w:spacing w:after="0" w:line="240" w:lineRule="auto"/>
              <w:ind w:left="-108" w:right="-96"/>
              <w:jc w:val="both"/>
              <w:rPr>
                <w:rFonts w:ascii="Verdana" w:eastAsia="Times New Roman" w:hAnsi="Verdana" w:cs="Arial"/>
                <w:sz w:val="18"/>
                <w:szCs w:val="18"/>
                <w:lang w:val="ru-RU"/>
              </w:rPr>
            </w:pPr>
          </w:p>
        </w:tc>
      </w:tr>
      <w:tr w:rsidR="00200FBA" w:rsidRPr="00B266DE" w14:paraId="3F0C4A7D" w14:textId="77777777" w:rsidTr="00A06BAA">
        <w:trPr>
          <w:trHeight w:val="23"/>
        </w:trPr>
        <w:tc>
          <w:tcPr>
            <w:tcW w:w="9638" w:type="dxa"/>
            <w:gridSpan w:val="3"/>
            <w:tcBorders>
              <w:top w:val="nil"/>
              <w:left w:val="nil"/>
              <w:bottom w:val="nil"/>
              <w:right w:val="nil"/>
            </w:tcBorders>
            <w:tcMar>
              <w:left w:w="108" w:type="dxa"/>
              <w:right w:w="108" w:type="dxa"/>
            </w:tcMar>
          </w:tcPr>
          <w:p w14:paraId="7E3B2BCD" w14:textId="77777777" w:rsidR="00824252" w:rsidRPr="00200FBA" w:rsidRDefault="00824252" w:rsidP="008659CF">
            <w:pPr>
              <w:spacing w:after="0" w:line="240" w:lineRule="auto"/>
              <w:ind w:left="-108" w:right="-96"/>
              <w:jc w:val="both"/>
              <w:rPr>
                <w:rFonts w:ascii="Verdana" w:eastAsia="Times New Roman" w:hAnsi="Verdana" w:cs="Arial"/>
                <w:sz w:val="18"/>
                <w:szCs w:val="18"/>
                <w:lang w:val="ru-RU"/>
              </w:rPr>
            </w:pPr>
          </w:p>
        </w:tc>
      </w:tr>
      <w:tr w:rsidR="00200FBA" w:rsidRPr="00200FBA" w14:paraId="6DED2FD1" w14:textId="77777777" w:rsidTr="00A06BAA">
        <w:trPr>
          <w:trHeight w:val="23"/>
        </w:trPr>
        <w:tc>
          <w:tcPr>
            <w:tcW w:w="9638" w:type="dxa"/>
            <w:gridSpan w:val="3"/>
            <w:tcBorders>
              <w:top w:val="nil"/>
              <w:left w:val="nil"/>
              <w:bottom w:val="nil"/>
              <w:right w:val="nil"/>
            </w:tcBorders>
            <w:tcMar>
              <w:left w:w="108" w:type="dxa"/>
              <w:right w:w="108" w:type="dxa"/>
            </w:tcMar>
          </w:tcPr>
          <w:p w14:paraId="5592705B" w14:textId="77777777" w:rsidR="00824252" w:rsidRPr="00200FBA" w:rsidRDefault="00824252" w:rsidP="008659CF">
            <w:pPr>
              <w:spacing w:after="0" w:line="240" w:lineRule="auto"/>
              <w:ind w:left="-108" w:right="-96"/>
              <w:jc w:val="both"/>
              <w:rPr>
                <w:rFonts w:ascii="Verdana" w:eastAsia="Times New Roman" w:hAnsi="Verdana" w:cs="Arial"/>
                <w:b/>
                <w:sz w:val="18"/>
                <w:szCs w:val="18"/>
              </w:rPr>
            </w:pPr>
            <w:r w:rsidRPr="00200FBA">
              <w:rPr>
                <w:rFonts w:ascii="Verdana" w:eastAsia="Times New Roman" w:hAnsi="Verdana" w:cs="Arial"/>
                <w:b/>
                <w:sz w:val="18"/>
                <w:szCs w:val="18"/>
              </w:rPr>
              <w:t xml:space="preserve">SIGNATURES OF THE PARTIES / </w:t>
            </w:r>
            <w:r w:rsidRPr="00200FBA">
              <w:rPr>
                <w:rFonts w:ascii="Verdana" w:eastAsia="Times New Roman" w:hAnsi="Verdana" w:cs="Arial"/>
                <w:b/>
                <w:sz w:val="18"/>
                <w:szCs w:val="18"/>
                <w:lang w:val="ru-RU"/>
              </w:rPr>
              <w:t>ПОДПИСИ</w:t>
            </w:r>
            <w:r w:rsidRPr="00200FBA">
              <w:rPr>
                <w:rFonts w:ascii="Verdana" w:eastAsia="Times New Roman" w:hAnsi="Verdana" w:cs="Arial"/>
                <w:b/>
                <w:sz w:val="18"/>
                <w:szCs w:val="18"/>
              </w:rPr>
              <w:t xml:space="preserve"> </w:t>
            </w:r>
            <w:r w:rsidRPr="00200FBA">
              <w:rPr>
                <w:rFonts w:ascii="Verdana" w:eastAsia="Times New Roman" w:hAnsi="Verdana" w:cs="Arial"/>
                <w:b/>
                <w:sz w:val="18"/>
                <w:szCs w:val="18"/>
                <w:lang w:val="ru-RU"/>
              </w:rPr>
              <w:t>СТОРОН</w:t>
            </w:r>
            <w:r w:rsidRPr="00200FBA">
              <w:rPr>
                <w:rFonts w:ascii="Verdana" w:eastAsia="Times New Roman" w:hAnsi="Verdana" w:cs="Arial"/>
                <w:b/>
                <w:sz w:val="18"/>
                <w:szCs w:val="18"/>
              </w:rPr>
              <w:t xml:space="preserve"> </w:t>
            </w:r>
          </w:p>
        </w:tc>
      </w:tr>
      <w:tr w:rsidR="00200FBA" w:rsidRPr="00200FBA" w14:paraId="0986BD46" w14:textId="77777777" w:rsidTr="00A06BAA">
        <w:trPr>
          <w:trHeight w:val="23"/>
        </w:trPr>
        <w:tc>
          <w:tcPr>
            <w:tcW w:w="9638" w:type="dxa"/>
            <w:gridSpan w:val="3"/>
            <w:tcBorders>
              <w:top w:val="nil"/>
              <w:left w:val="nil"/>
              <w:bottom w:val="nil"/>
              <w:right w:val="nil"/>
            </w:tcBorders>
            <w:tcMar>
              <w:left w:w="108" w:type="dxa"/>
              <w:right w:w="108" w:type="dxa"/>
            </w:tcMar>
          </w:tcPr>
          <w:p w14:paraId="3F50602F" w14:textId="77777777" w:rsidR="00824252" w:rsidRPr="00200FBA" w:rsidRDefault="00824252" w:rsidP="008659CF">
            <w:pPr>
              <w:autoSpaceDE w:val="0"/>
              <w:autoSpaceDN w:val="0"/>
              <w:spacing w:after="0" w:line="240" w:lineRule="auto"/>
              <w:ind w:left="-108" w:right="-96"/>
              <w:jc w:val="both"/>
              <w:rPr>
                <w:rFonts w:ascii="Verdana" w:eastAsia="Times New Roman" w:hAnsi="Verdana" w:cs="Arial"/>
                <w:b/>
                <w:sz w:val="18"/>
                <w:szCs w:val="18"/>
                <w:lang w:val="en-GB"/>
              </w:rPr>
            </w:pPr>
          </w:p>
        </w:tc>
      </w:tr>
      <w:tr w:rsidR="00200FBA" w:rsidRPr="00200FBA" w14:paraId="5C8DB9C0" w14:textId="77777777" w:rsidTr="00A06BAA">
        <w:trPr>
          <w:trHeight w:val="23"/>
        </w:trPr>
        <w:tc>
          <w:tcPr>
            <w:tcW w:w="9638" w:type="dxa"/>
            <w:gridSpan w:val="3"/>
            <w:tcBorders>
              <w:top w:val="nil"/>
              <w:left w:val="nil"/>
              <w:bottom w:val="nil"/>
              <w:right w:val="nil"/>
            </w:tcBorders>
            <w:tcMar>
              <w:left w:w="108" w:type="dxa"/>
              <w:right w:w="108" w:type="dxa"/>
            </w:tcMar>
          </w:tcPr>
          <w:p w14:paraId="1117E3E0" w14:textId="77777777" w:rsidR="00824252" w:rsidRPr="00200FBA" w:rsidRDefault="00824252" w:rsidP="008659CF">
            <w:pPr>
              <w:autoSpaceDE w:val="0"/>
              <w:autoSpaceDN w:val="0"/>
              <w:spacing w:after="0" w:line="240" w:lineRule="auto"/>
              <w:ind w:left="-108" w:right="-96"/>
              <w:jc w:val="both"/>
              <w:rPr>
                <w:rFonts w:ascii="Verdana" w:eastAsia="Times New Roman" w:hAnsi="Verdana" w:cs="Arial"/>
                <w:b/>
                <w:sz w:val="18"/>
                <w:szCs w:val="18"/>
                <w:lang w:val="en-GB"/>
              </w:rPr>
            </w:pPr>
          </w:p>
        </w:tc>
      </w:tr>
      <w:tr w:rsidR="00200FBA" w:rsidRPr="00200FBA" w14:paraId="7EBF6819" w14:textId="77777777" w:rsidTr="00A06BAA">
        <w:trPr>
          <w:trHeight w:val="23"/>
        </w:trPr>
        <w:tc>
          <w:tcPr>
            <w:tcW w:w="9638" w:type="dxa"/>
            <w:gridSpan w:val="3"/>
            <w:tcBorders>
              <w:top w:val="nil"/>
              <w:left w:val="nil"/>
              <w:bottom w:val="nil"/>
              <w:right w:val="nil"/>
            </w:tcBorders>
            <w:tcMar>
              <w:left w:w="108" w:type="dxa"/>
              <w:right w:w="108" w:type="dxa"/>
            </w:tcMar>
          </w:tcPr>
          <w:p w14:paraId="441BEF7D" w14:textId="5EB7B945" w:rsidR="00824252" w:rsidRPr="00200FBA" w:rsidRDefault="009B23DB" w:rsidP="00200FBA">
            <w:pPr>
              <w:autoSpaceDE w:val="0"/>
              <w:autoSpaceDN w:val="0"/>
              <w:spacing w:after="0" w:line="240" w:lineRule="auto"/>
              <w:ind w:left="-108" w:right="-96"/>
              <w:jc w:val="both"/>
              <w:rPr>
                <w:rFonts w:ascii="Verdana" w:eastAsia="Times New Roman" w:hAnsi="Verdana" w:cs="Arial"/>
                <w:i/>
                <w:iCs/>
                <w:sz w:val="18"/>
                <w:szCs w:val="18"/>
              </w:rPr>
            </w:pPr>
            <w:r w:rsidRPr="00200FBA">
              <w:rPr>
                <w:rFonts w:ascii="Verdana" w:eastAsia="Times New Roman" w:hAnsi="Verdana" w:cs="Arial"/>
                <w:b/>
                <w:spacing w:val="-2"/>
                <w:sz w:val="18"/>
                <w:szCs w:val="18"/>
                <w:lang w:val="en-GB"/>
              </w:rPr>
              <w:t>Company</w:t>
            </w:r>
            <w:r w:rsidR="00824252" w:rsidRPr="00200FBA">
              <w:rPr>
                <w:rFonts w:ascii="Verdana" w:eastAsia="Times New Roman" w:hAnsi="Verdana" w:cs="Arial"/>
                <w:b/>
                <w:spacing w:val="-2"/>
                <w:sz w:val="18"/>
                <w:szCs w:val="18"/>
                <w:lang w:val="en-GB"/>
              </w:rPr>
              <w:t>/</w:t>
            </w:r>
            <w:r w:rsidRPr="00200FBA">
              <w:rPr>
                <w:rFonts w:ascii="Verdana" w:eastAsia="Times New Roman" w:hAnsi="Verdana" w:cs="Arial"/>
                <w:b/>
                <w:spacing w:val="-2"/>
                <w:sz w:val="18"/>
                <w:szCs w:val="18"/>
                <w:lang w:val="ru-RU"/>
              </w:rPr>
              <w:t>Исполнитель</w:t>
            </w:r>
            <w:r w:rsidR="00732AEC" w:rsidRPr="00200FBA">
              <w:rPr>
                <w:rFonts w:ascii="Verdana" w:eastAsia="Times New Roman" w:hAnsi="Verdana" w:cs="Arial"/>
                <w:b/>
                <w:spacing w:val="-2"/>
                <w:sz w:val="18"/>
                <w:szCs w:val="18"/>
              </w:rPr>
              <w:t>:</w:t>
            </w:r>
            <w:r w:rsidR="00DF6ED9" w:rsidRPr="00200FBA">
              <w:rPr>
                <w:rFonts w:ascii="Verdana" w:hAnsi="Verdana"/>
                <w:sz w:val="18"/>
                <w:szCs w:val="18"/>
              </w:rPr>
              <w:t xml:space="preserve"> </w:t>
            </w:r>
          </w:p>
        </w:tc>
      </w:tr>
      <w:tr w:rsidR="00200FBA" w:rsidRPr="00200FBA" w14:paraId="5547D357" w14:textId="77777777" w:rsidTr="00A06BAA">
        <w:trPr>
          <w:trHeight w:val="23"/>
        </w:trPr>
        <w:tc>
          <w:tcPr>
            <w:tcW w:w="9638" w:type="dxa"/>
            <w:gridSpan w:val="3"/>
            <w:tcBorders>
              <w:top w:val="nil"/>
              <w:left w:val="nil"/>
              <w:bottom w:val="nil"/>
              <w:right w:val="nil"/>
            </w:tcBorders>
            <w:tcMar>
              <w:left w:w="108" w:type="dxa"/>
              <w:right w:w="108" w:type="dxa"/>
            </w:tcMar>
          </w:tcPr>
          <w:p w14:paraId="1009712F" w14:textId="77777777" w:rsidR="00824252" w:rsidRPr="00200FBA" w:rsidRDefault="00824252" w:rsidP="008659CF">
            <w:pPr>
              <w:spacing w:after="0" w:line="240" w:lineRule="auto"/>
              <w:ind w:left="-108" w:right="-96"/>
              <w:jc w:val="both"/>
              <w:rPr>
                <w:rFonts w:ascii="Verdana" w:eastAsia="Times New Roman" w:hAnsi="Verdana" w:cs="Arial"/>
                <w:sz w:val="18"/>
                <w:szCs w:val="18"/>
                <w:u w:val="single"/>
              </w:rPr>
            </w:pPr>
          </w:p>
        </w:tc>
      </w:tr>
      <w:tr w:rsidR="00200FBA" w:rsidRPr="00200FBA" w14:paraId="38487C36" w14:textId="77777777" w:rsidTr="00A06BAA">
        <w:trPr>
          <w:trHeight w:val="23"/>
        </w:trPr>
        <w:tc>
          <w:tcPr>
            <w:tcW w:w="9638" w:type="dxa"/>
            <w:gridSpan w:val="3"/>
            <w:tcBorders>
              <w:top w:val="nil"/>
              <w:left w:val="nil"/>
              <w:bottom w:val="nil"/>
              <w:right w:val="nil"/>
            </w:tcBorders>
            <w:tcMar>
              <w:left w:w="108" w:type="dxa"/>
              <w:right w:w="108" w:type="dxa"/>
            </w:tcMar>
          </w:tcPr>
          <w:p w14:paraId="3F83A472" w14:textId="77777777" w:rsidR="00824252" w:rsidRPr="00200FBA" w:rsidRDefault="00824252" w:rsidP="008659CF">
            <w:pPr>
              <w:spacing w:after="0" w:line="240" w:lineRule="auto"/>
              <w:ind w:left="-108" w:right="-96"/>
              <w:jc w:val="both"/>
              <w:rPr>
                <w:rFonts w:ascii="Verdana" w:eastAsia="Times New Roman" w:hAnsi="Verdana" w:cs="Arial"/>
                <w:sz w:val="18"/>
                <w:szCs w:val="18"/>
                <w:u w:val="single"/>
              </w:rPr>
            </w:pPr>
          </w:p>
        </w:tc>
      </w:tr>
      <w:tr w:rsidR="00200FBA" w:rsidRPr="00200FBA" w14:paraId="444EB630" w14:textId="77777777" w:rsidTr="00A06BAA">
        <w:trPr>
          <w:trHeight w:val="23"/>
        </w:trPr>
        <w:tc>
          <w:tcPr>
            <w:tcW w:w="9638" w:type="dxa"/>
            <w:gridSpan w:val="3"/>
            <w:tcBorders>
              <w:top w:val="nil"/>
              <w:left w:val="nil"/>
              <w:bottom w:val="nil"/>
              <w:right w:val="nil"/>
            </w:tcBorders>
            <w:tcMar>
              <w:left w:w="108" w:type="dxa"/>
              <w:right w:w="108" w:type="dxa"/>
            </w:tcMar>
          </w:tcPr>
          <w:p w14:paraId="4FD1F271" w14:textId="77777777" w:rsidR="00824252" w:rsidRPr="00200FBA" w:rsidRDefault="00824252" w:rsidP="008659CF">
            <w:pPr>
              <w:spacing w:after="0" w:line="240" w:lineRule="auto"/>
              <w:ind w:left="-108" w:right="-96"/>
              <w:jc w:val="both"/>
              <w:rPr>
                <w:rFonts w:ascii="Verdana" w:eastAsia="Times New Roman" w:hAnsi="Verdana" w:cs="Arial"/>
                <w:sz w:val="18"/>
                <w:szCs w:val="18"/>
                <w:u w:val="single"/>
              </w:rPr>
            </w:pPr>
          </w:p>
        </w:tc>
      </w:tr>
      <w:tr w:rsidR="00200FBA" w:rsidRPr="00200FBA" w14:paraId="71E78913" w14:textId="77777777" w:rsidTr="00A06BAA">
        <w:trPr>
          <w:trHeight w:val="23"/>
        </w:trPr>
        <w:tc>
          <w:tcPr>
            <w:tcW w:w="9638" w:type="dxa"/>
            <w:gridSpan w:val="3"/>
            <w:tcBorders>
              <w:top w:val="nil"/>
              <w:left w:val="nil"/>
              <w:bottom w:val="nil"/>
              <w:right w:val="nil"/>
            </w:tcBorders>
            <w:tcMar>
              <w:left w:w="108" w:type="dxa"/>
              <w:right w:w="108" w:type="dxa"/>
            </w:tcMar>
          </w:tcPr>
          <w:p w14:paraId="1AB020D0" w14:textId="77777777" w:rsidR="00824252" w:rsidRPr="00200FBA" w:rsidRDefault="00824252" w:rsidP="008659CF">
            <w:pPr>
              <w:spacing w:after="0" w:line="240" w:lineRule="auto"/>
              <w:ind w:left="-108" w:right="-96"/>
              <w:jc w:val="both"/>
              <w:rPr>
                <w:rFonts w:ascii="Verdana" w:eastAsia="Times New Roman" w:hAnsi="Verdana" w:cs="Arial"/>
                <w:sz w:val="18"/>
                <w:szCs w:val="18"/>
                <w:u w:val="single"/>
              </w:rPr>
            </w:pPr>
          </w:p>
        </w:tc>
      </w:tr>
      <w:tr w:rsidR="00200FBA" w:rsidRPr="00200FBA" w14:paraId="60B31B13" w14:textId="77777777" w:rsidTr="00A06BAA">
        <w:trPr>
          <w:trHeight w:val="23"/>
        </w:trPr>
        <w:tc>
          <w:tcPr>
            <w:tcW w:w="9638" w:type="dxa"/>
            <w:gridSpan w:val="3"/>
            <w:tcBorders>
              <w:top w:val="nil"/>
              <w:left w:val="nil"/>
              <w:bottom w:val="nil"/>
              <w:right w:val="nil"/>
            </w:tcBorders>
            <w:tcMar>
              <w:left w:w="108" w:type="dxa"/>
              <w:right w:w="108" w:type="dxa"/>
            </w:tcMar>
          </w:tcPr>
          <w:p w14:paraId="5A82A2F9" w14:textId="77777777" w:rsidR="00824252" w:rsidRPr="00200FBA" w:rsidRDefault="00824252" w:rsidP="008659CF">
            <w:pPr>
              <w:spacing w:after="0" w:line="240" w:lineRule="auto"/>
              <w:ind w:left="-108" w:right="-96"/>
              <w:jc w:val="both"/>
              <w:rPr>
                <w:rFonts w:ascii="Verdana" w:eastAsia="Times New Roman" w:hAnsi="Verdana" w:cs="Arial"/>
                <w:sz w:val="18"/>
                <w:szCs w:val="18"/>
                <w:u w:val="single"/>
              </w:rPr>
            </w:pPr>
          </w:p>
        </w:tc>
      </w:tr>
      <w:tr w:rsidR="00200FBA" w:rsidRPr="00B266DE" w14:paraId="0B5632ED" w14:textId="77777777" w:rsidTr="00A06BAA">
        <w:trPr>
          <w:trHeight w:val="23"/>
        </w:trPr>
        <w:tc>
          <w:tcPr>
            <w:tcW w:w="9638" w:type="dxa"/>
            <w:gridSpan w:val="3"/>
            <w:tcBorders>
              <w:top w:val="nil"/>
              <w:left w:val="nil"/>
              <w:bottom w:val="nil"/>
              <w:right w:val="nil"/>
            </w:tcBorders>
            <w:tcMar>
              <w:left w:w="108" w:type="dxa"/>
              <w:right w:w="108" w:type="dxa"/>
            </w:tcMar>
          </w:tcPr>
          <w:p w14:paraId="522281F7" w14:textId="77777777" w:rsidR="00824252" w:rsidRPr="00200FBA" w:rsidRDefault="00824252" w:rsidP="008659CF">
            <w:pPr>
              <w:autoSpaceDE w:val="0"/>
              <w:autoSpaceDN w:val="0"/>
              <w:spacing w:after="0" w:line="240" w:lineRule="auto"/>
              <w:ind w:left="-108" w:right="-96"/>
              <w:jc w:val="both"/>
              <w:rPr>
                <w:rFonts w:ascii="Verdana" w:eastAsia="Times New Roman" w:hAnsi="Verdana" w:cs="Arial"/>
                <w:sz w:val="18"/>
                <w:szCs w:val="18"/>
              </w:rPr>
            </w:pPr>
            <w:r w:rsidRPr="00200FBA">
              <w:rPr>
                <w:rFonts w:ascii="Verdana" w:eastAsia="Times New Roman" w:hAnsi="Verdana" w:cs="Arial"/>
                <w:sz w:val="18"/>
                <w:szCs w:val="18"/>
              </w:rPr>
              <w:t>_________________________________________________________</w:t>
            </w:r>
          </w:p>
          <w:p w14:paraId="10E0C74F" w14:textId="77777777" w:rsidR="00824252" w:rsidRPr="00200FBA" w:rsidRDefault="00824252" w:rsidP="008659CF">
            <w:pPr>
              <w:autoSpaceDE w:val="0"/>
              <w:autoSpaceDN w:val="0"/>
              <w:spacing w:after="0" w:line="240" w:lineRule="auto"/>
              <w:ind w:left="-108" w:right="-96"/>
              <w:jc w:val="both"/>
              <w:rPr>
                <w:rFonts w:ascii="Verdana" w:eastAsia="Times New Roman" w:hAnsi="Verdana" w:cs="Arial"/>
                <w:sz w:val="18"/>
                <w:szCs w:val="18"/>
              </w:rPr>
            </w:pPr>
            <w:r w:rsidRPr="00200FBA">
              <w:rPr>
                <w:rFonts w:ascii="Verdana" w:eastAsia="Times New Roman" w:hAnsi="Verdana" w:cs="Arial"/>
                <w:sz w:val="18"/>
                <w:szCs w:val="18"/>
              </w:rPr>
              <w:t xml:space="preserve">[FULL NAME AND POSITION OF THE AUTHORIZED PERSON] / </w:t>
            </w:r>
          </w:p>
          <w:p w14:paraId="1A4AEEBA" w14:textId="77777777" w:rsidR="00824252" w:rsidRPr="00200FBA" w:rsidRDefault="00824252" w:rsidP="008659CF">
            <w:pPr>
              <w:autoSpaceDE w:val="0"/>
              <w:autoSpaceDN w:val="0"/>
              <w:spacing w:after="0" w:line="240" w:lineRule="auto"/>
              <w:ind w:left="-108" w:right="-96"/>
              <w:jc w:val="both"/>
              <w:rPr>
                <w:rFonts w:ascii="Verdana" w:eastAsia="Times New Roman" w:hAnsi="Verdana" w:cs="Arial"/>
                <w:sz w:val="18"/>
                <w:szCs w:val="18"/>
                <w:lang w:val="ru-RU"/>
              </w:rPr>
            </w:pPr>
            <w:r w:rsidRPr="00200FBA">
              <w:rPr>
                <w:rFonts w:ascii="Verdana" w:eastAsia="Times New Roman" w:hAnsi="Verdana" w:cs="Arial"/>
                <w:sz w:val="18"/>
                <w:szCs w:val="18"/>
                <w:lang w:val="ru-RU"/>
              </w:rPr>
              <w:t>[ПОЛНОСТЬЮ ФИО И ДОЛЖНОСТЬ УПОЛНОМОЧЕННОГО ЛИЦА]</w:t>
            </w:r>
          </w:p>
          <w:p w14:paraId="47B524EB" w14:textId="6B72E62E" w:rsidR="00824252" w:rsidRPr="00200FBA" w:rsidRDefault="00824252" w:rsidP="008C7E19">
            <w:pPr>
              <w:autoSpaceDE w:val="0"/>
              <w:autoSpaceDN w:val="0"/>
              <w:spacing w:after="0" w:line="240" w:lineRule="auto"/>
              <w:ind w:left="-108" w:right="-96"/>
              <w:jc w:val="both"/>
              <w:rPr>
                <w:rFonts w:ascii="Verdana" w:eastAsia="Times New Roman" w:hAnsi="Verdana" w:cs="Arial"/>
                <w:sz w:val="18"/>
                <w:szCs w:val="18"/>
                <w:lang w:val="ru-RU"/>
              </w:rPr>
            </w:pPr>
          </w:p>
        </w:tc>
      </w:tr>
      <w:tr w:rsidR="00200FBA" w:rsidRPr="00B266DE" w14:paraId="7B905443" w14:textId="77777777" w:rsidTr="00A06BAA">
        <w:trPr>
          <w:trHeight w:val="23"/>
        </w:trPr>
        <w:tc>
          <w:tcPr>
            <w:tcW w:w="9638" w:type="dxa"/>
            <w:gridSpan w:val="3"/>
            <w:tcBorders>
              <w:top w:val="nil"/>
              <w:left w:val="nil"/>
              <w:bottom w:val="nil"/>
              <w:right w:val="nil"/>
            </w:tcBorders>
            <w:tcMar>
              <w:left w:w="108" w:type="dxa"/>
              <w:right w:w="108" w:type="dxa"/>
            </w:tcMar>
          </w:tcPr>
          <w:p w14:paraId="04EC62A0" w14:textId="77777777" w:rsidR="00824252" w:rsidRPr="00200FBA" w:rsidRDefault="00824252" w:rsidP="008659CF">
            <w:pPr>
              <w:autoSpaceDE w:val="0"/>
              <w:autoSpaceDN w:val="0"/>
              <w:spacing w:after="0" w:line="240" w:lineRule="auto"/>
              <w:ind w:left="-108" w:right="-96"/>
              <w:jc w:val="both"/>
              <w:rPr>
                <w:rFonts w:ascii="Verdana" w:eastAsia="Times New Roman" w:hAnsi="Verdana" w:cs="Arial"/>
                <w:sz w:val="18"/>
                <w:szCs w:val="18"/>
                <w:lang w:val="ru-RU"/>
              </w:rPr>
            </w:pPr>
          </w:p>
        </w:tc>
      </w:tr>
      <w:tr w:rsidR="00200FBA" w:rsidRPr="00B266DE" w14:paraId="195B5E63" w14:textId="77777777" w:rsidTr="00A06BAA">
        <w:trPr>
          <w:trHeight w:val="23"/>
        </w:trPr>
        <w:tc>
          <w:tcPr>
            <w:tcW w:w="9638" w:type="dxa"/>
            <w:gridSpan w:val="3"/>
            <w:tcBorders>
              <w:top w:val="nil"/>
              <w:left w:val="nil"/>
              <w:bottom w:val="nil"/>
              <w:right w:val="nil"/>
            </w:tcBorders>
            <w:tcMar>
              <w:left w:w="108" w:type="dxa"/>
              <w:right w:w="108" w:type="dxa"/>
            </w:tcMar>
          </w:tcPr>
          <w:p w14:paraId="6AFD7AC2" w14:textId="77777777" w:rsidR="00824252" w:rsidRPr="00200FBA" w:rsidRDefault="00824252" w:rsidP="008659CF">
            <w:pPr>
              <w:autoSpaceDE w:val="0"/>
              <w:autoSpaceDN w:val="0"/>
              <w:spacing w:after="0" w:line="240" w:lineRule="auto"/>
              <w:ind w:left="-108" w:right="-96"/>
              <w:jc w:val="both"/>
              <w:rPr>
                <w:rFonts w:ascii="Verdana" w:eastAsia="Times New Roman" w:hAnsi="Verdana" w:cs="Arial"/>
                <w:sz w:val="18"/>
                <w:szCs w:val="18"/>
                <w:lang w:val="ru-RU"/>
              </w:rPr>
            </w:pPr>
          </w:p>
        </w:tc>
      </w:tr>
      <w:tr w:rsidR="00200FBA" w:rsidRPr="00B266DE" w14:paraId="0CA5308D" w14:textId="77777777" w:rsidTr="00A06BAA">
        <w:trPr>
          <w:trHeight w:val="23"/>
        </w:trPr>
        <w:tc>
          <w:tcPr>
            <w:tcW w:w="9638" w:type="dxa"/>
            <w:gridSpan w:val="3"/>
            <w:tcBorders>
              <w:top w:val="nil"/>
              <w:left w:val="nil"/>
              <w:bottom w:val="nil"/>
              <w:right w:val="nil"/>
            </w:tcBorders>
            <w:tcMar>
              <w:left w:w="108" w:type="dxa"/>
              <w:right w:w="108" w:type="dxa"/>
            </w:tcMar>
          </w:tcPr>
          <w:p w14:paraId="6140C3D2" w14:textId="77777777" w:rsidR="00824252" w:rsidRPr="00200FBA" w:rsidRDefault="00824252" w:rsidP="008659CF">
            <w:pPr>
              <w:autoSpaceDE w:val="0"/>
              <w:autoSpaceDN w:val="0"/>
              <w:spacing w:after="0" w:line="240" w:lineRule="auto"/>
              <w:ind w:left="-108" w:right="-96"/>
              <w:jc w:val="both"/>
              <w:rPr>
                <w:rFonts w:ascii="Verdana" w:eastAsia="Times New Roman" w:hAnsi="Verdana" w:cs="Arial"/>
                <w:b/>
                <w:sz w:val="18"/>
                <w:szCs w:val="18"/>
                <w:lang w:val="ru-RU"/>
              </w:rPr>
            </w:pPr>
            <w:proofErr w:type="spellStart"/>
            <w:r w:rsidRPr="00200FBA">
              <w:rPr>
                <w:rFonts w:ascii="Verdana" w:eastAsia="Times New Roman" w:hAnsi="Verdana" w:cs="Arial"/>
                <w:b/>
                <w:sz w:val="18"/>
                <w:szCs w:val="18"/>
                <w:lang w:val="ru-RU"/>
              </w:rPr>
              <w:t>Client</w:t>
            </w:r>
            <w:proofErr w:type="spellEnd"/>
            <w:r w:rsidRPr="00200FBA">
              <w:rPr>
                <w:rFonts w:ascii="Verdana" w:eastAsia="Times New Roman" w:hAnsi="Verdana" w:cs="Arial"/>
                <w:b/>
                <w:sz w:val="18"/>
                <w:szCs w:val="18"/>
                <w:lang w:val="ru-RU"/>
              </w:rPr>
              <w:t>/Заказчик: [CLIENT COMPANY NAME / НАИМЕНОВАНИЕ КОМПАНИИ-ЗАКАЗЧИКА]</w:t>
            </w:r>
          </w:p>
        </w:tc>
      </w:tr>
      <w:tr w:rsidR="00200FBA" w:rsidRPr="00B266DE" w14:paraId="2CB927F6" w14:textId="77777777" w:rsidTr="00A06BAA">
        <w:trPr>
          <w:trHeight w:val="23"/>
        </w:trPr>
        <w:tc>
          <w:tcPr>
            <w:tcW w:w="9638" w:type="dxa"/>
            <w:gridSpan w:val="3"/>
            <w:tcBorders>
              <w:top w:val="nil"/>
              <w:left w:val="nil"/>
              <w:bottom w:val="nil"/>
              <w:right w:val="nil"/>
            </w:tcBorders>
            <w:tcMar>
              <w:left w:w="108" w:type="dxa"/>
              <w:right w:w="108" w:type="dxa"/>
            </w:tcMar>
          </w:tcPr>
          <w:p w14:paraId="38443BDC" w14:textId="77777777" w:rsidR="00824252" w:rsidRPr="00200FBA" w:rsidRDefault="00824252" w:rsidP="008659CF">
            <w:pPr>
              <w:autoSpaceDE w:val="0"/>
              <w:autoSpaceDN w:val="0"/>
              <w:spacing w:after="0" w:line="240" w:lineRule="auto"/>
              <w:ind w:left="-108" w:right="-96"/>
              <w:jc w:val="both"/>
              <w:rPr>
                <w:rFonts w:ascii="Verdana" w:eastAsia="Times New Roman" w:hAnsi="Verdana" w:cs="Arial"/>
                <w:sz w:val="18"/>
                <w:szCs w:val="18"/>
                <w:lang w:val="ru-RU"/>
              </w:rPr>
            </w:pPr>
          </w:p>
        </w:tc>
      </w:tr>
      <w:tr w:rsidR="00200FBA" w:rsidRPr="00B266DE" w14:paraId="438A732B" w14:textId="77777777" w:rsidTr="00A06BAA">
        <w:trPr>
          <w:trHeight w:val="23"/>
        </w:trPr>
        <w:tc>
          <w:tcPr>
            <w:tcW w:w="9638" w:type="dxa"/>
            <w:gridSpan w:val="3"/>
            <w:tcBorders>
              <w:top w:val="nil"/>
              <w:left w:val="nil"/>
              <w:bottom w:val="nil"/>
              <w:right w:val="nil"/>
            </w:tcBorders>
            <w:tcMar>
              <w:left w:w="108" w:type="dxa"/>
              <w:right w:w="108" w:type="dxa"/>
            </w:tcMar>
          </w:tcPr>
          <w:p w14:paraId="563ED551" w14:textId="77777777" w:rsidR="00824252" w:rsidRPr="00200FBA" w:rsidRDefault="00824252" w:rsidP="008659CF">
            <w:pPr>
              <w:autoSpaceDE w:val="0"/>
              <w:autoSpaceDN w:val="0"/>
              <w:spacing w:after="0" w:line="240" w:lineRule="auto"/>
              <w:ind w:left="-108" w:right="-96"/>
              <w:jc w:val="both"/>
              <w:rPr>
                <w:rFonts w:ascii="Verdana" w:eastAsia="Times New Roman" w:hAnsi="Verdana" w:cs="Arial"/>
                <w:sz w:val="18"/>
                <w:szCs w:val="18"/>
                <w:lang w:val="ru-RU"/>
              </w:rPr>
            </w:pPr>
          </w:p>
        </w:tc>
      </w:tr>
      <w:tr w:rsidR="00200FBA" w:rsidRPr="00B266DE" w14:paraId="5C8A2BC2" w14:textId="77777777" w:rsidTr="00A06BAA">
        <w:trPr>
          <w:trHeight w:val="23"/>
        </w:trPr>
        <w:tc>
          <w:tcPr>
            <w:tcW w:w="9638" w:type="dxa"/>
            <w:gridSpan w:val="3"/>
            <w:tcBorders>
              <w:top w:val="nil"/>
              <w:left w:val="nil"/>
              <w:bottom w:val="nil"/>
              <w:right w:val="nil"/>
            </w:tcBorders>
            <w:tcMar>
              <w:left w:w="108" w:type="dxa"/>
              <w:right w:w="108" w:type="dxa"/>
            </w:tcMar>
          </w:tcPr>
          <w:p w14:paraId="3171244B" w14:textId="77777777" w:rsidR="00824252" w:rsidRPr="00200FBA" w:rsidRDefault="00824252" w:rsidP="008659CF">
            <w:pPr>
              <w:autoSpaceDE w:val="0"/>
              <w:autoSpaceDN w:val="0"/>
              <w:spacing w:after="0" w:line="240" w:lineRule="auto"/>
              <w:ind w:left="-108" w:right="-96"/>
              <w:jc w:val="both"/>
              <w:rPr>
                <w:rFonts w:ascii="Verdana" w:eastAsia="Times New Roman" w:hAnsi="Verdana" w:cs="Arial"/>
                <w:sz w:val="18"/>
                <w:szCs w:val="18"/>
                <w:lang w:val="ru-RU"/>
              </w:rPr>
            </w:pPr>
          </w:p>
        </w:tc>
      </w:tr>
      <w:tr w:rsidR="00200FBA" w:rsidRPr="00B266DE" w14:paraId="74035829" w14:textId="77777777" w:rsidTr="00A06BAA">
        <w:trPr>
          <w:trHeight w:val="23"/>
        </w:trPr>
        <w:tc>
          <w:tcPr>
            <w:tcW w:w="9638" w:type="dxa"/>
            <w:gridSpan w:val="3"/>
            <w:tcBorders>
              <w:top w:val="nil"/>
              <w:left w:val="nil"/>
              <w:bottom w:val="nil"/>
              <w:right w:val="nil"/>
            </w:tcBorders>
            <w:tcMar>
              <w:left w:w="108" w:type="dxa"/>
              <w:right w:w="108" w:type="dxa"/>
            </w:tcMar>
          </w:tcPr>
          <w:p w14:paraId="3BBD9B80" w14:textId="77777777" w:rsidR="00824252" w:rsidRPr="00200FBA" w:rsidRDefault="00824252" w:rsidP="008659CF">
            <w:pPr>
              <w:autoSpaceDE w:val="0"/>
              <w:autoSpaceDN w:val="0"/>
              <w:spacing w:after="0" w:line="240" w:lineRule="auto"/>
              <w:ind w:left="-108" w:right="-96"/>
              <w:jc w:val="both"/>
              <w:rPr>
                <w:rFonts w:ascii="Verdana" w:eastAsia="Times New Roman" w:hAnsi="Verdana" w:cs="Arial"/>
                <w:sz w:val="18"/>
                <w:szCs w:val="18"/>
                <w:lang w:val="ru-RU"/>
              </w:rPr>
            </w:pPr>
          </w:p>
        </w:tc>
      </w:tr>
      <w:tr w:rsidR="00200FBA" w:rsidRPr="00B266DE" w14:paraId="4C6AE4CC" w14:textId="77777777" w:rsidTr="00A06BAA">
        <w:trPr>
          <w:trHeight w:val="23"/>
        </w:trPr>
        <w:tc>
          <w:tcPr>
            <w:tcW w:w="9638" w:type="dxa"/>
            <w:gridSpan w:val="3"/>
            <w:tcBorders>
              <w:top w:val="nil"/>
              <w:left w:val="nil"/>
              <w:bottom w:val="nil"/>
              <w:right w:val="nil"/>
            </w:tcBorders>
            <w:tcMar>
              <w:left w:w="108" w:type="dxa"/>
              <w:right w:w="108" w:type="dxa"/>
            </w:tcMar>
          </w:tcPr>
          <w:p w14:paraId="3F5A14DB" w14:textId="77777777" w:rsidR="00824252" w:rsidRPr="00200FBA" w:rsidRDefault="00824252" w:rsidP="008659CF">
            <w:pPr>
              <w:autoSpaceDE w:val="0"/>
              <w:autoSpaceDN w:val="0"/>
              <w:spacing w:after="0" w:line="240" w:lineRule="auto"/>
              <w:ind w:left="-108" w:right="-96"/>
              <w:jc w:val="both"/>
              <w:rPr>
                <w:rFonts w:ascii="Verdana" w:eastAsia="Times New Roman" w:hAnsi="Verdana" w:cs="Arial"/>
                <w:sz w:val="18"/>
                <w:szCs w:val="18"/>
              </w:rPr>
            </w:pPr>
            <w:r w:rsidRPr="00200FBA">
              <w:rPr>
                <w:rFonts w:ascii="Verdana" w:eastAsia="Times New Roman" w:hAnsi="Verdana" w:cs="Arial"/>
                <w:sz w:val="18"/>
                <w:szCs w:val="18"/>
              </w:rPr>
              <w:t>_________________________________________________________</w:t>
            </w:r>
          </w:p>
          <w:p w14:paraId="7DDEE80D" w14:textId="77777777" w:rsidR="00824252" w:rsidRPr="00200FBA" w:rsidRDefault="00824252" w:rsidP="008659CF">
            <w:pPr>
              <w:autoSpaceDE w:val="0"/>
              <w:autoSpaceDN w:val="0"/>
              <w:spacing w:after="0" w:line="240" w:lineRule="auto"/>
              <w:ind w:left="-108" w:right="-96"/>
              <w:jc w:val="both"/>
              <w:rPr>
                <w:rFonts w:ascii="Verdana" w:eastAsia="Times New Roman" w:hAnsi="Verdana" w:cs="Arial"/>
                <w:sz w:val="18"/>
                <w:szCs w:val="18"/>
              </w:rPr>
            </w:pPr>
            <w:r w:rsidRPr="00200FBA">
              <w:rPr>
                <w:rFonts w:ascii="Verdana" w:eastAsia="Times New Roman" w:hAnsi="Verdana" w:cs="Arial"/>
                <w:sz w:val="18"/>
                <w:szCs w:val="18"/>
              </w:rPr>
              <w:t>[FULL NAME AND POSITION OF THE AUTHORIZED PERSON] /</w:t>
            </w:r>
          </w:p>
          <w:p w14:paraId="6B793A66" w14:textId="77777777" w:rsidR="00824252" w:rsidRPr="00200FBA" w:rsidRDefault="00824252" w:rsidP="008659CF">
            <w:pPr>
              <w:autoSpaceDE w:val="0"/>
              <w:autoSpaceDN w:val="0"/>
              <w:spacing w:after="0" w:line="240" w:lineRule="auto"/>
              <w:ind w:left="-108" w:right="-96"/>
              <w:jc w:val="both"/>
              <w:rPr>
                <w:rFonts w:ascii="Verdana" w:eastAsia="Times New Roman" w:hAnsi="Verdana" w:cs="Arial"/>
                <w:sz w:val="18"/>
                <w:szCs w:val="18"/>
                <w:lang w:val="ru-RU"/>
              </w:rPr>
            </w:pPr>
            <w:r w:rsidRPr="00200FBA">
              <w:rPr>
                <w:rFonts w:ascii="Verdana" w:eastAsia="Times New Roman" w:hAnsi="Verdana" w:cs="Arial"/>
                <w:sz w:val="18"/>
                <w:szCs w:val="18"/>
                <w:lang w:val="ru-RU"/>
              </w:rPr>
              <w:t>[ПОЛНОСТЬЮ ФИО И ДОЛЖНОСТЬ УПОЛНОМОЧЕННОГО ЛИЦА]</w:t>
            </w:r>
          </w:p>
          <w:p w14:paraId="24C248AD" w14:textId="31F55731" w:rsidR="00824252" w:rsidRPr="00200FBA" w:rsidRDefault="00824252" w:rsidP="008659CF">
            <w:pPr>
              <w:autoSpaceDE w:val="0"/>
              <w:autoSpaceDN w:val="0"/>
              <w:spacing w:after="0" w:line="240" w:lineRule="auto"/>
              <w:ind w:left="-108" w:right="-96"/>
              <w:jc w:val="both"/>
              <w:rPr>
                <w:rFonts w:ascii="Verdana" w:eastAsia="Times New Roman" w:hAnsi="Verdana" w:cs="Arial"/>
                <w:sz w:val="18"/>
                <w:szCs w:val="18"/>
                <w:lang w:val="ru-RU"/>
              </w:rPr>
            </w:pPr>
          </w:p>
        </w:tc>
      </w:tr>
    </w:tbl>
    <w:p w14:paraId="3BD838AE" w14:textId="77777777" w:rsidR="00B41A1B" w:rsidRPr="00200FBA" w:rsidRDefault="00B41A1B" w:rsidP="008659CF">
      <w:pPr>
        <w:rPr>
          <w:rFonts w:ascii="Verdana" w:hAnsi="Verdana" w:cs="Arial"/>
          <w:sz w:val="18"/>
          <w:szCs w:val="18"/>
          <w:lang w:val="ru-RU"/>
        </w:rPr>
      </w:pPr>
    </w:p>
    <w:p w14:paraId="71034B7E" w14:textId="77777777" w:rsidR="00691C09" w:rsidRPr="003D4027" w:rsidRDefault="00691C09" w:rsidP="008659CF">
      <w:pPr>
        <w:jc w:val="right"/>
        <w:rPr>
          <w:rFonts w:ascii="Verdana" w:hAnsi="Verdana" w:cs="Arial"/>
          <w:sz w:val="18"/>
          <w:szCs w:val="18"/>
          <w:lang w:val="ru-RU"/>
        </w:rPr>
      </w:pPr>
    </w:p>
    <w:sectPr w:rsidR="00691C09" w:rsidRPr="003D4027" w:rsidSect="00D47542">
      <w:footerReference w:type="default" r:id="rId8"/>
      <w:pgSz w:w="11907" w:h="16840" w:code="9"/>
      <w:pgMar w:top="1134" w:right="851" w:bottom="851"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61A01" w14:textId="77777777" w:rsidR="00126CAC" w:rsidRDefault="00126CAC" w:rsidP="00BD6B16">
      <w:pPr>
        <w:spacing w:after="0" w:line="240" w:lineRule="auto"/>
      </w:pPr>
      <w:r>
        <w:separator/>
      </w:r>
    </w:p>
  </w:endnote>
  <w:endnote w:type="continuationSeparator" w:id="0">
    <w:p w14:paraId="37EB30FB" w14:textId="77777777" w:rsidR="00126CAC" w:rsidRDefault="00126CAC" w:rsidP="00BD6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EYInterstate">
    <w:altName w:val="Corbel"/>
    <w:charset w:val="00"/>
    <w:family w:val="auto"/>
    <w:pitch w:val="variable"/>
    <w:sig w:usb0="800002AF" w:usb1="5000204A" w:usb2="00000000" w:usb3="00000000" w:csb0="0000009F"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5BEBE" w14:textId="77777777" w:rsidR="00255CB2" w:rsidRDefault="00255CB2" w:rsidP="00C303A4">
    <w:pPr>
      <w:pStyle w:val="a8"/>
      <w:jc w:val="right"/>
      <w:rPr>
        <w:rFonts w:ascii="Arial" w:hAnsi="Arial" w:cs="Arial"/>
        <w:sz w:val="16"/>
        <w:szCs w:val="16"/>
      </w:rPr>
    </w:pPr>
  </w:p>
  <w:p w14:paraId="391374A9" w14:textId="06AD203D" w:rsidR="00255CB2" w:rsidRPr="00A06BAA" w:rsidRDefault="00255CB2" w:rsidP="00A06BAA">
    <w:pPr>
      <w:pStyle w:val="a8"/>
      <w:rPr>
        <w:rFonts w:ascii="Arial" w:hAnsi="Arial" w:cs="Arial"/>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D2AC1" w14:textId="77777777" w:rsidR="00126CAC" w:rsidRDefault="00126CAC" w:rsidP="00BD6B16">
      <w:pPr>
        <w:spacing w:after="0" w:line="240" w:lineRule="auto"/>
      </w:pPr>
      <w:r>
        <w:separator/>
      </w:r>
    </w:p>
  </w:footnote>
  <w:footnote w:type="continuationSeparator" w:id="0">
    <w:p w14:paraId="6A6987B1" w14:textId="77777777" w:rsidR="00126CAC" w:rsidRDefault="00126CAC" w:rsidP="00BD6B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62F76"/>
    <w:multiLevelType w:val="multilevel"/>
    <w:tmpl w:val="E9ACE800"/>
    <w:lvl w:ilvl="0">
      <w:start w:val="1"/>
      <w:numFmt w:val="decimal"/>
      <w:lvlText w:val="%1."/>
      <w:lvlJc w:val="left"/>
      <w:pPr>
        <w:tabs>
          <w:tab w:val="num" w:pos="567"/>
        </w:tabs>
        <w:ind w:left="567" w:hanging="567"/>
      </w:pPr>
      <w:rPr>
        <w:rFonts w:cs="Times New Roman" w:hint="default"/>
      </w:rPr>
    </w:lvl>
    <w:lvl w:ilvl="1">
      <w:start w:val="1"/>
      <w:numFmt w:val="bullet"/>
      <w:lvlText w:val=""/>
      <w:lvlJc w:val="left"/>
      <w:pPr>
        <w:tabs>
          <w:tab w:val="num" w:pos="851"/>
        </w:tabs>
        <w:ind w:left="851" w:hanging="284"/>
      </w:pPr>
      <w:rPr>
        <w:rFonts w:ascii="Wingdings" w:hAnsi="Wingdings" w:hint="default"/>
      </w:rPr>
    </w:lvl>
    <w:lvl w:ilvl="2">
      <w:start w:val="1"/>
      <w:numFmt w:val="lowerLetter"/>
      <w:lvlText w:val="%3)"/>
      <w:lvlJc w:val="left"/>
      <w:pPr>
        <w:tabs>
          <w:tab w:val="num" w:pos="1134"/>
        </w:tabs>
        <w:ind w:left="1134" w:hanging="283"/>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15:restartNumberingAfterBreak="0">
    <w:nsid w:val="06E9370E"/>
    <w:multiLevelType w:val="hybridMultilevel"/>
    <w:tmpl w:val="F64E9EC0"/>
    <w:lvl w:ilvl="0" w:tplc="B7F23FDC">
      <w:start w:val="1"/>
      <w:numFmt w:val="lowerLetter"/>
      <w:lvlText w:val=" (%1)"/>
      <w:lvlJc w:val="left"/>
      <w:pPr>
        <w:ind w:left="605" w:hanging="360"/>
      </w:pPr>
      <w:rPr>
        <w:rFonts w:hint="default"/>
        <w:color w:val="000000"/>
      </w:rPr>
    </w:lvl>
    <w:lvl w:ilvl="1" w:tplc="04090019" w:tentative="1">
      <w:start w:val="1"/>
      <w:numFmt w:val="lowerLetter"/>
      <w:lvlText w:val="%2."/>
      <w:lvlJc w:val="left"/>
      <w:pPr>
        <w:ind w:left="1325" w:hanging="360"/>
      </w:pPr>
    </w:lvl>
    <w:lvl w:ilvl="2" w:tplc="0409001B" w:tentative="1">
      <w:start w:val="1"/>
      <w:numFmt w:val="lowerRoman"/>
      <w:lvlText w:val="%3."/>
      <w:lvlJc w:val="right"/>
      <w:pPr>
        <w:ind w:left="2045" w:hanging="180"/>
      </w:pPr>
    </w:lvl>
    <w:lvl w:ilvl="3" w:tplc="0409000F" w:tentative="1">
      <w:start w:val="1"/>
      <w:numFmt w:val="decimal"/>
      <w:lvlText w:val="%4."/>
      <w:lvlJc w:val="left"/>
      <w:pPr>
        <w:ind w:left="2765" w:hanging="360"/>
      </w:pPr>
    </w:lvl>
    <w:lvl w:ilvl="4" w:tplc="04090019" w:tentative="1">
      <w:start w:val="1"/>
      <w:numFmt w:val="lowerLetter"/>
      <w:lvlText w:val="%5."/>
      <w:lvlJc w:val="left"/>
      <w:pPr>
        <w:ind w:left="3485" w:hanging="360"/>
      </w:pPr>
    </w:lvl>
    <w:lvl w:ilvl="5" w:tplc="0409001B" w:tentative="1">
      <w:start w:val="1"/>
      <w:numFmt w:val="lowerRoman"/>
      <w:lvlText w:val="%6."/>
      <w:lvlJc w:val="right"/>
      <w:pPr>
        <w:ind w:left="4205" w:hanging="180"/>
      </w:pPr>
    </w:lvl>
    <w:lvl w:ilvl="6" w:tplc="0409000F" w:tentative="1">
      <w:start w:val="1"/>
      <w:numFmt w:val="decimal"/>
      <w:lvlText w:val="%7."/>
      <w:lvlJc w:val="left"/>
      <w:pPr>
        <w:ind w:left="4925" w:hanging="360"/>
      </w:pPr>
    </w:lvl>
    <w:lvl w:ilvl="7" w:tplc="04090019" w:tentative="1">
      <w:start w:val="1"/>
      <w:numFmt w:val="lowerLetter"/>
      <w:lvlText w:val="%8."/>
      <w:lvlJc w:val="left"/>
      <w:pPr>
        <w:ind w:left="5645" w:hanging="360"/>
      </w:pPr>
    </w:lvl>
    <w:lvl w:ilvl="8" w:tplc="0409001B" w:tentative="1">
      <w:start w:val="1"/>
      <w:numFmt w:val="lowerRoman"/>
      <w:lvlText w:val="%9."/>
      <w:lvlJc w:val="right"/>
      <w:pPr>
        <w:ind w:left="6365" w:hanging="180"/>
      </w:pPr>
    </w:lvl>
  </w:abstractNum>
  <w:abstractNum w:abstractNumId="2" w15:restartNumberingAfterBreak="0">
    <w:nsid w:val="097A35CD"/>
    <w:multiLevelType w:val="multilevel"/>
    <w:tmpl w:val="6960182E"/>
    <w:lvl w:ilvl="0">
      <w:start w:val="1"/>
      <w:numFmt w:val="decimal"/>
      <w:lvlText w:val="%1."/>
      <w:lvlJc w:val="left"/>
      <w:pPr>
        <w:ind w:left="612" w:hanging="360"/>
      </w:pPr>
      <w:rPr>
        <w:b/>
        <w:color w:val="auto"/>
      </w:rPr>
    </w:lvl>
    <w:lvl w:ilvl="1">
      <w:start w:val="1"/>
      <w:numFmt w:val="decimal"/>
      <w:isLgl/>
      <w:lvlText w:val="%1.%2."/>
      <w:lvlJc w:val="left"/>
      <w:pPr>
        <w:ind w:left="612" w:hanging="360"/>
      </w:pPr>
      <w:rPr>
        <w:rFonts w:hint="default"/>
        <w:b w:val="0"/>
        <w:color w:val="auto"/>
      </w:rPr>
    </w:lvl>
    <w:lvl w:ilvl="2">
      <w:start w:val="1"/>
      <w:numFmt w:val="decimal"/>
      <w:isLgl/>
      <w:lvlText w:val="%1.%2.%3."/>
      <w:lvlJc w:val="left"/>
      <w:pPr>
        <w:ind w:left="972" w:hanging="720"/>
      </w:pPr>
      <w:rPr>
        <w:rFonts w:hint="default"/>
      </w:rPr>
    </w:lvl>
    <w:lvl w:ilvl="3">
      <w:start w:val="1"/>
      <w:numFmt w:val="decimal"/>
      <w:isLgl/>
      <w:lvlText w:val="%1.%2.%3.%4."/>
      <w:lvlJc w:val="left"/>
      <w:pPr>
        <w:ind w:left="972" w:hanging="720"/>
      </w:pPr>
      <w:rPr>
        <w:rFonts w:hint="default"/>
      </w:rPr>
    </w:lvl>
    <w:lvl w:ilvl="4">
      <w:start w:val="1"/>
      <w:numFmt w:val="decimal"/>
      <w:isLgl/>
      <w:lvlText w:val="%1.%2.%3.%4.%5."/>
      <w:lvlJc w:val="left"/>
      <w:pPr>
        <w:ind w:left="972" w:hanging="720"/>
      </w:pPr>
      <w:rPr>
        <w:rFonts w:hint="default"/>
      </w:rPr>
    </w:lvl>
    <w:lvl w:ilvl="5">
      <w:start w:val="1"/>
      <w:numFmt w:val="decimal"/>
      <w:isLgl/>
      <w:lvlText w:val="%1.%2.%3.%4.%5.%6."/>
      <w:lvlJc w:val="left"/>
      <w:pPr>
        <w:ind w:left="1332" w:hanging="1080"/>
      </w:pPr>
      <w:rPr>
        <w:rFonts w:hint="default"/>
      </w:rPr>
    </w:lvl>
    <w:lvl w:ilvl="6">
      <w:start w:val="1"/>
      <w:numFmt w:val="decimal"/>
      <w:isLgl/>
      <w:lvlText w:val="%1.%2.%3.%4.%5.%6.%7."/>
      <w:lvlJc w:val="left"/>
      <w:pPr>
        <w:ind w:left="1332" w:hanging="1080"/>
      </w:pPr>
      <w:rPr>
        <w:rFonts w:hint="default"/>
      </w:rPr>
    </w:lvl>
    <w:lvl w:ilvl="7">
      <w:start w:val="1"/>
      <w:numFmt w:val="decimal"/>
      <w:isLgl/>
      <w:lvlText w:val="%1.%2.%3.%4.%5.%6.%7.%8."/>
      <w:lvlJc w:val="left"/>
      <w:pPr>
        <w:ind w:left="1332" w:hanging="1080"/>
      </w:pPr>
      <w:rPr>
        <w:rFonts w:hint="default"/>
      </w:rPr>
    </w:lvl>
    <w:lvl w:ilvl="8">
      <w:start w:val="1"/>
      <w:numFmt w:val="decimal"/>
      <w:isLgl/>
      <w:lvlText w:val="%1.%2.%3.%4.%5.%6.%7.%8.%9."/>
      <w:lvlJc w:val="left"/>
      <w:pPr>
        <w:ind w:left="1692" w:hanging="1440"/>
      </w:pPr>
      <w:rPr>
        <w:rFonts w:hint="default"/>
      </w:rPr>
    </w:lvl>
  </w:abstractNum>
  <w:abstractNum w:abstractNumId="3" w15:restartNumberingAfterBreak="0">
    <w:nsid w:val="0D5412F3"/>
    <w:multiLevelType w:val="multilevel"/>
    <w:tmpl w:val="2C94A984"/>
    <w:lvl w:ilvl="0">
      <w:start w:val="8"/>
      <w:numFmt w:val="decimal"/>
      <w:lvlText w:val="%1"/>
      <w:lvlJc w:val="left"/>
      <w:pPr>
        <w:ind w:left="360" w:hanging="360"/>
      </w:pPr>
      <w:rPr>
        <w:rFonts w:hint="default"/>
        <w:b w:val="0"/>
        <w:color w:val="000000"/>
      </w:rPr>
    </w:lvl>
    <w:lvl w:ilvl="1">
      <w:start w:val="1"/>
      <w:numFmt w:val="decimal"/>
      <w:lvlText w:val="%1.%2"/>
      <w:lvlJc w:val="left"/>
      <w:pPr>
        <w:ind w:left="612" w:hanging="360"/>
      </w:pPr>
      <w:rPr>
        <w:rFonts w:hint="default"/>
        <w:b w:val="0"/>
        <w:color w:val="000000"/>
      </w:rPr>
    </w:lvl>
    <w:lvl w:ilvl="2">
      <w:start w:val="1"/>
      <w:numFmt w:val="decimal"/>
      <w:lvlText w:val="%1.%2.%3"/>
      <w:lvlJc w:val="left"/>
      <w:pPr>
        <w:ind w:left="864" w:hanging="360"/>
      </w:pPr>
      <w:rPr>
        <w:rFonts w:hint="default"/>
        <w:b w:val="0"/>
        <w:color w:val="000000"/>
      </w:rPr>
    </w:lvl>
    <w:lvl w:ilvl="3">
      <w:start w:val="1"/>
      <w:numFmt w:val="decimal"/>
      <w:lvlText w:val="%1.%2.%3.%4"/>
      <w:lvlJc w:val="left"/>
      <w:pPr>
        <w:ind w:left="1476" w:hanging="720"/>
      </w:pPr>
      <w:rPr>
        <w:rFonts w:hint="default"/>
        <w:b w:val="0"/>
        <w:color w:val="000000"/>
      </w:rPr>
    </w:lvl>
    <w:lvl w:ilvl="4">
      <w:start w:val="1"/>
      <w:numFmt w:val="decimal"/>
      <w:lvlText w:val="%1.%2.%3.%4.%5"/>
      <w:lvlJc w:val="left"/>
      <w:pPr>
        <w:ind w:left="1728" w:hanging="720"/>
      </w:pPr>
      <w:rPr>
        <w:rFonts w:hint="default"/>
        <w:b w:val="0"/>
        <w:color w:val="000000"/>
      </w:rPr>
    </w:lvl>
    <w:lvl w:ilvl="5">
      <w:start w:val="1"/>
      <w:numFmt w:val="decimal"/>
      <w:lvlText w:val="%1.%2.%3.%4.%5.%6"/>
      <w:lvlJc w:val="left"/>
      <w:pPr>
        <w:ind w:left="2340" w:hanging="1080"/>
      </w:pPr>
      <w:rPr>
        <w:rFonts w:hint="default"/>
        <w:b w:val="0"/>
        <w:color w:val="000000"/>
      </w:rPr>
    </w:lvl>
    <w:lvl w:ilvl="6">
      <w:start w:val="1"/>
      <w:numFmt w:val="decimal"/>
      <w:lvlText w:val="%1.%2.%3.%4.%5.%6.%7"/>
      <w:lvlJc w:val="left"/>
      <w:pPr>
        <w:ind w:left="2592" w:hanging="1080"/>
      </w:pPr>
      <w:rPr>
        <w:rFonts w:hint="default"/>
        <w:b w:val="0"/>
        <w:color w:val="000000"/>
      </w:rPr>
    </w:lvl>
    <w:lvl w:ilvl="7">
      <w:start w:val="1"/>
      <w:numFmt w:val="decimal"/>
      <w:lvlText w:val="%1.%2.%3.%4.%5.%6.%7.%8"/>
      <w:lvlJc w:val="left"/>
      <w:pPr>
        <w:ind w:left="2844" w:hanging="1080"/>
      </w:pPr>
      <w:rPr>
        <w:rFonts w:hint="default"/>
        <w:b w:val="0"/>
        <w:color w:val="000000"/>
      </w:rPr>
    </w:lvl>
    <w:lvl w:ilvl="8">
      <w:start w:val="1"/>
      <w:numFmt w:val="decimal"/>
      <w:lvlText w:val="%1.%2.%3.%4.%5.%6.%7.%8.%9"/>
      <w:lvlJc w:val="left"/>
      <w:pPr>
        <w:ind w:left="3456" w:hanging="1440"/>
      </w:pPr>
      <w:rPr>
        <w:rFonts w:hint="default"/>
        <w:b w:val="0"/>
        <w:color w:val="000000"/>
      </w:rPr>
    </w:lvl>
  </w:abstractNum>
  <w:abstractNum w:abstractNumId="4" w15:restartNumberingAfterBreak="0">
    <w:nsid w:val="0E533878"/>
    <w:multiLevelType w:val="multilevel"/>
    <w:tmpl w:val="041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9B4EF9"/>
    <w:multiLevelType w:val="multilevel"/>
    <w:tmpl w:val="D5ACB4DC"/>
    <w:lvl w:ilvl="0">
      <w:start w:val="1"/>
      <w:numFmt w:val="decimal"/>
      <w:lvlText w:val="%1."/>
      <w:lvlJc w:val="left"/>
      <w:pPr>
        <w:ind w:left="612" w:hanging="360"/>
      </w:pPr>
      <w:rPr>
        <w:color w:val="0000FF"/>
      </w:rPr>
    </w:lvl>
    <w:lvl w:ilvl="1">
      <w:start w:val="3"/>
      <w:numFmt w:val="decimal"/>
      <w:isLgl/>
      <w:lvlText w:val="%1.%2"/>
      <w:lvlJc w:val="left"/>
      <w:pPr>
        <w:ind w:left="612" w:hanging="360"/>
      </w:pPr>
      <w:rPr>
        <w:rFonts w:hint="default"/>
      </w:rPr>
    </w:lvl>
    <w:lvl w:ilvl="2">
      <w:start w:val="1"/>
      <w:numFmt w:val="decimal"/>
      <w:isLgl/>
      <w:lvlText w:val="%1.%2.%3"/>
      <w:lvlJc w:val="left"/>
      <w:pPr>
        <w:ind w:left="612" w:hanging="360"/>
      </w:pPr>
      <w:rPr>
        <w:rFonts w:hint="default"/>
      </w:rPr>
    </w:lvl>
    <w:lvl w:ilvl="3">
      <w:start w:val="1"/>
      <w:numFmt w:val="decimal"/>
      <w:isLgl/>
      <w:lvlText w:val="%1.%2.%3.%4"/>
      <w:lvlJc w:val="left"/>
      <w:pPr>
        <w:ind w:left="972" w:hanging="720"/>
      </w:pPr>
      <w:rPr>
        <w:rFonts w:hint="default"/>
      </w:rPr>
    </w:lvl>
    <w:lvl w:ilvl="4">
      <w:start w:val="1"/>
      <w:numFmt w:val="decimal"/>
      <w:isLgl/>
      <w:lvlText w:val="%1.%2.%3.%4.%5"/>
      <w:lvlJc w:val="left"/>
      <w:pPr>
        <w:ind w:left="972" w:hanging="720"/>
      </w:pPr>
      <w:rPr>
        <w:rFonts w:hint="default"/>
      </w:rPr>
    </w:lvl>
    <w:lvl w:ilvl="5">
      <w:start w:val="1"/>
      <w:numFmt w:val="decimal"/>
      <w:isLgl/>
      <w:lvlText w:val="%1.%2.%3.%4.%5.%6"/>
      <w:lvlJc w:val="left"/>
      <w:pPr>
        <w:ind w:left="1332" w:hanging="1080"/>
      </w:pPr>
      <w:rPr>
        <w:rFonts w:hint="default"/>
      </w:rPr>
    </w:lvl>
    <w:lvl w:ilvl="6">
      <w:start w:val="1"/>
      <w:numFmt w:val="decimal"/>
      <w:isLgl/>
      <w:lvlText w:val="%1.%2.%3.%4.%5.%6.%7"/>
      <w:lvlJc w:val="left"/>
      <w:pPr>
        <w:ind w:left="1332" w:hanging="1080"/>
      </w:pPr>
      <w:rPr>
        <w:rFonts w:hint="default"/>
      </w:rPr>
    </w:lvl>
    <w:lvl w:ilvl="7">
      <w:start w:val="1"/>
      <w:numFmt w:val="decimal"/>
      <w:isLgl/>
      <w:lvlText w:val="%1.%2.%3.%4.%5.%6.%7.%8"/>
      <w:lvlJc w:val="left"/>
      <w:pPr>
        <w:ind w:left="1332" w:hanging="1080"/>
      </w:pPr>
      <w:rPr>
        <w:rFonts w:hint="default"/>
      </w:rPr>
    </w:lvl>
    <w:lvl w:ilvl="8">
      <w:start w:val="1"/>
      <w:numFmt w:val="decimal"/>
      <w:isLgl/>
      <w:lvlText w:val="%1.%2.%3.%4.%5.%6.%7.%8.%9"/>
      <w:lvlJc w:val="left"/>
      <w:pPr>
        <w:ind w:left="1692" w:hanging="1440"/>
      </w:pPr>
      <w:rPr>
        <w:rFonts w:hint="default"/>
      </w:rPr>
    </w:lvl>
  </w:abstractNum>
  <w:abstractNum w:abstractNumId="6" w15:restartNumberingAfterBreak="0">
    <w:nsid w:val="12422FCC"/>
    <w:multiLevelType w:val="hybridMultilevel"/>
    <w:tmpl w:val="B9A2ED06"/>
    <w:lvl w:ilvl="0" w:tplc="63180AA6">
      <w:start w:val="1"/>
      <w:numFmt w:val="russianLower"/>
      <w:lvlText w:val=" (%1)"/>
      <w:lvlJc w:val="left"/>
      <w:pPr>
        <w:ind w:left="612" w:hanging="360"/>
      </w:pPr>
      <w:rPr>
        <w:rFonts w:hint="default"/>
        <w:color w:val="000000"/>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7" w15:restartNumberingAfterBreak="0">
    <w:nsid w:val="181E7662"/>
    <w:multiLevelType w:val="multilevel"/>
    <w:tmpl w:val="D35063E4"/>
    <w:lvl w:ilvl="0">
      <w:start w:val="6"/>
      <w:numFmt w:val="decimal"/>
      <w:lvlText w:val="%1"/>
      <w:lvlJc w:val="left"/>
      <w:pPr>
        <w:ind w:left="360" w:hanging="360"/>
      </w:pPr>
      <w:rPr>
        <w:rFonts w:hint="default"/>
      </w:rPr>
    </w:lvl>
    <w:lvl w:ilvl="1">
      <w:start w:val="2"/>
      <w:numFmt w:val="decimal"/>
      <w:lvlText w:val="%1.%2"/>
      <w:lvlJc w:val="left"/>
      <w:pPr>
        <w:ind w:left="648" w:hanging="360"/>
      </w:pPr>
      <w:rPr>
        <w:rFonts w:hint="default"/>
        <w:color w:val="auto"/>
      </w:rPr>
    </w:lvl>
    <w:lvl w:ilvl="2">
      <w:start w:val="1"/>
      <w:numFmt w:val="decimal"/>
      <w:lvlText w:val="%1.%2.%3"/>
      <w:lvlJc w:val="left"/>
      <w:pPr>
        <w:ind w:left="936" w:hanging="36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1872" w:hanging="72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08" w:hanging="1080"/>
      </w:pPr>
      <w:rPr>
        <w:rFonts w:hint="default"/>
      </w:rPr>
    </w:lvl>
    <w:lvl w:ilvl="7">
      <w:start w:val="1"/>
      <w:numFmt w:val="decimal"/>
      <w:lvlText w:val="%1.%2.%3.%4.%5.%6.%7.%8"/>
      <w:lvlJc w:val="left"/>
      <w:pPr>
        <w:ind w:left="3096" w:hanging="1080"/>
      </w:pPr>
      <w:rPr>
        <w:rFonts w:hint="default"/>
      </w:rPr>
    </w:lvl>
    <w:lvl w:ilvl="8">
      <w:start w:val="1"/>
      <w:numFmt w:val="decimal"/>
      <w:lvlText w:val="%1.%2.%3.%4.%5.%6.%7.%8.%9"/>
      <w:lvlJc w:val="left"/>
      <w:pPr>
        <w:ind w:left="3744" w:hanging="1440"/>
      </w:pPr>
      <w:rPr>
        <w:rFonts w:hint="default"/>
      </w:rPr>
    </w:lvl>
  </w:abstractNum>
  <w:abstractNum w:abstractNumId="8" w15:restartNumberingAfterBreak="0">
    <w:nsid w:val="1AEB5E5F"/>
    <w:multiLevelType w:val="hybridMultilevel"/>
    <w:tmpl w:val="B67E8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153E1B"/>
    <w:multiLevelType w:val="multilevel"/>
    <w:tmpl w:val="4B50C41C"/>
    <w:lvl w:ilvl="0">
      <w:start w:val="1"/>
      <w:numFmt w:val="decimal"/>
      <w:lvlText w:val="%1."/>
      <w:lvlJc w:val="left"/>
      <w:pPr>
        <w:ind w:left="612" w:hanging="360"/>
      </w:pPr>
      <w:rPr>
        <w:color w:val="0000FF"/>
      </w:rPr>
    </w:lvl>
    <w:lvl w:ilvl="1">
      <w:start w:val="1"/>
      <w:numFmt w:val="decimal"/>
      <w:isLgl/>
      <w:lvlText w:val="%1.%2"/>
      <w:lvlJc w:val="left"/>
      <w:pPr>
        <w:ind w:left="612" w:hanging="360"/>
      </w:pPr>
      <w:rPr>
        <w:rFonts w:hint="default"/>
        <w:b w:val="0"/>
      </w:rPr>
    </w:lvl>
    <w:lvl w:ilvl="2">
      <w:start w:val="1"/>
      <w:numFmt w:val="decimal"/>
      <w:isLgl/>
      <w:lvlText w:val="%1.%2.%3"/>
      <w:lvlJc w:val="left"/>
      <w:pPr>
        <w:ind w:left="612" w:hanging="360"/>
      </w:pPr>
      <w:rPr>
        <w:rFonts w:hint="default"/>
      </w:rPr>
    </w:lvl>
    <w:lvl w:ilvl="3">
      <w:start w:val="1"/>
      <w:numFmt w:val="decimal"/>
      <w:isLgl/>
      <w:lvlText w:val="%1.%2.%3.%4"/>
      <w:lvlJc w:val="left"/>
      <w:pPr>
        <w:ind w:left="972" w:hanging="720"/>
      </w:pPr>
      <w:rPr>
        <w:rFonts w:hint="default"/>
      </w:rPr>
    </w:lvl>
    <w:lvl w:ilvl="4">
      <w:start w:val="1"/>
      <w:numFmt w:val="decimal"/>
      <w:isLgl/>
      <w:lvlText w:val="%1.%2.%3.%4.%5"/>
      <w:lvlJc w:val="left"/>
      <w:pPr>
        <w:ind w:left="972" w:hanging="720"/>
      </w:pPr>
      <w:rPr>
        <w:rFonts w:hint="default"/>
      </w:rPr>
    </w:lvl>
    <w:lvl w:ilvl="5">
      <w:start w:val="1"/>
      <w:numFmt w:val="decimal"/>
      <w:isLgl/>
      <w:lvlText w:val="%1.%2.%3.%4.%5.%6"/>
      <w:lvlJc w:val="left"/>
      <w:pPr>
        <w:ind w:left="1332" w:hanging="1080"/>
      </w:pPr>
      <w:rPr>
        <w:rFonts w:hint="default"/>
      </w:rPr>
    </w:lvl>
    <w:lvl w:ilvl="6">
      <w:start w:val="1"/>
      <w:numFmt w:val="decimal"/>
      <w:isLgl/>
      <w:lvlText w:val="%1.%2.%3.%4.%5.%6.%7"/>
      <w:lvlJc w:val="left"/>
      <w:pPr>
        <w:ind w:left="1332" w:hanging="1080"/>
      </w:pPr>
      <w:rPr>
        <w:rFonts w:hint="default"/>
      </w:rPr>
    </w:lvl>
    <w:lvl w:ilvl="7">
      <w:start w:val="1"/>
      <w:numFmt w:val="decimal"/>
      <w:isLgl/>
      <w:lvlText w:val="%1.%2.%3.%4.%5.%6.%7.%8"/>
      <w:lvlJc w:val="left"/>
      <w:pPr>
        <w:ind w:left="1332" w:hanging="1080"/>
      </w:pPr>
      <w:rPr>
        <w:rFonts w:hint="default"/>
      </w:rPr>
    </w:lvl>
    <w:lvl w:ilvl="8">
      <w:start w:val="1"/>
      <w:numFmt w:val="decimal"/>
      <w:isLgl/>
      <w:lvlText w:val="%1.%2.%3.%4.%5.%6.%7.%8.%9"/>
      <w:lvlJc w:val="left"/>
      <w:pPr>
        <w:ind w:left="1692" w:hanging="1440"/>
      </w:pPr>
      <w:rPr>
        <w:rFonts w:hint="default"/>
      </w:rPr>
    </w:lvl>
  </w:abstractNum>
  <w:abstractNum w:abstractNumId="10" w15:restartNumberingAfterBreak="0">
    <w:nsid w:val="1CC43D32"/>
    <w:multiLevelType w:val="multilevel"/>
    <w:tmpl w:val="F0E882C4"/>
    <w:lvl w:ilvl="0">
      <w:start w:val="7"/>
      <w:numFmt w:val="decimal"/>
      <w:lvlText w:val="%1"/>
      <w:lvlJc w:val="left"/>
      <w:pPr>
        <w:ind w:left="360" w:hanging="360"/>
      </w:pPr>
      <w:rPr>
        <w:rFonts w:eastAsia="Calibri" w:hint="default"/>
      </w:rPr>
    </w:lvl>
    <w:lvl w:ilvl="1">
      <w:start w:val="1"/>
      <w:numFmt w:val="decimal"/>
      <w:lvlText w:val="%1.%2"/>
      <w:lvlJc w:val="left"/>
      <w:pPr>
        <w:ind w:left="612" w:hanging="360"/>
      </w:pPr>
      <w:rPr>
        <w:rFonts w:eastAsia="Calibri" w:hint="default"/>
      </w:rPr>
    </w:lvl>
    <w:lvl w:ilvl="2">
      <w:start w:val="1"/>
      <w:numFmt w:val="decimal"/>
      <w:lvlText w:val="%1.%2.%3"/>
      <w:lvlJc w:val="left"/>
      <w:pPr>
        <w:ind w:left="864" w:hanging="360"/>
      </w:pPr>
      <w:rPr>
        <w:rFonts w:eastAsia="Calibri" w:hint="default"/>
      </w:rPr>
    </w:lvl>
    <w:lvl w:ilvl="3">
      <w:start w:val="1"/>
      <w:numFmt w:val="decimal"/>
      <w:lvlText w:val="%1.%2.%3.%4"/>
      <w:lvlJc w:val="left"/>
      <w:pPr>
        <w:ind w:left="1476" w:hanging="720"/>
      </w:pPr>
      <w:rPr>
        <w:rFonts w:eastAsia="Calibri" w:hint="default"/>
      </w:rPr>
    </w:lvl>
    <w:lvl w:ilvl="4">
      <w:start w:val="1"/>
      <w:numFmt w:val="decimal"/>
      <w:lvlText w:val="%1.%2.%3.%4.%5"/>
      <w:lvlJc w:val="left"/>
      <w:pPr>
        <w:ind w:left="1728" w:hanging="720"/>
      </w:pPr>
      <w:rPr>
        <w:rFonts w:eastAsia="Calibri" w:hint="default"/>
      </w:rPr>
    </w:lvl>
    <w:lvl w:ilvl="5">
      <w:start w:val="1"/>
      <w:numFmt w:val="decimal"/>
      <w:lvlText w:val="%1.%2.%3.%4.%5.%6"/>
      <w:lvlJc w:val="left"/>
      <w:pPr>
        <w:ind w:left="2340" w:hanging="1080"/>
      </w:pPr>
      <w:rPr>
        <w:rFonts w:eastAsia="Calibri" w:hint="default"/>
      </w:rPr>
    </w:lvl>
    <w:lvl w:ilvl="6">
      <w:start w:val="1"/>
      <w:numFmt w:val="decimal"/>
      <w:lvlText w:val="%1.%2.%3.%4.%5.%6.%7"/>
      <w:lvlJc w:val="left"/>
      <w:pPr>
        <w:ind w:left="2592" w:hanging="1080"/>
      </w:pPr>
      <w:rPr>
        <w:rFonts w:eastAsia="Calibri" w:hint="default"/>
      </w:rPr>
    </w:lvl>
    <w:lvl w:ilvl="7">
      <w:start w:val="1"/>
      <w:numFmt w:val="decimal"/>
      <w:lvlText w:val="%1.%2.%3.%4.%5.%6.%7.%8"/>
      <w:lvlJc w:val="left"/>
      <w:pPr>
        <w:ind w:left="2844" w:hanging="1080"/>
      </w:pPr>
      <w:rPr>
        <w:rFonts w:eastAsia="Calibri" w:hint="default"/>
      </w:rPr>
    </w:lvl>
    <w:lvl w:ilvl="8">
      <w:start w:val="1"/>
      <w:numFmt w:val="decimal"/>
      <w:lvlText w:val="%1.%2.%3.%4.%5.%6.%7.%8.%9"/>
      <w:lvlJc w:val="left"/>
      <w:pPr>
        <w:ind w:left="3456" w:hanging="1440"/>
      </w:pPr>
      <w:rPr>
        <w:rFonts w:eastAsia="Calibri" w:hint="default"/>
      </w:rPr>
    </w:lvl>
  </w:abstractNum>
  <w:abstractNum w:abstractNumId="11" w15:restartNumberingAfterBreak="0">
    <w:nsid w:val="1EF14B43"/>
    <w:multiLevelType w:val="multilevel"/>
    <w:tmpl w:val="026675C4"/>
    <w:lvl w:ilvl="0">
      <w:start w:val="1"/>
      <w:numFmt w:val="decimal"/>
      <w:lvlText w:val="%1."/>
      <w:lvlJc w:val="left"/>
      <w:pPr>
        <w:ind w:left="612" w:hanging="360"/>
      </w:pPr>
      <w:rPr>
        <w:b/>
        <w:color w:val="auto"/>
      </w:rPr>
    </w:lvl>
    <w:lvl w:ilvl="1">
      <w:start w:val="1"/>
      <w:numFmt w:val="decimal"/>
      <w:isLgl/>
      <w:lvlText w:val="%1.%2."/>
      <w:lvlJc w:val="left"/>
      <w:pPr>
        <w:ind w:left="612" w:hanging="360"/>
      </w:pPr>
      <w:rPr>
        <w:rFonts w:hint="default"/>
        <w:b w:val="0"/>
        <w:color w:val="auto"/>
        <w:sz w:val="18"/>
        <w:szCs w:val="18"/>
      </w:rPr>
    </w:lvl>
    <w:lvl w:ilvl="2">
      <w:start w:val="1"/>
      <w:numFmt w:val="decimal"/>
      <w:isLgl/>
      <w:lvlText w:val="%1.%2.%3."/>
      <w:lvlJc w:val="left"/>
      <w:pPr>
        <w:ind w:left="972" w:hanging="720"/>
      </w:pPr>
      <w:rPr>
        <w:rFonts w:hint="default"/>
      </w:rPr>
    </w:lvl>
    <w:lvl w:ilvl="3">
      <w:start w:val="1"/>
      <w:numFmt w:val="decimal"/>
      <w:isLgl/>
      <w:lvlText w:val="%1.%2.%3.%4."/>
      <w:lvlJc w:val="left"/>
      <w:pPr>
        <w:ind w:left="972" w:hanging="720"/>
      </w:pPr>
      <w:rPr>
        <w:rFonts w:hint="default"/>
      </w:rPr>
    </w:lvl>
    <w:lvl w:ilvl="4">
      <w:start w:val="1"/>
      <w:numFmt w:val="decimal"/>
      <w:isLgl/>
      <w:lvlText w:val="%1.%2.%3.%4.%5."/>
      <w:lvlJc w:val="left"/>
      <w:pPr>
        <w:ind w:left="972" w:hanging="720"/>
      </w:pPr>
      <w:rPr>
        <w:rFonts w:hint="default"/>
      </w:rPr>
    </w:lvl>
    <w:lvl w:ilvl="5">
      <w:start w:val="1"/>
      <w:numFmt w:val="decimal"/>
      <w:isLgl/>
      <w:lvlText w:val="%1.%2.%3.%4.%5.%6."/>
      <w:lvlJc w:val="left"/>
      <w:pPr>
        <w:ind w:left="1332" w:hanging="1080"/>
      </w:pPr>
      <w:rPr>
        <w:rFonts w:hint="default"/>
      </w:rPr>
    </w:lvl>
    <w:lvl w:ilvl="6">
      <w:start w:val="1"/>
      <w:numFmt w:val="decimal"/>
      <w:isLgl/>
      <w:lvlText w:val="%1.%2.%3.%4.%5.%6.%7."/>
      <w:lvlJc w:val="left"/>
      <w:pPr>
        <w:ind w:left="1332" w:hanging="1080"/>
      </w:pPr>
      <w:rPr>
        <w:rFonts w:hint="default"/>
      </w:rPr>
    </w:lvl>
    <w:lvl w:ilvl="7">
      <w:start w:val="1"/>
      <w:numFmt w:val="decimal"/>
      <w:isLgl/>
      <w:lvlText w:val="%1.%2.%3.%4.%5.%6.%7.%8."/>
      <w:lvlJc w:val="left"/>
      <w:pPr>
        <w:ind w:left="1332" w:hanging="1080"/>
      </w:pPr>
      <w:rPr>
        <w:rFonts w:hint="default"/>
      </w:rPr>
    </w:lvl>
    <w:lvl w:ilvl="8">
      <w:start w:val="1"/>
      <w:numFmt w:val="decimal"/>
      <w:isLgl/>
      <w:lvlText w:val="%1.%2.%3.%4.%5.%6.%7.%8.%9."/>
      <w:lvlJc w:val="left"/>
      <w:pPr>
        <w:ind w:left="1692" w:hanging="1440"/>
      </w:pPr>
      <w:rPr>
        <w:rFonts w:hint="default"/>
      </w:rPr>
    </w:lvl>
  </w:abstractNum>
  <w:abstractNum w:abstractNumId="12" w15:restartNumberingAfterBreak="0">
    <w:nsid w:val="25D46BE2"/>
    <w:multiLevelType w:val="multilevel"/>
    <w:tmpl w:val="0B2ACC0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6D56DFE"/>
    <w:multiLevelType w:val="hybridMultilevel"/>
    <w:tmpl w:val="41E8F4EE"/>
    <w:lvl w:ilvl="0" w:tplc="43D6EF76">
      <w:start w:val="1"/>
      <w:numFmt w:val="bullet"/>
      <w:lvlText w:val="►"/>
      <w:lvlJc w:val="left"/>
      <w:pPr>
        <w:ind w:left="717" w:hanging="360"/>
      </w:pPr>
      <w:rPr>
        <w:rFonts w:ascii="Arial" w:hAnsi="Arial" w:hint="default"/>
        <w:sz w:val="12"/>
        <w:szCs w:val="12"/>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4" w15:restartNumberingAfterBreak="0">
    <w:nsid w:val="27616027"/>
    <w:multiLevelType w:val="multilevel"/>
    <w:tmpl w:val="05889734"/>
    <w:lvl w:ilvl="0">
      <w:start w:val="1"/>
      <w:numFmt w:val="decimal"/>
      <w:lvlText w:val="%1."/>
      <w:lvlJc w:val="left"/>
      <w:pPr>
        <w:ind w:left="612" w:hanging="360"/>
      </w:pPr>
      <w:rPr>
        <w:b/>
        <w:color w:val="auto"/>
      </w:rPr>
    </w:lvl>
    <w:lvl w:ilvl="1">
      <w:start w:val="1"/>
      <w:numFmt w:val="decimal"/>
      <w:isLgl/>
      <w:lvlText w:val="%1.%2."/>
      <w:lvlJc w:val="left"/>
      <w:pPr>
        <w:ind w:left="612" w:hanging="360"/>
      </w:pPr>
      <w:rPr>
        <w:rFonts w:hint="default"/>
        <w:b w:val="0"/>
        <w:color w:val="auto"/>
        <w:sz w:val="18"/>
        <w:szCs w:val="18"/>
      </w:rPr>
    </w:lvl>
    <w:lvl w:ilvl="2">
      <w:start w:val="1"/>
      <w:numFmt w:val="decimal"/>
      <w:isLgl/>
      <w:lvlText w:val="%1.%2.%3."/>
      <w:lvlJc w:val="left"/>
      <w:pPr>
        <w:ind w:left="972" w:hanging="720"/>
      </w:pPr>
      <w:rPr>
        <w:rFonts w:hint="default"/>
      </w:rPr>
    </w:lvl>
    <w:lvl w:ilvl="3">
      <w:start w:val="1"/>
      <w:numFmt w:val="decimal"/>
      <w:isLgl/>
      <w:lvlText w:val="%1.%2.%3.%4."/>
      <w:lvlJc w:val="left"/>
      <w:pPr>
        <w:ind w:left="972" w:hanging="720"/>
      </w:pPr>
      <w:rPr>
        <w:rFonts w:hint="default"/>
      </w:rPr>
    </w:lvl>
    <w:lvl w:ilvl="4">
      <w:start w:val="1"/>
      <w:numFmt w:val="decimal"/>
      <w:isLgl/>
      <w:lvlText w:val="%1.%2.%3.%4.%5."/>
      <w:lvlJc w:val="left"/>
      <w:pPr>
        <w:ind w:left="972" w:hanging="720"/>
      </w:pPr>
      <w:rPr>
        <w:rFonts w:hint="default"/>
      </w:rPr>
    </w:lvl>
    <w:lvl w:ilvl="5">
      <w:start w:val="1"/>
      <w:numFmt w:val="decimal"/>
      <w:isLgl/>
      <w:lvlText w:val="%1.%2.%3.%4.%5.%6."/>
      <w:lvlJc w:val="left"/>
      <w:pPr>
        <w:ind w:left="1332" w:hanging="1080"/>
      </w:pPr>
      <w:rPr>
        <w:rFonts w:hint="default"/>
      </w:rPr>
    </w:lvl>
    <w:lvl w:ilvl="6">
      <w:start w:val="1"/>
      <w:numFmt w:val="decimal"/>
      <w:isLgl/>
      <w:lvlText w:val="%1.%2.%3.%4.%5.%6.%7."/>
      <w:lvlJc w:val="left"/>
      <w:pPr>
        <w:ind w:left="1332" w:hanging="1080"/>
      </w:pPr>
      <w:rPr>
        <w:rFonts w:hint="default"/>
      </w:rPr>
    </w:lvl>
    <w:lvl w:ilvl="7">
      <w:start w:val="1"/>
      <w:numFmt w:val="decimal"/>
      <w:isLgl/>
      <w:lvlText w:val="%1.%2.%3.%4.%5.%6.%7.%8."/>
      <w:lvlJc w:val="left"/>
      <w:pPr>
        <w:ind w:left="1332" w:hanging="1080"/>
      </w:pPr>
      <w:rPr>
        <w:rFonts w:hint="default"/>
      </w:rPr>
    </w:lvl>
    <w:lvl w:ilvl="8">
      <w:start w:val="1"/>
      <w:numFmt w:val="decimal"/>
      <w:isLgl/>
      <w:lvlText w:val="%1.%2.%3.%4.%5.%6.%7.%8.%9."/>
      <w:lvlJc w:val="left"/>
      <w:pPr>
        <w:ind w:left="1692" w:hanging="1440"/>
      </w:pPr>
      <w:rPr>
        <w:rFonts w:hint="default"/>
      </w:rPr>
    </w:lvl>
  </w:abstractNum>
  <w:abstractNum w:abstractNumId="15" w15:restartNumberingAfterBreak="0">
    <w:nsid w:val="28E05C88"/>
    <w:multiLevelType w:val="hybridMultilevel"/>
    <w:tmpl w:val="488469DC"/>
    <w:lvl w:ilvl="0" w:tplc="43D6EF76">
      <w:start w:val="1"/>
      <w:numFmt w:val="bullet"/>
      <w:lvlText w:val="►"/>
      <w:lvlJc w:val="left"/>
      <w:pPr>
        <w:ind w:left="720" w:hanging="360"/>
      </w:pPr>
      <w:rPr>
        <w:rFonts w:ascii="Arial" w:hAnsi="Arial" w:hint="default"/>
        <w:sz w:val="12"/>
        <w:szCs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530B45"/>
    <w:multiLevelType w:val="multilevel"/>
    <w:tmpl w:val="E7F08120"/>
    <w:lvl w:ilvl="0">
      <w:start w:val="1"/>
      <w:numFmt w:val="decimal"/>
      <w:lvlText w:val="%1."/>
      <w:lvlJc w:val="left"/>
      <w:pPr>
        <w:ind w:left="720" w:hanging="360"/>
      </w:p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3C08376A"/>
    <w:multiLevelType w:val="multilevel"/>
    <w:tmpl w:val="5DB8F6C0"/>
    <w:lvl w:ilvl="0">
      <w:start w:val="1"/>
      <w:numFmt w:val="decimal"/>
      <w:lvlText w:val="%1."/>
      <w:lvlJc w:val="left"/>
      <w:pPr>
        <w:tabs>
          <w:tab w:val="num" w:pos="567"/>
        </w:tabs>
        <w:ind w:left="567" w:hanging="567"/>
      </w:pPr>
      <w:rPr>
        <w:rFonts w:hint="default"/>
        <w:b w:val="0"/>
      </w:rPr>
    </w:lvl>
    <w:lvl w:ilvl="1">
      <w:start w:val="1"/>
      <w:numFmt w:val="bullet"/>
      <w:lvlText w:val=""/>
      <w:lvlJc w:val="left"/>
      <w:pPr>
        <w:tabs>
          <w:tab w:val="num" w:pos="851"/>
        </w:tabs>
        <w:ind w:left="851" w:hanging="284"/>
      </w:pPr>
      <w:rPr>
        <w:rFonts w:ascii="Wingdings" w:hAnsi="Wingdings" w:hint="default"/>
      </w:rPr>
    </w:lvl>
    <w:lvl w:ilvl="2">
      <w:start w:val="1"/>
      <w:numFmt w:val="lowerLetter"/>
      <w:lvlText w:val="%3)"/>
      <w:lvlJc w:val="left"/>
      <w:pPr>
        <w:tabs>
          <w:tab w:val="num" w:pos="1134"/>
        </w:tabs>
        <w:ind w:left="1134" w:hanging="283"/>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3DD436D4"/>
    <w:multiLevelType w:val="multilevel"/>
    <w:tmpl w:val="DB9ED746"/>
    <w:lvl w:ilvl="0">
      <w:start w:val="5"/>
      <w:numFmt w:val="decimal"/>
      <w:lvlText w:val="%1"/>
      <w:lvlJc w:val="left"/>
      <w:pPr>
        <w:ind w:left="360" w:hanging="360"/>
      </w:pPr>
      <w:rPr>
        <w:rFonts w:hint="default"/>
      </w:rPr>
    </w:lvl>
    <w:lvl w:ilvl="1">
      <w:start w:val="1"/>
      <w:numFmt w:val="decimal"/>
      <w:lvlText w:val="%1.%2"/>
      <w:lvlJc w:val="left"/>
      <w:pPr>
        <w:ind w:left="648" w:hanging="360"/>
      </w:pPr>
      <w:rPr>
        <w:rFonts w:hint="default"/>
        <w:lang w:val="en-US"/>
      </w:rPr>
    </w:lvl>
    <w:lvl w:ilvl="2">
      <w:start w:val="1"/>
      <w:numFmt w:val="decimal"/>
      <w:lvlText w:val="%1.%2.%3"/>
      <w:lvlJc w:val="left"/>
      <w:pPr>
        <w:ind w:left="936" w:hanging="36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1872" w:hanging="72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08" w:hanging="1080"/>
      </w:pPr>
      <w:rPr>
        <w:rFonts w:hint="default"/>
      </w:rPr>
    </w:lvl>
    <w:lvl w:ilvl="7">
      <w:start w:val="1"/>
      <w:numFmt w:val="decimal"/>
      <w:lvlText w:val="%1.%2.%3.%4.%5.%6.%7.%8"/>
      <w:lvlJc w:val="left"/>
      <w:pPr>
        <w:ind w:left="3096" w:hanging="1080"/>
      </w:pPr>
      <w:rPr>
        <w:rFonts w:hint="default"/>
      </w:rPr>
    </w:lvl>
    <w:lvl w:ilvl="8">
      <w:start w:val="1"/>
      <w:numFmt w:val="decimal"/>
      <w:lvlText w:val="%1.%2.%3.%4.%5.%6.%7.%8.%9"/>
      <w:lvlJc w:val="left"/>
      <w:pPr>
        <w:ind w:left="3744" w:hanging="1440"/>
      </w:pPr>
      <w:rPr>
        <w:rFonts w:hint="default"/>
      </w:rPr>
    </w:lvl>
  </w:abstractNum>
  <w:abstractNum w:abstractNumId="19" w15:restartNumberingAfterBreak="0">
    <w:nsid w:val="421F588B"/>
    <w:multiLevelType w:val="multilevel"/>
    <w:tmpl w:val="2A426C22"/>
    <w:lvl w:ilvl="0">
      <w:start w:val="4"/>
      <w:numFmt w:val="decimal"/>
      <w:lvlText w:val="%1"/>
      <w:lvlJc w:val="left"/>
      <w:pPr>
        <w:ind w:left="360" w:hanging="360"/>
      </w:pPr>
      <w:rPr>
        <w:rFonts w:hint="default"/>
      </w:rPr>
    </w:lvl>
    <w:lvl w:ilvl="1">
      <w:start w:val="13"/>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361172F"/>
    <w:multiLevelType w:val="hybridMultilevel"/>
    <w:tmpl w:val="B9A2ED06"/>
    <w:lvl w:ilvl="0" w:tplc="63180AA6">
      <w:start w:val="1"/>
      <w:numFmt w:val="russianLower"/>
      <w:lvlText w:val=" (%1)"/>
      <w:lvlJc w:val="left"/>
      <w:pPr>
        <w:ind w:left="612" w:hanging="360"/>
      </w:pPr>
      <w:rPr>
        <w:rFonts w:hint="default"/>
        <w:color w:val="000000"/>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1" w15:restartNumberingAfterBreak="0">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22" w15:restartNumberingAfterBreak="0">
    <w:nsid w:val="45A74BD7"/>
    <w:multiLevelType w:val="multilevel"/>
    <w:tmpl w:val="8D78A3F4"/>
    <w:lvl w:ilvl="0">
      <w:start w:val="5"/>
      <w:numFmt w:val="decimal"/>
      <w:lvlText w:val="%1"/>
      <w:lvlJc w:val="left"/>
      <w:pPr>
        <w:ind w:left="360" w:hanging="360"/>
      </w:pPr>
      <w:rPr>
        <w:rFonts w:hint="default"/>
      </w:rPr>
    </w:lvl>
    <w:lvl w:ilvl="1">
      <w:start w:val="1"/>
      <w:numFmt w:val="decimal"/>
      <w:lvlText w:val="%1.%2"/>
      <w:lvlJc w:val="left"/>
      <w:pPr>
        <w:ind w:left="648" w:hanging="360"/>
      </w:pPr>
      <w:rPr>
        <w:rFonts w:hint="default"/>
      </w:rPr>
    </w:lvl>
    <w:lvl w:ilvl="2">
      <w:start w:val="1"/>
      <w:numFmt w:val="decimal"/>
      <w:lvlText w:val="%1.%2.%3"/>
      <w:lvlJc w:val="left"/>
      <w:pPr>
        <w:ind w:left="936" w:hanging="36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1872" w:hanging="72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08" w:hanging="1080"/>
      </w:pPr>
      <w:rPr>
        <w:rFonts w:hint="default"/>
      </w:rPr>
    </w:lvl>
    <w:lvl w:ilvl="7">
      <w:start w:val="1"/>
      <w:numFmt w:val="decimal"/>
      <w:lvlText w:val="%1.%2.%3.%4.%5.%6.%7.%8"/>
      <w:lvlJc w:val="left"/>
      <w:pPr>
        <w:ind w:left="3096" w:hanging="1080"/>
      </w:pPr>
      <w:rPr>
        <w:rFonts w:hint="default"/>
      </w:rPr>
    </w:lvl>
    <w:lvl w:ilvl="8">
      <w:start w:val="1"/>
      <w:numFmt w:val="decimal"/>
      <w:lvlText w:val="%1.%2.%3.%4.%5.%6.%7.%8.%9"/>
      <w:lvlJc w:val="left"/>
      <w:pPr>
        <w:ind w:left="3744" w:hanging="1440"/>
      </w:pPr>
      <w:rPr>
        <w:rFonts w:hint="default"/>
      </w:rPr>
    </w:lvl>
  </w:abstractNum>
  <w:abstractNum w:abstractNumId="23" w15:restartNumberingAfterBreak="0">
    <w:nsid w:val="472064D3"/>
    <w:multiLevelType w:val="hybridMultilevel"/>
    <w:tmpl w:val="9C5A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0E68A6"/>
    <w:multiLevelType w:val="multilevel"/>
    <w:tmpl w:val="D2E8B99C"/>
    <w:lvl w:ilvl="0">
      <w:start w:val="8"/>
      <w:numFmt w:val="decimal"/>
      <w:lvlText w:val="%1"/>
      <w:lvlJc w:val="left"/>
      <w:pPr>
        <w:ind w:left="360" w:hanging="360"/>
      </w:pPr>
      <w:rPr>
        <w:rFonts w:hint="default"/>
        <w:b w:val="0"/>
      </w:rPr>
    </w:lvl>
    <w:lvl w:ilvl="1">
      <w:start w:val="1"/>
      <w:numFmt w:val="decimal"/>
      <w:lvlText w:val="%1.%2"/>
      <w:lvlJc w:val="left"/>
      <w:pPr>
        <w:ind w:left="612" w:hanging="360"/>
      </w:pPr>
      <w:rPr>
        <w:rFonts w:hint="default"/>
        <w:b w:val="0"/>
      </w:rPr>
    </w:lvl>
    <w:lvl w:ilvl="2">
      <w:start w:val="1"/>
      <w:numFmt w:val="decimal"/>
      <w:lvlText w:val="%1.%2.%3"/>
      <w:lvlJc w:val="left"/>
      <w:pPr>
        <w:ind w:left="864" w:hanging="360"/>
      </w:pPr>
      <w:rPr>
        <w:rFonts w:hint="default"/>
        <w:b w:val="0"/>
      </w:rPr>
    </w:lvl>
    <w:lvl w:ilvl="3">
      <w:start w:val="1"/>
      <w:numFmt w:val="decimal"/>
      <w:lvlText w:val="%1.%2.%3.%4"/>
      <w:lvlJc w:val="left"/>
      <w:pPr>
        <w:ind w:left="1476" w:hanging="720"/>
      </w:pPr>
      <w:rPr>
        <w:rFonts w:hint="default"/>
        <w:b w:val="0"/>
      </w:rPr>
    </w:lvl>
    <w:lvl w:ilvl="4">
      <w:start w:val="1"/>
      <w:numFmt w:val="decimal"/>
      <w:lvlText w:val="%1.%2.%3.%4.%5"/>
      <w:lvlJc w:val="left"/>
      <w:pPr>
        <w:ind w:left="1728" w:hanging="720"/>
      </w:pPr>
      <w:rPr>
        <w:rFonts w:hint="default"/>
        <w:b w:val="0"/>
      </w:rPr>
    </w:lvl>
    <w:lvl w:ilvl="5">
      <w:start w:val="1"/>
      <w:numFmt w:val="decimal"/>
      <w:lvlText w:val="%1.%2.%3.%4.%5.%6"/>
      <w:lvlJc w:val="left"/>
      <w:pPr>
        <w:ind w:left="2340" w:hanging="1080"/>
      </w:pPr>
      <w:rPr>
        <w:rFonts w:hint="default"/>
        <w:b w:val="0"/>
      </w:rPr>
    </w:lvl>
    <w:lvl w:ilvl="6">
      <w:start w:val="1"/>
      <w:numFmt w:val="decimal"/>
      <w:lvlText w:val="%1.%2.%3.%4.%5.%6.%7"/>
      <w:lvlJc w:val="left"/>
      <w:pPr>
        <w:ind w:left="2592" w:hanging="1080"/>
      </w:pPr>
      <w:rPr>
        <w:rFonts w:hint="default"/>
        <w:b w:val="0"/>
      </w:rPr>
    </w:lvl>
    <w:lvl w:ilvl="7">
      <w:start w:val="1"/>
      <w:numFmt w:val="decimal"/>
      <w:lvlText w:val="%1.%2.%3.%4.%5.%6.%7.%8"/>
      <w:lvlJc w:val="left"/>
      <w:pPr>
        <w:ind w:left="2844" w:hanging="1080"/>
      </w:pPr>
      <w:rPr>
        <w:rFonts w:hint="default"/>
        <w:b w:val="0"/>
      </w:rPr>
    </w:lvl>
    <w:lvl w:ilvl="8">
      <w:start w:val="1"/>
      <w:numFmt w:val="decimal"/>
      <w:lvlText w:val="%1.%2.%3.%4.%5.%6.%7.%8.%9"/>
      <w:lvlJc w:val="left"/>
      <w:pPr>
        <w:ind w:left="3456" w:hanging="1440"/>
      </w:pPr>
      <w:rPr>
        <w:rFonts w:hint="default"/>
        <w:b w:val="0"/>
      </w:rPr>
    </w:lvl>
  </w:abstractNum>
  <w:abstractNum w:abstractNumId="25" w15:restartNumberingAfterBreak="0">
    <w:nsid w:val="514350AA"/>
    <w:multiLevelType w:val="multilevel"/>
    <w:tmpl w:val="F642FA80"/>
    <w:lvl w:ilvl="0">
      <w:start w:val="7"/>
      <w:numFmt w:val="decimal"/>
      <w:lvlText w:val="%1"/>
      <w:lvlJc w:val="left"/>
      <w:pPr>
        <w:ind w:left="360" w:hanging="360"/>
      </w:pPr>
      <w:rPr>
        <w:rFonts w:hint="default"/>
      </w:rPr>
    </w:lvl>
    <w:lvl w:ilvl="1">
      <w:start w:val="1"/>
      <w:numFmt w:val="bullet"/>
      <w:lvlText w:val=""/>
      <w:lvlJc w:val="left"/>
      <w:pPr>
        <w:ind w:left="650" w:hanging="360"/>
      </w:pPr>
      <w:rPr>
        <w:rFonts w:ascii="Symbol" w:hAnsi="Symbol" w:hint="default"/>
        <w:b w:val="0"/>
        <w:color w:val="auto"/>
        <w:lang w:val="ru-RU"/>
      </w:rPr>
    </w:lvl>
    <w:lvl w:ilvl="2">
      <w:start w:val="1"/>
      <w:numFmt w:val="decimal"/>
      <w:lvlText w:val="%1.%2.%3"/>
      <w:lvlJc w:val="left"/>
      <w:pPr>
        <w:ind w:left="940" w:hanging="360"/>
      </w:pPr>
      <w:rPr>
        <w:rFonts w:hint="default"/>
      </w:rPr>
    </w:lvl>
    <w:lvl w:ilvl="3">
      <w:start w:val="1"/>
      <w:numFmt w:val="decimal"/>
      <w:lvlText w:val="%1.%2.%3.%4"/>
      <w:lvlJc w:val="left"/>
      <w:pPr>
        <w:ind w:left="1590" w:hanging="720"/>
      </w:pPr>
      <w:rPr>
        <w:rFonts w:hint="default"/>
      </w:rPr>
    </w:lvl>
    <w:lvl w:ilvl="4">
      <w:start w:val="1"/>
      <w:numFmt w:val="decimal"/>
      <w:lvlText w:val="%1.%2.%3.%4.%5"/>
      <w:lvlJc w:val="left"/>
      <w:pPr>
        <w:ind w:left="1880" w:hanging="720"/>
      </w:pPr>
      <w:rPr>
        <w:rFonts w:hint="default"/>
      </w:rPr>
    </w:lvl>
    <w:lvl w:ilvl="5">
      <w:start w:val="1"/>
      <w:numFmt w:val="decimal"/>
      <w:lvlText w:val="%1.%2.%3.%4.%5.%6"/>
      <w:lvlJc w:val="left"/>
      <w:pPr>
        <w:ind w:left="2530" w:hanging="1080"/>
      </w:pPr>
      <w:rPr>
        <w:rFonts w:hint="default"/>
      </w:rPr>
    </w:lvl>
    <w:lvl w:ilvl="6">
      <w:start w:val="1"/>
      <w:numFmt w:val="decimal"/>
      <w:lvlText w:val="%1.%2.%3.%4.%5.%6.%7"/>
      <w:lvlJc w:val="left"/>
      <w:pPr>
        <w:ind w:left="2820" w:hanging="1080"/>
      </w:pPr>
      <w:rPr>
        <w:rFonts w:hint="default"/>
      </w:rPr>
    </w:lvl>
    <w:lvl w:ilvl="7">
      <w:start w:val="1"/>
      <w:numFmt w:val="decimal"/>
      <w:lvlText w:val="%1.%2.%3.%4.%5.%6.%7.%8"/>
      <w:lvlJc w:val="left"/>
      <w:pPr>
        <w:ind w:left="3110" w:hanging="1080"/>
      </w:pPr>
      <w:rPr>
        <w:rFonts w:hint="default"/>
      </w:rPr>
    </w:lvl>
    <w:lvl w:ilvl="8">
      <w:start w:val="1"/>
      <w:numFmt w:val="decimal"/>
      <w:lvlText w:val="%1.%2.%3.%4.%5.%6.%7.%8.%9"/>
      <w:lvlJc w:val="left"/>
      <w:pPr>
        <w:ind w:left="3760" w:hanging="1440"/>
      </w:pPr>
      <w:rPr>
        <w:rFonts w:hint="default"/>
      </w:rPr>
    </w:lvl>
  </w:abstractNum>
  <w:abstractNum w:abstractNumId="26" w15:restartNumberingAfterBreak="0">
    <w:nsid w:val="52B51DD0"/>
    <w:multiLevelType w:val="multilevel"/>
    <w:tmpl w:val="F38029C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7535E61"/>
    <w:multiLevelType w:val="multilevel"/>
    <w:tmpl w:val="123E123C"/>
    <w:lvl w:ilvl="0">
      <w:start w:val="1"/>
      <w:numFmt w:val="decimal"/>
      <w:lvlText w:val="%1."/>
      <w:lvlJc w:val="left"/>
      <w:pPr>
        <w:ind w:left="612" w:hanging="360"/>
      </w:pPr>
      <w:rPr>
        <w:b/>
        <w:color w:val="auto"/>
      </w:rPr>
    </w:lvl>
    <w:lvl w:ilvl="1">
      <w:start w:val="1"/>
      <w:numFmt w:val="decimal"/>
      <w:isLgl/>
      <w:lvlText w:val="%1.%2."/>
      <w:lvlJc w:val="left"/>
      <w:pPr>
        <w:ind w:left="1620" w:hanging="360"/>
      </w:pPr>
      <w:rPr>
        <w:rFonts w:hint="default"/>
        <w:b w:val="0"/>
        <w:color w:val="auto"/>
      </w:rPr>
    </w:lvl>
    <w:lvl w:ilvl="2">
      <w:start w:val="1"/>
      <w:numFmt w:val="decimal"/>
      <w:isLgl/>
      <w:lvlText w:val="%1.%2.%3."/>
      <w:lvlJc w:val="left"/>
      <w:pPr>
        <w:ind w:left="972" w:hanging="720"/>
      </w:pPr>
      <w:rPr>
        <w:rFonts w:hint="default"/>
      </w:rPr>
    </w:lvl>
    <w:lvl w:ilvl="3">
      <w:start w:val="1"/>
      <w:numFmt w:val="decimal"/>
      <w:isLgl/>
      <w:lvlText w:val="%1.%2.%3.%4."/>
      <w:lvlJc w:val="left"/>
      <w:pPr>
        <w:ind w:left="972" w:hanging="720"/>
      </w:pPr>
      <w:rPr>
        <w:rFonts w:hint="default"/>
      </w:rPr>
    </w:lvl>
    <w:lvl w:ilvl="4">
      <w:start w:val="1"/>
      <w:numFmt w:val="decimal"/>
      <w:isLgl/>
      <w:lvlText w:val="%1.%2.%3.%4.%5."/>
      <w:lvlJc w:val="left"/>
      <w:pPr>
        <w:ind w:left="972" w:hanging="720"/>
      </w:pPr>
      <w:rPr>
        <w:rFonts w:hint="default"/>
      </w:rPr>
    </w:lvl>
    <w:lvl w:ilvl="5">
      <w:start w:val="1"/>
      <w:numFmt w:val="decimal"/>
      <w:isLgl/>
      <w:lvlText w:val="%1.%2.%3.%4.%5.%6."/>
      <w:lvlJc w:val="left"/>
      <w:pPr>
        <w:ind w:left="1332" w:hanging="1080"/>
      </w:pPr>
      <w:rPr>
        <w:rFonts w:hint="default"/>
      </w:rPr>
    </w:lvl>
    <w:lvl w:ilvl="6">
      <w:start w:val="1"/>
      <w:numFmt w:val="decimal"/>
      <w:isLgl/>
      <w:lvlText w:val="%1.%2.%3.%4.%5.%6.%7."/>
      <w:lvlJc w:val="left"/>
      <w:pPr>
        <w:ind w:left="1332" w:hanging="1080"/>
      </w:pPr>
      <w:rPr>
        <w:rFonts w:hint="default"/>
      </w:rPr>
    </w:lvl>
    <w:lvl w:ilvl="7">
      <w:start w:val="1"/>
      <w:numFmt w:val="decimal"/>
      <w:isLgl/>
      <w:lvlText w:val="%1.%2.%3.%4.%5.%6.%7.%8."/>
      <w:lvlJc w:val="left"/>
      <w:pPr>
        <w:ind w:left="1332" w:hanging="1080"/>
      </w:pPr>
      <w:rPr>
        <w:rFonts w:hint="default"/>
      </w:rPr>
    </w:lvl>
    <w:lvl w:ilvl="8">
      <w:start w:val="1"/>
      <w:numFmt w:val="decimal"/>
      <w:isLgl/>
      <w:lvlText w:val="%1.%2.%3.%4.%5.%6.%7.%8.%9."/>
      <w:lvlJc w:val="left"/>
      <w:pPr>
        <w:ind w:left="1692" w:hanging="1440"/>
      </w:pPr>
      <w:rPr>
        <w:rFonts w:hint="default"/>
      </w:rPr>
    </w:lvl>
  </w:abstractNum>
  <w:abstractNum w:abstractNumId="28" w15:restartNumberingAfterBreak="0">
    <w:nsid w:val="59A71E79"/>
    <w:multiLevelType w:val="hybridMultilevel"/>
    <w:tmpl w:val="5908F4F0"/>
    <w:lvl w:ilvl="0" w:tplc="5192C792">
      <w:start w:val="1"/>
      <w:numFmt w:val="decimal"/>
      <w:lvlText w:val="(%1)"/>
      <w:lvlJc w:val="left"/>
      <w:pPr>
        <w:ind w:left="605" w:hanging="360"/>
      </w:pPr>
      <w:rPr>
        <w:rFonts w:ascii="Arial" w:hAnsi="Arial" w:cs="Arial" w:hint="default"/>
        <w:sz w:val="16"/>
        <w:szCs w:val="16"/>
        <w:lang w:val="en-US"/>
      </w:rPr>
    </w:lvl>
    <w:lvl w:ilvl="1" w:tplc="04090019" w:tentative="1">
      <w:start w:val="1"/>
      <w:numFmt w:val="lowerLetter"/>
      <w:lvlText w:val="%2."/>
      <w:lvlJc w:val="left"/>
      <w:pPr>
        <w:ind w:left="1325" w:hanging="360"/>
      </w:pPr>
    </w:lvl>
    <w:lvl w:ilvl="2" w:tplc="0409001B" w:tentative="1">
      <w:start w:val="1"/>
      <w:numFmt w:val="lowerRoman"/>
      <w:lvlText w:val="%3."/>
      <w:lvlJc w:val="right"/>
      <w:pPr>
        <w:ind w:left="2045" w:hanging="180"/>
      </w:pPr>
    </w:lvl>
    <w:lvl w:ilvl="3" w:tplc="0409000F" w:tentative="1">
      <w:start w:val="1"/>
      <w:numFmt w:val="decimal"/>
      <w:lvlText w:val="%4."/>
      <w:lvlJc w:val="left"/>
      <w:pPr>
        <w:ind w:left="2765" w:hanging="360"/>
      </w:pPr>
    </w:lvl>
    <w:lvl w:ilvl="4" w:tplc="04090019" w:tentative="1">
      <w:start w:val="1"/>
      <w:numFmt w:val="lowerLetter"/>
      <w:lvlText w:val="%5."/>
      <w:lvlJc w:val="left"/>
      <w:pPr>
        <w:ind w:left="3485" w:hanging="360"/>
      </w:pPr>
    </w:lvl>
    <w:lvl w:ilvl="5" w:tplc="0409001B" w:tentative="1">
      <w:start w:val="1"/>
      <w:numFmt w:val="lowerRoman"/>
      <w:lvlText w:val="%6."/>
      <w:lvlJc w:val="right"/>
      <w:pPr>
        <w:ind w:left="4205" w:hanging="180"/>
      </w:pPr>
    </w:lvl>
    <w:lvl w:ilvl="6" w:tplc="0409000F" w:tentative="1">
      <w:start w:val="1"/>
      <w:numFmt w:val="decimal"/>
      <w:lvlText w:val="%7."/>
      <w:lvlJc w:val="left"/>
      <w:pPr>
        <w:ind w:left="4925" w:hanging="360"/>
      </w:pPr>
    </w:lvl>
    <w:lvl w:ilvl="7" w:tplc="04090019" w:tentative="1">
      <w:start w:val="1"/>
      <w:numFmt w:val="lowerLetter"/>
      <w:lvlText w:val="%8."/>
      <w:lvlJc w:val="left"/>
      <w:pPr>
        <w:ind w:left="5645" w:hanging="360"/>
      </w:pPr>
    </w:lvl>
    <w:lvl w:ilvl="8" w:tplc="0409001B" w:tentative="1">
      <w:start w:val="1"/>
      <w:numFmt w:val="lowerRoman"/>
      <w:lvlText w:val="%9."/>
      <w:lvlJc w:val="right"/>
      <w:pPr>
        <w:ind w:left="6365" w:hanging="180"/>
      </w:pPr>
    </w:lvl>
  </w:abstractNum>
  <w:abstractNum w:abstractNumId="29" w15:restartNumberingAfterBreak="0">
    <w:nsid w:val="59F14C21"/>
    <w:multiLevelType w:val="hybridMultilevel"/>
    <w:tmpl w:val="F64E9EC0"/>
    <w:lvl w:ilvl="0" w:tplc="B7F23FDC">
      <w:start w:val="1"/>
      <w:numFmt w:val="lowerLetter"/>
      <w:lvlText w:val=" (%1)"/>
      <w:lvlJc w:val="left"/>
      <w:pPr>
        <w:ind w:left="605" w:hanging="360"/>
      </w:pPr>
      <w:rPr>
        <w:rFonts w:hint="default"/>
        <w:color w:val="000000"/>
      </w:rPr>
    </w:lvl>
    <w:lvl w:ilvl="1" w:tplc="04090019" w:tentative="1">
      <w:start w:val="1"/>
      <w:numFmt w:val="lowerLetter"/>
      <w:lvlText w:val="%2."/>
      <w:lvlJc w:val="left"/>
      <w:pPr>
        <w:ind w:left="1325" w:hanging="360"/>
      </w:pPr>
    </w:lvl>
    <w:lvl w:ilvl="2" w:tplc="0409001B" w:tentative="1">
      <w:start w:val="1"/>
      <w:numFmt w:val="lowerRoman"/>
      <w:lvlText w:val="%3."/>
      <w:lvlJc w:val="right"/>
      <w:pPr>
        <w:ind w:left="2045" w:hanging="180"/>
      </w:pPr>
    </w:lvl>
    <w:lvl w:ilvl="3" w:tplc="0409000F" w:tentative="1">
      <w:start w:val="1"/>
      <w:numFmt w:val="decimal"/>
      <w:lvlText w:val="%4."/>
      <w:lvlJc w:val="left"/>
      <w:pPr>
        <w:ind w:left="2765" w:hanging="360"/>
      </w:pPr>
    </w:lvl>
    <w:lvl w:ilvl="4" w:tplc="04090019" w:tentative="1">
      <w:start w:val="1"/>
      <w:numFmt w:val="lowerLetter"/>
      <w:lvlText w:val="%5."/>
      <w:lvlJc w:val="left"/>
      <w:pPr>
        <w:ind w:left="3485" w:hanging="360"/>
      </w:pPr>
    </w:lvl>
    <w:lvl w:ilvl="5" w:tplc="0409001B" w:tentative="1">
      <w:start w:val="1"/>
      <w:numFmt w:val="lowerRoman"/>
      <w:lvlText w:val="%6."/>
      <w:lvlJc w:val="right"/>
      <w:pPr>
        <w:ind w:left="4205" w:hanging="180"/>
      </w:pPr>
    </w:lvl>
    <w:lvl w:ilvl="6" w:tplc="0409000F" w:tentative="1">
      <w:start w:val="1"/>
      <w:numFmt w:val="decimal"/>
      <w:lvlText w:val="%7."/>
      <w:lvlJc w:val="left"/>
      <w:pPr>
        <w:ind w:left="4925" w:hanging="360"/>
      </w:pPr>
    </w:lvl>
    <w:lvl w:ilvl="7" w:tplc="04090019" w:tentative="1">
      <w:start w:val="1"/>
      <w:numFmt w:val="lowerLetter"/>
      <w:lvlText w:val="%8."/>
      <w:lvlJc w:val="left"/>
      <w:pPr>
        <w:ind w:left="5645" w:hanging="360"/>
      </w:pPr>
    </w:lvl>
    <w:lvl w:ilvl="8" w:tplc="0409001B" w:tentative="1">
      <w:start w:val="1"/>
      <w:numFmt w:val="lowerRoman"/>
      <w:lvlText w:val="%9."/>
      <w:lvlJc w:val="right"/>
      <w:pPr>
        <w:ind w:left="6365" w:hanging="180"/>
      </w:pPr>
    </w:lvl>
  </w:abstractNum>
  <w:abstractNum w:abstractNumId="30" w15:restartNumberingAfterBreak="0">
    <w:nsid w:val="602F2776"/>
    <w:multiLevelType w:val="multilevel"/>
    <w:tmpl w:val="2E0E42F6"/>
    <w:lvl w:ilvl="0">
      <w:start w:val="7"/>
      <w:numFmt w:val="decimal"/>
      <w:lvlText w:val="%1"/>
      <w:lvlJc w:val="left"/>
      <w:pPr>
        <w:ind w:left="360" w:hanging="360"/>
      </w:pPr>
      <w:rPr>
        <w:rFonts w:hint="default"/>
      </w:rPr>
    </w:lvl>
    <w:lvl w:ilvl="1">
      <w:start w:val="1"/>
      <w:numFmt w:val="decimal"/>
      <w:lvlText w:val="%1.%2"/>
      <w:lvlJc w:val="left"/>
      <w:pPr>
        <w:ind w:left="650" w:hanging="360"/>
      </w:pPr>
      <w:rPr>
        <w:rFonts w:hint="default"/>
        <w:b w:val="0"/>
        <w:lang w:val="ru-RU"/>
      </w:rPr>
    </w:lvl>
    <w:lvl w:ilvl="2">
      <w:start w:val="1"/>
      <w:numFmt w:val="decimal"/>
      <w:lvlText w:val="%1.%2.%3"/>
      <w:lvlJc w:val="left"/>
      <w:pPr>
        <w:ind w:left="940" w:hanging="360"/>
      </w:pPr>
      <w:rPr>
        <w:rFonts w:hint="default"/>
      </w:rPr>
    </w:lvl>
    <w:lvl w:ilvl="3">
      <w:start w:val="1"/>
      <w:numFmt w:val="decimal"/>
      <w:lvlText w:val="%1.%2.%3.%4"/>
      <w:lvlJc w:val="left"/>
      <w:pPr>
        <w:ind w:left="1590" w:hanging="720"/>
      </w:pPr>
      <w:rPr>
        <w:rFonts w:hint="default"/>
      </w:rPr>
    </w:lvl>
    <w:lvl w:ilvl="4">
      <w:start w:val="1"/>
      <w:numFmt w:val="decimal"/>
      <w:lvlText w:val="%1.%2.%3.%4.%5"/>
      <w:lvlJc w:val="left"/>
      <w:pPr>
        <w:ind w:left="1880" w:hanging="720"/>
      </w:pPr>
      <w:rPr>
        <w:rFonts w:hint="default"/>
      </w:rPr>
    </w:lvl>
    <w:lvl w:ilvl="5">
      <w:start w:val="1"/>
      <w:numFmt w:val="decimal"/>
      <w:lvlText w:val="%1.%2.%3.%4.%5.%6"/>
      <w:lvlJc w:val="left"/>
      <w:pPr>
        <w:ind w:left="2530" w:hanging="1080"/>
      </w:pPr>
      <w:rPr>
        <w:rFonts w:hint="default"/>
      </w:rPr>
    </w:lvl>
    <w:lvl w:ilvl="6">
      <w:start w:val="1"/>
      <w:numFmt w:val="decimal"/>
      <w:lvlText w:val="%1.%2.%3.%4.%5.%6.%7"/>
      <w:lvlJc w:val="left"/>
      <w:pPr>
        <w:ind w:left="2820" w:hanging="1080"/>
      </w:pPr>
      <w:rPr>
        <w:rFonts w:hint="default"/>
      </w:rPr>
    </w:lvl>
    <w:lvl w:ilvl="7">
      <w:start w:val="1"/>
      <w:numFmt w:val="decimal"/>
      <w:lvlText w:val="%1.%2.%3.%4.%5.%6.%7.%8"/>
      <w:lvlJc w:val="left"/>
      <w:pPr>
        <w:ind w:left="3110" w:hanging="1080"/>
      </w:pPr>
      <w:rPr>
        <w:rFonts w:hint="default"/>
      </w:rPr>
    </w:lvl>
    <w:lvl w:ilvl="8">
      <w:start w:val="1"/>
      <w:numFmt w:val="decimal"/>
      <w:lvlText w:val="%1.%2.%3.%4.%5.%6.%7.%8.%9"/>
      <w:lvlJc w:val="left"/>
      <w:pPr>
        <w:ind w:left="3760" w:hanging="1440"/>
      </w:pPr>
      <w:rPr>
        <w:rFonts w:hint="default"/>
      </w:rPr>
    </w:lvl>
  </w:abstractNum>
  <w:abstractNum w:abstractNumId="31" w15:restartNumberingAfterBreak="0">
    <w:nsid w:val="616822D5"/>
    <w:multiLevelType w:val="hybridMultilevel"/>
    <w:tmpl w:val="9FD429E2"/>
    <w:lvl w:ilvl="0" w:tplc="00F8A74C">
      <w:start w:val="1"/>
      <w:numFmt w:val="lowerLetter"/>
      <w:lvlText w:val="(%1)"/>
      <w:lvlJc w:val="left"/>
      <w:pPr>
        <w:ind w:left="245" w:hanging="360"/>
      </w:pPr>
      <w:rPr>
        <w:rFonts w:hint="default"/>
        <w:color w:val="000000"/>
      </w:rPr>
    </w:lvl>
    <w:lvl w:ilvl="1" w:tplc="04090019" w:tentative="1">
      <w:start w:val="1"/>
      <w:numFmt w:val="lowerLetter"/>
      <w:lvlText w:val="%2."/>
      <w:lvlJc w:val="left"/>
      <w:pPr>
        <w:ind w:left="965" w:hanging="360"/>
      </w:pPr>
    </w:lvl>
    <w:lvl w:ilvl="2" w:tplc="0409001B" w:tentative="1">
      <w:start w:val="1"/>
      <w:numFmt w:val="lowerRoman"/>
      <w:lvlText w:val="%3."/>
      <w:lvlJc w:val="right"/>
      <w:pPr>
        <w:ind w:left="1685" w:hanging="180"/>
      </w:pPr>
    </w:lvl>
    <w:lvl w:ilvl="3" w:tplc="0409000F" w:tentative="1">
      <w:start w:val="1"/>
      <w:numFmt w:val="decimal"/>
      <w:lvlText w:val="%4."/>
      <w:lvlJc w:val="left"/>
      <w:pPr>
        <w:ind w:left="2405" w:hanging="360"/>
      </w:pPr>
    </w:lvl>
    <w:lvl w:ilvl="4" w:tplc="04090019" w:tentative="1">
      <w:start w:val="1"/>
      <w:numFmt w:val="lowerLetter"/>
      <w:lvlText w:val="%5."/>
      <w:lvlJc w:val="left"/>
      <w:pPr>
        <w:ind w:left="3125" w:hanging="360"/>
      </w:pPr>
    </w:lvl>
    <w:lvl w:ilvl="5" w:tplc="0409001B" w:tentative="1">
      <w:start w:val="1"/>
      <w:numFmt w:val="lowerRoman"/>
      <w:lvlText w:val="%6."/>
      <w:lvlJc w:val="right"/>
      <w:pPr>
        <w:ind w:left="3845" w:hanging="180"/>
      </w:pPr>
    </w:lvl>
    <w:lvl w:ilvl="6" w:tplc="0409000F" w:tentative="1">
      <w:start w:val="1"/>
      <w:numFmt w:val="decimal"/>
      <w:lvlText w:val="%7."/>
      <w:lvlJc w:val="left"/>
      <w:pPr>
        <w:ind w:left="4565" w:hanging="360"/>
      </w:pPr>
    </w:lvl>
    <w:lvl w:ilvl="7" w:tplc="04090019" w:tentative="1">
      <w:start w:val="1"/>
      <w:numFmt w:val="lowerLetter"/>
      <w:lvlText w:val="%8."/>
      <w:lvlJc w:val="left"/>
      <w:pPr>
        <w:ind w:left="5285" w:hanging="360"/>
      </w:pPr>
    </w:lvl>
    <w:lvl w:ilvl="8" w:tplc="0409001B" w:tentative="1">
      <w:start w:val="1"/>
      <w:numFmt w:val="lowerRoman"/>
      <w:lvlText w:val="%9."/>
      <w:lvlJc w:val="right"/>
      <w:pPr>
        <w:ind w:left="6005" w:hanging="180"/>
      </w:pPr>
    </w:lvl>
  </w:abstractNum>
  <w:abstractNum w:abstractNumId="32" w15:restartNumberingAfterBreak="0">
    <w:nsid w:val="643C0C47"/>
    <w:multiLevelType w:val="hybridMultilevel"/>
    <w:tmpl w:val="72685BAE"/>
    <w:lvl w:ilvl="0" w:tplc="A2A4F62C">
      <w:start w:val="1"/>
      <w:numFmt w:val="decimal"/>
      <w:lvlText w:val="(%1)"/>
      <w:lvlJc w:val="left"/>
      <w:pPr>
        <w:ind w:left="605" w:hanging="360"/>
      </w:pPr>
      <w:rPr>
        <w:rFonts w:hint="default"/>
        <w:lang w:val="en-US"/>
      </w:rPr>
    </w:lvl>
    <w:lvl w:ilvl="1" w:tplc="04090019" w:tentative="1">
      <w:start w:val="1"/>
      <w:numFmt w:val="lowerLetter"/>
      <w:lvlText w:val="%2."/>
      <w:lvlJc w:val="left"/>
      <w:pPr>
        <w:ind w:left="1325" w:hanging="360"/>
      </w:pPr>
    </w:lvl>
    <w:lvl w:ilvl="2" w:tplc="0409001B" w:tentative="1">
      <w:start w:val="1"/>
      <w:numFmt w:val="lowerRoman"/>
      <w:lvlText w:val="%3."/>
      <w:lvlJc w:val="right"/>
      <w:pPr>
        <w:ind w:left="2045" w:hanging="180"/>
      </w:pPr>
    </w:lvl>
    <w:lvl w:ilvl="3" w:tplc="0409000F" w:tentative="1">
      <w:start w:val="1"/>
      <w:numFmt w:val="decimal"/>
      <w:lvlText w:val="%4."/>
      <w:lvlJc w:val="left"/>
      <w:pPr>
        <w:ind w:left="2765" w:hanging="360"/>
      </w:pPr>
    </w:lvl>
    <w:lvl w:ilvl="4" w:tplc="04090019" w:tentative="1">
      <w:start w:val="1"/>
      <w:numFmt w:val="lowerLetter"/>
      <w:lvlText w:val="%5."/>
      <w:lvlJc w:val="left"/>
      <w:pPr>
        <w:ind w:left="3485" w:hanging="360"/>
      </w:pPr>
    </w:lvl>
    <w:lvl w:ilvl="5" w:tplc="0409001B" w:tentative="1">
      <w:start w:val="1"/>
      <w:numFmt w:val="lowerRoman"/>
      <w:lvlText w:val="%6."/>
      <w:lvlJc w:val="right"/>
      <w:pPr>
        <w:ind w:left="4205" w:hanging="180"/>
      </w:pPr>
    </w:lvl>
    <w:lvl w:ilvl="6" w:tplc="0409000F" w:tentative="1">
      <w:start w:val="1"/>
      <w:numFmt w:val="decimal"/>
      <w:lvlText w:val="%7."/>
      <w:lvlJc w:val="left"/>
      <w:pPr>
        <w:ind w:left="4925" w:hanging="360"/>
      </w:pPr>
    </w:lvl>
    <w:lvl w:ilvl="7" w:tplc="04090019" w:tentative="1">
      <w:start w:val="1"/>
      <w:numFmt w:val="lowerLetter"/>
      <w:lvlText w:val="%8."/>
      <w:lvlJc w:val="left"/>
      <w:pPr>
        <w:ind w:left="5645" w:hanging="360"/>
      </w:pPr>
    </w:lvl>
    <w:lvl w:ilvl="8" w:tplc="0409001B" w:tentative="1">
      <w:start w:val="1"/>
      <w:numFmt w:val="lowerRoman"/>
      <w:lvlText w:val="%9."/>
      <w:lvlJc w:val="right"/>
      <w:pPr>
        <w:ind w:left="6365" w:hanging="180"/>
      </w:pPr>
    </w:lvl>
  </w:abstractNum>
  <w:abstractNum w:abstractNumId="33" w15:restartNumberingAfterBreak="0">
    <w:nsid w:val="64584392"/>
    <w:multiLevelType w:val="multilevel"/>
    <w:tmpl w:val="49AE1464"/>
    <w:lvl w:ilvl="0">
      <w:start w:val="4"/>
      <w:numFmt w:val="decimal"/>
      <w:lvlText w:val="%1"/>
      <w:lvlJc w:val="left"/>
      <w:pPr>
        <w:ind w:left="360" w:hanging="360"/>
      </w:pPr>
      <w:rPr>
        <w:rFonts w:hint="default"/>
      </w:rPr>
    </w:lvl>
    <w:lvl w:ilvl="1">
      <w:start w:val="12"/>
      <w:numFmt w:val="decimal"/>
      <w:lvlText w:val="%1.%2"/>
      <w:lvlJc w:val="left"/>
      <w:pPr>
        <w:ind w:left="612" w:hanging="360"/>
      </w:pPr>
      <w:rPr>
        <w:rFonts w:hint="default"/>
      </w:rPr>
    </w:lvl>
    <w:lvl w:ilvl="2">
      <w:start w:val="1"/>
      <w:numFmt w:val="decimal"/>
      <w:lvlText w:val="%1.%2.%3"/>
      <w:lvlJc w:val="left"/>
      <w:pPr>
        <w:ind w:left="864" w:hanging="360"/>
      </w:pPr>
      <w:rPr>
        <w:rFonts w:hint="default"/>
      </w:rPr>
    </w:lvl>
    <w:lvl w:ilvl="3">
      <w:start w:val="1"/>
      <w:numFmt w:val="decimal"/>
      <w:lvlText w:val="%1.%2.%3.%4"/>
      <w:lvlJc w:val="left"/>
      <w:pPr>
        <w:ind w:left="1476" w:hanging="720"/>
      </w:pPr>
      <w:rPr>
        <w:rFonts w:hint="default"/>
      </w:rPr>
    </w:lvl>
    <w:lvl w:ilvl="4">
      <w:start w:val="1"/>
      <w:numFmt w:val="decimal"/>
      <w:lvlText w:val="%1.%2.%3.%4.%5"/>
      <w:lvlJc w:val="left"/>
      <w:pPr>
        <w:ind w:left="1728" w:hanging="720"/>
      </w:pPr>
      <w:rPr>
        <w:rFonts w:hint="default"/>
      </w:rPr>
    </w:lvl>
    <w:lvl w:ilvl="5">
      <w:start w:val="1"/>
      <w:numFmt w:val="decimal"/>
      <w:lvlText w:val="%1.%2.%3.%4.%5.%6"/>
      <w:lvlJc w:val="left"/>
      <w:pPr>
        <w:ind w:left="2340" w:hanging="1080"/>
      </w:pPr>
      <w:rPr>
        <w:rFonts w:hint="default"/>
      </w:rPr>
    </w:lvl>
    <w:lvl w:ilvl="6">
      <w:start w:val="1"/>
      <w:numFmt w:val="decimal"/>
      <w:lvlText w:val="%1.%2.%3.%4.%5.%6.%7"/>
      <w:lvlJc w:val="left"/>
      <w:pPr>
        <w:ind w:left="2592" w:hanging="1080"/>
      </w:pPr>
      <w:rPr>
        <w:rFonts w:hint="default"/>
      </w:rPr>
    </w:lvl>
    <w:lvl w:ilvl="7">
      <w:start w:val="1"/>
      <w:numFmt w:val="decimal"/>
      <w:lvlText w:val="%1.%2.%3.%4.%5.%6.%7.%8"/>
      <w:lvlJc w:val="left"/>
      <w:pPr>
        <w:ind w:left="2844" w:hanging="1080"/>
      </w:pPr>
      <w:rPr>
        <w:rFonts w:hint="default"/>
      </w:rPr>
    </w:lvl>
    <w:lvl w:ilvl="8">
      <w:start w:val="1"/>
      <w:numFmt w:val="decimal"/>
      <w:lvlText w:val="%1.%2.%3.%4.%5.%6.%7.%8.%9"/>
      <w:lvlJc w:val="left"/>
      <w:pPr>
        <w:ind w:left="3456" w:hanging="1440"/>
      </w:pPr>
      <w:rPr>
        <w:rFonts w:hint="default"/>
      </w:rPr>
    </w:lvl>
  </w:abstractNum>
  <w:abstractNum w:abstractNumId="34" w15:restartNumberingAfterBreak="0">
    <w:nsid w:val="68140866"/>
    <w:multiLevelType w:val="multilevel"/>
    <w:tmpl w:val="0419001F"/>
    <w:numStyleLink w:val="111111"/>
  </w:abstractNum>
  <w:abstractNum w:abstractNumId="35" w15:restartNumberingAfterBreak="0">
    <w:nsid w:val="68194ECB"/>
    <w:multiLevelType w:val="multilevel"/>
    <w:tmpl w:val="F5624B2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6" w15:restartNumberingAfterBreak="0">
    <w:nsid w:val="76C64E36"/>
    <w:multiLevelType w:val="multilevel"/>
    <w:tmpl w:val="6BA07502"/>
    <w:lvl w:ilvl="0">
      <w:start w:val="7"/>
      <w:numFmt w:val="decimal"/>
      <w:lvlText w:val="%1"/>
      <w:lvlJc w:val="left"/>
      <w:pPr>
        <w:ind w:left="360" w:hanging="360"/>
      </w:pPr>
      <w:rPr>
        <w:rFonts w:hint="default"/>
      </w:rPr>
    </w:lvl>
    <w:lvl w:ilvl="1">
      <w:start w:val="1"/>
      <w:numFmt w:val="decimal"/>
      <w:lvlText w:val="%1.%2"/>
      <w:lvlJc w:val="left"/>
      <w:pPr>
        <w:ind w:left="612" w:hanging="360"/>
      </w:pPr>
      <w:rPr>
        <w:rFonts w:hint="default"/>
      </w:rPr>
    </w:lvl>
    <w:lvl w:ilvl="2">
      <w:start w:val="1"/>
      <w:numFmt w:val="decimal"/>
      <w:lvlText w:val="%1.%2.%3"/>
      <w:lvlJc w:val="left"/>
      <w:pPr>
        <w:ind w:left="864" w:hanging="360"/>
      </w:pPr>
      <w:rPr>
        <w:rFonts w:hint="default"/>
      </w:rPr>
    </w:lvl>
    <w:lvl w:ilvl="3">
      <w:start w:val="1"/>
      <w:numFmt w:val="decimal"/>
      <w:lvlText w:val="%1.%2.%3.%4"/>
      <w:lvlJc w:val="left"/>
      <w:pPr>
        <w:ind w:left="1476" w:hanging="720"/>
      </w:pPr>
      <w:rPr>
        <w:rFonts w:hint="default"/>
      </w:rPr>
    </w:lvl>
    <w:lvl w:ilvl="4">
      <w:start w:val="1"/>
      <w:numFmt w:val="decimal"/>
      <w:lvlText w:val="%1.%2.%3.%4.%5"/>
      <w:lvlJc w:val="left"/>
      <w:pPr>
        <w:ind w:left="1728" w:hanging="720"/>
      </w:pPr>
      <w:rPr>
        <w:rFonts w:hint="default"/>
      </w:rPr>
    </w:lvl>
    <w:lvl w:ilvl="5">
      <w:start w:val="1"/>
      <w:numFmt w:val="decimal"/>
      <w:lvlText w:val="%1.%2.%3.%4.%5.%6"/>
      <w:lvlJc w:val="left"/>
      <w:pPr>
        <w:ind w:left="2340" w:hanging="1080"/>
      </w:pPr>
      <w:rPr>
        <w:rFonts w:hint="default"/>
      </w:rPr>
    </w:lvl>
    <w:lvl w:ilvl="6">
      <w:start w:val="1"/>
      <w:numFmt w:val="decimal"/>
      <w:lvlText w:val="%1.%2.%3.%4.%5.%6.%7"/>
      <w:lvlJc w:val="left"/>
      <w:pPr>
        <w:ind w:left="2592" w:hanging="1080"/>
      </w:pPr>
      <w:rPr>
        <w:rFonts w:hint="default"/>
      </w:rPr>
    </w:lvl>
    <w:lvl w:ilvl="7">
      <w:start w:val="1"/>
      <w:numFmt w:val="decimal"/>
      <w:lvlText w:val="%1.%2.%3.%4.%5.%6.%7.%8"/>
      <w:lvlJc w:val="left"/>
      <w:pPr>
        <w:ind w:left="2844" w:hanging="1080"/>
      </w:pPr>
      <w:rPr>
        <w:rFonts w:hint="default"/>
      </w:rPr>
    </w:lvl>
    <w:lvl w:ilvl="8">
      <w:start w:val="1"/>
      <w:numFmt w:val="decimal"/>
      <w:lvlText w:val="%1.%2.%3.%4.%5.%6.%7.%8.%9"/>
      <w:lvlJc w:val="left"/>
      <w:pPr>
        <w:ind w:left="3456" w:hanging="1440"/>
      </w:pPr>
      <w:rPr>
        <w:rFonts w:hint="default"/>
      </w:rPr>
    </w:lvl>
  </w:abstractNum>
  <w:abstractNum w:abstractNumId="37" w15:restartNumberingAfterBreak="0">
    <w:nsid w:val="7C064D47"/>
    <w:multiLevelType w:val="multilevel"/>
    <w:tmpl w:val="1CC864CA"/>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Arial" w:hAnsi="Arial" w:cs="Arial" w:hint="default"/>
        <w:b w:val="0"/>
        <w:color w:val="auto"/>
        <w:sz w:val="16"/>
        <w:szCs w:val="16"/>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num w:numId="1">
    <w:abstractNumId w:val="23"/>
  </w:num>
  <w:num w:numId="2">
    <w:abstractNumId w:val="35"/>
  </w:num>
  <w:num w:numId="3">
    <w:abstractNumId w:val="0"/>
  </w:num>
  <w:num w:numId="4">
    <w:abstractNumId w:val="12"/>
  </w:num>
  <w:num w:numId="5">
    <w:abstractNumId w:val="26"/>
  </w:num>
  <w:num w:numId="6">
    <w:abstractNumId w:val="21"/>
  </w:num>
  <w:num w:numId="7">
    <w:abstractNumId w:val="8"/>
  </w:num>
  <w:num w:numId="8">
    <w:abstractNumId w:val="13"/>
  </w:num>
  <w:num w:numId="9">
    <w:abstractNumId w:val="15"/>
  </w:num>
  <w:num w:numId="10">
    <w:abstractNumId w:val="17"/>
  </w:num>
  <w:num w:numId="11">
    <w:abstractNumId w:val="14"/>
  </w:num>
  <w:num w:numId="12">
    <w:abstractNumId w:val="11"/>
  </w:num>
  <w:num w:numId="13">
    <w:abstractNumId w:val="29"/>
  </w:num>
  <w:num w:numId="14">
    <w:abstractNumId w:val="31"/>
  </w:num>
  <w:num w:numId="15">
    <w:abstractNumId w:val="20"/>
  </w:num>
  <w:num w:numId="16">
    <w:abstractNumId w:val="5"/>
  </w:num>
  <w:num w:numId="17">
    <w:abstractNumId w:val="34"/>
  </w:num>
  <w:num w:numId="18">
    <w:abstractNumId w:val="1"/>
  </w:num>
  <w:num w:numId="19">
    <w:abstractNumId w:val="6"/>
  </w:num>
  <w:num w:numId="20">
    <w:abstractNumId w:val="2"/>
  </w:num>
  <w:num w:numId="21">
    <w:abstractNumId w:val="27"/>
  </w:num>
  <w:num w:numId="22">
    <w:abstractNumId w:val="37"/>
  </w:num>
  <w:num w:numId="23">
    <w:abstractNumId w:val="16"/>
  </w:num>
  <w:num w:numId="24">
    <w:abstractNumId w:val="32"/>
  </w:num>
  <w:num w:numId="25">
    <w:abstractNumId w:val="28"/>
  </w:num>
  <w:num w:numId="26">
    <w:abstractNumId w:val="22"/>
  </w:num>
  <w:num w:numId="27">
    <w:abstractNumId w:val="7"/>
  </w:num>
  <w:num w:numId="28">
    <w:abstractNumId w:val="10"/>
  </w:num>
  <w:num w:numId="29">
    <w:abstractNumId w:val="36"/>
  </w:num>
  <w:num w:numId="30">
    <w:abstractNumId w:val="3"/>
  </w:num>
  <w:num w:numId="31">
    <w:abstractNumId w:val="24"/>
  </w:num>
  <w:num w:numId="32">
    <w:abstractNumId w:val="33"/>
  </w:num>
  <w:num w:numId="33">
    <w:abstractNumId w:val="9"/>
  </w:num>
  <w:num w:numId="34">
    <w:abstractNumId w:val="4"/>
  </w:num>
  <w:num w:numId="35">
    <w:abstractNumId w:val="19"/>
  </w:num>
  <w:num w:numId="36">
    <w:abstractNumId w:val="18"/>
  </w:num>
  <w:num w:numId="37">
    <w:abstractNumId w:val="30"/>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05E"/>
    <w:rsid w:val="00004698"/>
    <w:rsid w:val="000078AD"/>
    <w:rsid w:val="00041598"/>
    <w:rsid w:val="00050C2A"/>
    <w:rsid w:val="00052A2C"/>
    <w:rsid w:val="00081FF0"/>
    <w:rsid w:val="00084D01"/>
    <w:rsid w:val="00090B0B"/>
    <w:rsid w:val="0009266B"/>
    <w:rsid w:val="000A21C5"/>
    <w:rsid w:val="000B1D31"/>
    <w:rsid w:val="000C18A7"/>
    <w:rsid w:val="000C3175"/>
    <w:rsid w:val="000D208F"/>
    <w:rsid w:val="000E085B"/>
    <w:rsid w:val="00121111"/>
    <w:rsid w:val="00126CAC"/>
    <w:rsid w:val="0013723A"/>
    <w:rsid w:val="00154968"/>
    <w:rsid w:val="00162EB0"/>
    <w:rsid w:val="00177369"/>
    <w:rsid w:val="00180FFC"/>
    <w:rsid w:val="00197C46"/>
    <w:rsid w:val="001A3476"/>
    <w:rsid w:val="001B050B"/>
    <w:rsid w:val="001C5994"/>
    <w:rsid w:val="001F4C43"/>
    <w:rsid w:val="00200FBA"/>
    <w:rsid w:val="0020605E"/>
    <w:rsid w:val="00211A65"/>
    <w:rsid w:val="00237B31"/>
    <w:rsid w:val="00244A90"/>
    <w:rsid w:val="0025140C"/>
    <w:rsid w:val="00255321"/>
    <w:rsid w:val="00255CB2"/>
    <w:rsid w:val="002752F2"/>
    <w:rsid w:val="00291DB3"/>
    <w:rsid w:val="00292713"/>
    <w:rsid w:val="00296CDD"/>
    <w:rsid w:val="002A00C7"/>
    <w:rsid w:val="002A47E8"/>
    <w:rsid w:val="002B1990"/>
    <w:rsid w:val="002C61D0"/>
    <w:rsid w:val="002D5728"/>
    <w:rsid w:val="002E117B"/>
    <w:rsid w:val="002E4344"/>
    <w:rsid w:val="00303324"/>
    <w:rsid w:val="00323E03"/>
    <w:rsid w:val="00334BFB"/>
    <w:rsid w:val="00345DD2"/>
    <w:rsid w:val="0035408E"/>
    <w:rsid w:val="00360218"/>
    <w:rsid w:val="003619E0"/>
    <w:rsid w:val="00364F6F"/>
    <w:rsid w:val="00384059"/>
    <w:rsid w:val="00391BA8"/>
    <w:rsid w:val="00393CA4"/>
    <w:rsid w:val="00395B7A"/>
    <w:rsid w:val="003B2CA8"/>
    <w:rsid w:val="003C2B05"/>
    <w:rsid w:val="003D263A"/>
    <w:rsid w:val="003D4027"/>
    <w:rsid w:val="003F0AFA"/>
    <w:rsid w:val="003F0CC2"/>
    <w:rsid w:val="003F1209"/>
    <w:rsid w:val="004004B0"/>
    <w:rsid w:val="00406277"/>
    <w:rsid w:val="004132B7"/>
    <w:rsid w:val="00414F1F"/>
    <w:rsid w:val="00467895"/>
    <w:rsid w:val="00480C18"/>
    <w:rsid w:val="00483C95"/>
    <w:rsid w:val="0048426C"/>
    <w:rsid w:val="004875F1"/>
    <w:rsid w:val="0049123D"/>
    <w:rsid w:val="004A347E"/>
    <w:rsid w:val="004A52BD"/>
    <w:rsid w:val="004A7C79"/>
    <w:rsid w:val="004C3A29"/>
    <w:rsid w:val="004C6293"/>
    <w:rsid w:val="004E33AF"/>
    <w:rsid w:val="004F6080"/>
    <w:rsid w:val="00502347"/>
    <w:rsid w:val="00516BCD"/>
    <w:rsid w:val="00522371"/>
    <w:rsid w:val="00526012"/>
    <w:rsid w:val="0053160A"/>
    <w:rsid w:val="005329C7"/>
    <w:rsid w:val="005368DF"/>
    <w:rsid w:val="005C541C"/>
    <w:rsid w:val="005D514F"/>
    <w:rsid w:val="005E5EA1"/>
    <w:rsid w:val="005F0AAE"/>
    <w:rsid w:val="006171B0"/>
    <w:rsid w:val="00627DC3"/>
    <w:rsid w:val="00671F8E"/>
    <w:rsid w:val="00672C31"/>
    <w:rsid w:val="00680E24"/>
    <w:rsid w:val="006850E5"/>
    <w:rsid w:val="00691C09"/>
    <w:rsid w:val="006939B6"/>
    <w:rsid w:val="006B06F2"/>
    <w:rsid w:val="006C5C1C"/>
    <w:rsid w:val="006C6398"/>
    <w:rsid w:val="006C697D"/>
    <w:rsid w:val="006C73BA"/>
    <w:rsid w:val="006D5C96"/>
    <w:rsid w:val="006E18D9"/>
    <w:rsid w:val="006F219D"/>
    <w:rsid w:val="006F666F"/>
    <w:rsid w:val="00707DF4"/>
    <w:rsid w:val="00732AEC"/>
    <w:rsid w:val="007342A7"/>
    <w:rsid w:val="00761BA3"/>
    <w:rsid w:val="00796720"/>
    <w:rsid w:val="007C43C0"/>
    <w:rsid w:val="007D2639"/>
    <w:rsid w:val="007D2846"/>
    <w:rsid w:val="007D2A3F"/>
    <w:rsid w:val="007E14E3"/>
    <w:rsid w:val="007E52F9"/>
    <w:rsid w:val="007F188B"/>
    <w:rsid w:val="007F7346"/>
    <w:rsid w:val="00803D30"/>
    <w:rsid w:val="00806FE9"/>
    <w:rsid w:val="00811B6A"/>
    <w:rsid w:val="008141FC"/>
    <w:rsid w:val="00821045"/>
    <w:rsid w:val="00823164"/>
    <w:rsid w:val="00824252"/>
    <w:rsid w:val="00836CC6"/>
    <w:rsid w:val="00837B86"/>
    <w:rsid w:val="0084138E"/>
    <w:rsid w:val="00855AE4"/>
    <w:rsid w:val="008577BE"/>
    <w:rsid w:val="008659CF"/>
    <w:rsid w:val="008779E0"/>
    <w:rsid w:val="00877BBD"/>
    <w:rsid w:val="00884D52"/>
    <w:rsid w:val="00895438"/>
    <w:rsid w:val="008A0D99"/>
    <w:rsid w:val="008A22CA"/>
    <w:rsid w:val="008A2922"/>
    <w:rsid w:val="008A2AB5"/>
    <w:rsid w:val="008B17CD"/>
    <w:rsid w:val="008C1807"/>
    <w:rsid w:val="008C33E0"/>
    <w:rsid w:val="008C3A3C"/>
    <w:rsid w:val="008C7E19"/>
    <w:rsid w:val="009072C9"/>
    <w:rsid w:val="00912E98"/>
    <w:rsid w:val="0092228B"/>
    <w:rsid w:val="0092260A"/>
    <w:rsid w:val="00932DF1"/>
    <w:rsid w:val="009405BC"/>
    <w:rsid w:val="00941FD1"/>
    <w:rsid w:val="00942279"/>
    <w:rsid w:val="009445D9"/>
    <w:rsid w:val="009670BB"/>
    <w:rsid w:val="009B0A7D"/>
    <w:rsid w:val="009B23DB"/>
    <w:rsid w:val="009C5385"/>
    <w:rsid w:val="009C648F"/>
    <w:rsid w:val="009E5A35"/>
    <w:rsid w:val="009F3250"/>
    <w:rsid w:val="00A04E93"/>
    <w:rsid w:val="00A06BAA"/>
    <w:rsid w:val="00A101EE"/>
    <w:rsid w:val="00A13AF4"/>
    <w:rsid w:val="00A14F60"/>
    <w:rsid w:val="00A34944"/>
    <w:rsid w:val="00A35FD1"/>
    <w:rsid w:val="00A46677"/>
    <w:rsid w:val="00A46D3C"/>
    <w:rsid w:val="00A54636"/>
    <w:rsid w:val="00A66680"/>
    <w:rsid w:val="00A75BEF"/>
    <w:rsid w:val="00A777D9"/>
    <w:rsid w:val="00A938BE"/>
    <w:rsid w:val="00AB16CA"/>
    <w:rsid w:val="00AB24E2"/>
    <w:rsid w:val="00AC59B6"/>
    <w:rsid w:val="00AD05CB"/>
    <w:rsid w:val="00AD1F88"/>
    <w:rsid w:val="00AD3AF0"/>
    <w:rsid w:val="00AD6347"/>
    <w:rsid w:val="00AD7FAD"/>
    <w:rsid w:val="00AE1B48"/>
    <w:rsid w:val="00AF4465"/>
    <w:rsid w:val="00AF6396"/>
    <w:rsid w:val="00B024B4"/>
    <w:rsid w:val="00B07ADD"/>
    <w:rsid w:val="00B1539D"/>
    <w:rsid w:val="00B16E4A"/>
    <w:rsid w:val="00B22E31"/>
    <w:rsid w:val="00B251E6"/>
    <w:rsid w:val="00B266DE"/>
    <w:rsid w:val="00B41A1B"/>
    <w:rsid w:val="00B4795F"/>
    <w:rsid w:val="00B540EA"/>
    <w:rsid w:val="00B64F0A"/>
    <w:rsid w:val="00B747AB"/>
    <w:rsid w:val="00B83CB9"/>
    <w:rsid w:val="00B9506A"/>
    <w:rsid w:val="00B95ED5"/>
    <w:rsid w:val="00BB6819"/>
    <w:rsid w:val="00BC0454"/>
    <w:rsid w:val="00BD6B16"/>
    <w:rsid w:val="00BE056F"/>
    <w:rsid w:val="00BE2C82"/>
    <w:rsid w:val="00BE2E72"/>
    <w:rsid w:val="00BF2E99"/>
    <w:rsid w:val="00C222BE"/>
    <w:rsid w:val="00C2402F"/>
    <w:rsid w:val="00C26049"/>
    <w:rsid w:val="00C303A4"/>
    <w:rsid w:val="00C404D5"/>
    <w:rsid w:val="00C46494"/>
    <w:rsid w:val="00C632B4"/>
    <w:rsid w:val="00C66C17"/>
    <w:rsid w:val="00C93927"/>
    <w:rsid w:val="00CA40A3"/>
    <w:rsid w:val="00CD0029"/>
    <w:rsid w:val="00CD0F7B"/>
    <w:rsid w:val="00CE0321"/>
    <w:rsid w:val="00CE620A"/>
    <w:rsid w:val="00D175AA"/>
    <w:rsid w:val="00D3413B"/>
    <w:rsid w:val="00D3567C"/>
    <w:rsid w:val="00D40FFC"/>
    <w:rsid w:val="00D44E91"/>
    <w:rsid w:val="00D47542"/>
    <w:rsid w:val="00D565FF"/>
    <w:rsid w:val="00D673A8"/>
    <w:rsid w:val="00D676ED"/>
    <w:rsid w:val="00D73AF4"/>
    <w:rsid w:val="00D857B4"/>
    <w:rsid w:val="00D906F3"/>
    <w:rsid w:val="00DB2594"/>
    <w:rsid w:val="00DB3B2E"/>
    <w:rsid w:val="00DB7FC5"/>
    <w:rsid w:val="00DC33C0"/>
    <w:rsid w:val="00DE6079"/>
    <w:rsid w:val="00DF6ED9"/>
    <w:rsid w:val="00E04A5D"/>
    <w:rsid w:val="00E06B55"/>
    <w:rsid w:val="00E220C9"/>
    <w:rsid w:val="00E226D7"/>
    <w:rsid w:val="00E263EB"/>
    <w:rsid w:val="00E320B8"/>
    <w:rsid w:val="00E36044"/>
    <w:rsid w:val="00E45237"/>
    <w:rsid w:val="00E474AD"/>
    <w:rsid w:val="00E50C36"/>
    <w:rsid w:val="00E64AB4"/>
    <w:rsid w:val="00E80128"/>
    <w:rsid w:val="00E80376"/>
    <w:rsid w:val="00E93FD9"/>
    <w:rsid w:val="00E966D8"/>
    <w:rsid w:val="00EA0E3E"/>
    <w:rsid w:val="00EA7D23"/>
    <w:rsid w:val="00EB185F"/>
    <w:rsid w:val="00ED3CA3"/>
    <w:rsid w:val="00ED55DD"/>
    <w:rsid w:val="00F0091E"/>
    <w:rsid w:val="00F05D73"/>
    <w:rsid w:val="00F10200"/>
    <w:rsid w:val="00F12F54"/>
    <w:rsid w:val="00F21C14"/>
    <w:rsid w:val="00F30FEE"/>
    <w:rsid w:val="00F35708"/>
    <w:rsid w:val="00F371F3"/>
    <w:rsid w:val="00F70665"/>
    <w:rsid w:val="00F816D3"/>
    <w:rsid w:val="00FB5DD1"/>
    <w:rsid w:val="00FC43D9"/>
    <w:rsid w:val="00FD7A60"/>
    <w:rsid w:val="00FE6AAC"/>
    <w:rsid w:val="00FF7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B1846D"/>
  <w15:docId w15:val="{1204E9B8-62AF-4E61-995A-40173A7FD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26012"/>
    <w:rPr>
      <w:rFonts w:ascii="Calibri" w:eastAsia="Calibri" w:hAnsi="Calibri" w:cs="Times New Roman"/>
    </w:rPr>
  </w:style>
  <w:style w:type="paragraph" w:styleId="3">
    <w:name w:val="heading 3"/>
    <w:basedOn w:val="a"/>
    <w:next w:val="a"/>
    <w:link w:val="30"/>
    <w:qFormat/>
    <w:rsid w:val="0020605E"/>
    <w:pPr>
      <w:keepNext/>
      <w:spacing w:after="0" w:line="240" w:lineRule="atLeast"/>
      <w:jc w:val="both"/>
      <w:outlineLvl w:val="2"/>
    </w:pPr>
    <w:rPr>
      <w:rFonts w:ascii="Times New Roman" w:eastAsia="Times New Roman" w:hAnsi="Times New Roman" w:cs="Arial"/>
      <w:bCs/>
      <w:i/>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0605E"/>
    <w:rPr>
      <w:rFonts w:ascii="Times New Roman" w:eastAsia="Times New Roman" w:hAnsi="Times New Roman" w:cs="Arial"/>
      <w:bCs/>
      <w:i/>
      <w:sz w:val="24"/>
      <w:szCs w:val="26"/>
    </w:rPr>
  </w:style>
  <w:style w:type="character" w:styleId="a3">
    <w:name w:val="page number"/>
    <w:basedOn w:val="a0"/>
    <w:rsid w:val="0020605E"/>
    <w:rPr>
      <w:rFonts w:cs="Times New Roman"/>
    </w:rPr>
  </w:style>
  <w:style w:type="paragraph" w:styleId="a4">
    <w:name w:val="List Paragraph"/>
    <w:aliases w:val="Bullet Points,1st Bullet,List Paragraph2,Paragraphe de liste,Colorful List - Accent 11"/>
    <w:basedOn w:val="a"/>
    <w:link w:val="a5"/>
    <w:uiPriority w:val="34"/>
    <w:qFormat/>
    <w:rsid w:val="0020605E"/>
    <w:pPr>
      <w:ind w:left="720"/>
      <w:contextualSpacing/>
    </w:pPr>
  </w:style>
  <w:style w:type="paragraph" w:customStyle="1" w:styleId="Indent4">
    <w:name w:val="Indent 4"/>
    <w:basedOn w:val="a"/>
    <w:rsid w:val="0020605E"/>
    <w:pPr>
      <w:overflowPunct w:val="0"/>
      <w:autoSpaceDE w:val="0"/>
      <w:autoSpaceDN w:val="0"/>
      <w:adjustRightInd w:val="0"/>
      <w:spacing w:after="0" w:line="280" w:lineRule="atLeast"/>
      <w:ind w:left="800"/>
      <w:jc w:val="both"/>
      <w:textAlignment w:val="baseline"/>
    </w:pPr>
    <w:rPr>
      <w:rFonts w:ascii="Times" w:eastAsia="Times New Roman" w:hAnsi="Times"/>
      <w:snapToGrid w:val="0"/>
      <w:sz w:val="24"/>
      <w:szCs w:val="20"/>
    </w:rPr>
  </w:style>
  <w:style w:type="character" w:customStyle="1" w:styleId="f11">
    <w:name w:val="f11"/>
    <w:basedOn w:val="a0"/>
    <w:rsid w:val="0020605E"/>
    <w:rPr>
      <w:rFonts w:ascii="Times New Roman" w:hAnsi="Times New Roman" w:cs="Times New Roman"/>
      <w:color w:val="000000"/>
      <w:sz w:val="22"/>
      <w:szCs w:val="22"/>
    </w:rPr>
  </w:style>
  <w:style w:type="paragraph" w:customStyle="1" w:styleId="IndentedMatter">
    <w:name w:val="Indented Matter"/>
    <w:basedOn w:val="a"/>
    <w:rsid w:val="0020605E"/>
    <w:pPr>
      <w:tabs>
        <w:tab w:val="left" w:pos="600"/>
        <w:tab w:val="left" w:pos="840"/>
      </w:tabs>
      <w:overflowPunct w:val="0"/>
      <w:autoSpaceDE w:val="0"/>
      <w:autoSpaceDN w:val="0"/>
      <w:adjustRightInd w:val="0"/>
      <w:spacing w:after="80" w:line="240" w:lineRule="atLeast"/>
      <w:ind w:left="360" w:hanging="180"/>
      <w:jc w:val="both"/>
      <w:textAlignment w:val="baseline"/>
    </w:pPr>
    <w:rPr>
      <w:rFonts w:ascii="Times New Roman" w:eastAsia="Times New Roman" w:hAnsi="Times New Roman"/>
      <w:snapToGrid w:val="0"/>
      <w:sz w:val="24"/>
      <w:szCs w:val="20"/>
    </w:rPr>
  </w:style>
  <w:style w:type="table" w:styleId="a6">
    <w:name w:val="Table Grid"/>
    <w:basedOn w:val="a1"/>
    <w:uiPriority w:val="59"/>
    <w:rsid w:val="0020605E"/>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Обычный1"/>
    <w:rsid w:val="0020605E"/>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10">
    <w:name w:val="Обычный1"/>
    <w:rsid w:val="0020605E"/>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Indent3">
    <w:name w:val="Indent 3"/>
    <w:basedOn w:val="a"/>
    <w:link w:val="Indent3Char"/>
    <w:rsid w:val="0020605E"/>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sz w:val="24"/>
      <w:szCs w:val="20"/>
    </w:rPr>
  </w:style>
  <w:style w:type="character" w:customStyle="1" w:styleId="Indent3Char">
    <w:name w:val="Indent 3 Char"/>
    <w:basedOn w:val="a0"/>
    <w:link w:val="Indent3"/>
    <w:rsid w:val="0020605E"/>
    <w:rPr>
      <w:rFonts w:ascii="Times New Roman" w:eastAsia="Times New Roman" w:hAnsi="Times New Roman" w:cs="Times New Roman"/>
      <w:sz w:val="24"/>
      <w:szCs w:val="20"/>
    </w:rPr>
  </w:style>
  <w:style w:type="character" w:styleId="a7">
    <w:name w:val="Hyperlink"/>
    <w:basedOn w:val="a0"/>
    <w:rsid w:val="0020605E"/>
    <w:rPr>
      <w:color w:val="3366CC"/>
      <w:u w:val="single"/>
    </w:rPr>
  </w:style>
  <w:style w:type="paragraph" w:customStyle="1" w:styleId="Level1">
    <w:name w:val="Level 1"/>
    <w:basedOn w:val="a"/>
    <w:rsid w:val="0020605E"/>
    <w:pPr>
      <w:numPr>
        <w:numId w:val="6"/>
      </w:numPr>
      <w:spacing w:after="0" w:line="240" w:lineRule="auto"/>
    </w:pPr>
    <w:rPr>
      <w:rFonts w:ascii="Times New Roman" w:eastAsia="Times New Roman" w:hAnsi="Times New Roman"/>
      <w:sz w:val="24"/>
      <w:szCs w:val="24"/>
    </w:rPr>
  </w:style>
  <w:style w:type="paragraph" w:customStyle="1" w:styleId="Level2">
    <w:name w:val="Level 2"/>
    <w:basedOn w:val="a"/>
    <w:rsid w:val="0020605E"/>
    <w:pPr>
      <w:numPr>
        <w:ilvl w:val="1"/>
        <w:numId w:val="6"/>
      </w:numPr>
      <w:spacing w:after="0" w:line="240" w:lineRule="auto"/>
    </w:pPr>
    <w:rPr>
      <w:rFonts w:ascii="Times New Roman" w:eastAsia="Times New Roman" w:hAnsi="Times New Roman"/>
      <w:sz w:val="24"/>
      <w:szCs w:val="24"/>
    </w:rPr>
  </w:style>
  <w:style w:type="paragraph" w:customStyle="1" w:styleId="Level3">
    <w:name w:val="Level 3"/>
    <w:basedOn w:val="a"/>
    <w:rsid w:val="0020605E"/>
    <w:pPr>
      <w:numPr>
        <w:ilvl w:val="2"/>
        <w:numId w:val="6"/>
      </w:numPr>
      <w:spacing w:after="0" w:line="240" w:lineRule="auto"/>
    </w:pPr>
    <w:rPr>
      <w:rFonts w:ascii="Times New Roman" w:eastAsia="Times New Roman" w:hAnsi="Times New Roman"/>
      <w:sz w:val="24"/>
      <w:szCs w:val="24"/>
    </w:rPr>
  </w:style>
  <w:style w:type="paragraph" w:customStyle="1" w:styleId="Level4">
    <w:name w:val="Level 4"/>
    <w:basedOn w:val="a"/>
    <w:rsid w:val="0020605E"/>
    <w:pPr>
      <w:numPr>
        <w:ilvl w:val="3"/>
        <w:numId w:val="6"/>
      </w:numPr>
      <w:spacing w:after="0" w:line="240" w:lineRule="auto"/>
    </w:pPr>
    <w:rPr>
      <w:rFonts w:ascii="Times New Roman" w:eastAsia="Times New Roman" w:hAnsi="Times New Roman"/>
      <w:sz w:val="24"/>
      <w:szCs w:val="24"/>
    </w:rPr>
  </w:style>
  <w:style w:type="paragraph" w:customStyle="1" w:styleId="Level5">
    <w:name w:val="Level 5"/>
    <w:basedOn w:val="a"/>
    <w:rsid w:val="0020605E"/>
    <w:pPr>
      <w:numPr>
        <w:ilvl w:val="4"/>
        <w:numId w:val="6"/>
      </w:numPr>
      <w:spacing w:after="0" w:line="240" w:lineRule="auto"/>
    </w:pPr>
    <w:rPr>
      <w:rFonts w:ascii="Times New Roman" w:eastAsia="Times New Roman" w:hAnsi="Times New Roman"/>
      <w:sz w:val="24"/>
      <w:szCs w:val="24"/>
    </w:rPr>
  </w:style>
  <w:style w:type="paragraph" w:customStyle="1" w:styleId="Level6">
    <w:name w:val="Level 6"/>
    <w:basedOn w:val="a"/>
    <w:rsid w:val="0020605E"/>
    <w:pPr>
      <w:numPr>
        <w:ilvl w:val="5"/>
        <w:numId w:val="6"/>
      </w:numPr>
      <w:spacing w:after="0" w:line="240" w:lineRule="auto"/>
    </w:pPr>
    <w:rPr>
      <w:rFonts w:ascii="Times New Roman" w:eastAsia="Times New Roman" w:hAnsi="Times New Roman"/>
      <w:sz w:val="24"/>
      <w:szCs w:val="24"/>
    </w:rPr>
  </w:style>
  <w:style w:type="paragraph" w:customStyle="1" w:styleId="Level7">
    <w:name w:val="Level 7"/>
    <w:basedOn w:val="a"/>
    <w:rsid w:val="0020605E"/>
    <w:pPr>
      <w:numPr>
        <w:ilvl w:val="6"/>
        <w:numId w:val="6"/>
      </w:numPr>
      <w:spacing w:after="0" w:line="240" w:lineRule="auto"/>
    </w:pPr>
    <w:rPr>
      <w:rFonts w:ascii="Times New Roman" w:eastAsia="Times New Roman" w:hAnsi="Times New Roman"/>
      <w:sz w:val="24"/>
      <w:szCs w:val="24"/>
    </w:rPr>
  </w:style>
  <w:style w:type="paragraph" w:customStyle="1" w:styleId="Level8">
    <w:name w:val="Level 8"/>
    <w:basedOn w:val="a"/>
    <w:rsid w:val="0020605E"/>
    <w:pPr>
      <w:numPr>
        <w:ilvl w:val="7"/>
        <w:numId w:val="6"/>
      </w:numPr>
      <w:spacing w:after="0" w:line="240" w:lineRule="auto"/>
    </w:pPr>
    <w:rPr>
      <w:rFonts w:ascii="Times New Roman" w:eastAsia="Times New Roman" w:hAnsi="Times New Roman"/>
      <w:sz w:val="24"/>
      <w:szCs w:val="24"/>
    </w:rPr>
  </w:style>
  <w:style w:type="paragraph" w:customStyle="1" w:styleId="Level9">
    <w:name w:val="Level 9"/>
    <w:basedOn w:val="a"/>
    <w:rsid w:val="0020605E"/>
    <w:pPr>
      <w:numPr>
        <w:ilvl w:val="8"/>
        <w:numId w:val="6"/>
      </w:numPr>
      <w:spacing w:after="0" w:line="240" w:lineRule="auto"/>
    </w:pPr>
    <w:rPr>
      <w:rFonts w:ascii="Times New Roman" w:eastAsia="Times New Roman" w:hAnsi="Times New Roman"/>
      <w:sz w:val="24"/>
      <w:szCs w:val="24"/>
    </w:rPr>
  </w:style>
  <w:style w:type="paragraph" w:styleId="a8">
    <w:name w:val="footer"/>
    <w:basedOn w:val="a"/>
    <w:link w:val="a9"/>
    <w:uiPriority w:val="99"/>
    <w:rsid w:val="0020605E"/>
    <w:pPr>
      <w:tabs>
        <w:tab w:val="center" w:pos="4677"/>
        <w:tab w:val="right" w:pos="9355"/>
      </w:tabs>
      <w:spacing w:after="0" w:line="240" w:lineRule="auto"/>
    </w:pPr>
    <w:rPr>
      <w:rFonts w:ascii="Times New Roman" w:eastAsia="Times New Roman" w:hAnsi="Times New Roman"/>
      <w:sz w:val="24"/>
      <w:szCs w:val="24"/>
    </w:rPr>
  </w:style>
  <w:style w:type="character" w:customStyle="1" w:styleId="a9">
    <w:name w:val="Нижний колонтитул Знак"/>
    <w:basedOn w:val="a0"/>
    <w:link w:val="a8"/>
    <w:uiPriority w:val="99"/>
    <w:rsid w:val="0020605E"/>
    <w:rPr>
      <w:rFonts w:ascii="Times New Roman" w:eastAsia="Times New Roman" w:hAnsi="Times New Roman" w:cs="Times New Roman"/>
      <w:sz w:val="24"/>
      <w:szCs w:val="24"/>
    </w:rPr>
  </w:style>
  <w:style w:type="paragraph" w:styleId="aa">
    <w:name w:val="Balloon Text"/>
    <w:basedOn w:val="a"/>
    <w:link w:val="ab"/>
    <w:uiPriority w:val="99"/>
    <w:semiHidden/>
    <w:unhideWhenUsed/>
    <w:rsid w:val="0020605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0605E"/>
    <w:rPr>
      <w:rFonts w:ascii="Tahoma" w:eastAsia="Calibri" w:hAnsi="Tahoma" w:cs="Tahoma"/>
      <w:sz w:val="16"/>
      <w:szCs w:val="16"/>
    </w:rPr>
  </w:style>
  <w:style w:type="character" w:styleId="ac">
    <w:name w:val="annotation reference"/>
    <w:basedOn w:val="a0"/>
    <w:uiPriority w:val="99"/>
    <w:semiHidden/>
    <w:unhideWhenUsed/>
    <w:rsid w:val="0020605E"/>
    <w:rPr>
      <w:sz w:val="16"/>
      <w:szCs w:val="16"/>
    </w:rPr>
  </w:style>
  <w:style w:type="paragraph" w:styleId="ad">
    <w:name w:val="annotation text"/>
    <w:basedOn w:val="a"/>
    <w:link w:val="ae"/>
    <w:uiPriority w:val="99"/>
    <w:semiHidden/>
    <w:unhideWhenUsed/>
    <w:rsid w:val="0020605E"/>
    <w:rPr>
      <w:sz w:val="20"/>
      <w:szCs w:val="20"/>
    </w:rPr>
  </w:style>
  <w:style w:type="character" w:customStyle="1" w:styleId="ae">
    <w:name w:val="Текст примечания Знак"/>
    <w:basedOn w:val="a0"/>
    <w:link w:val="ad"/>
    <w:uiPriority w:val="99"/>
    <w:semiHidden/>
    <w:rsid w:val="0020605E"/>
    <w:rPr>
      <w:rFonts w:ascii="Calibri" w:eastAsia="Calibri" w:hAnsi="Calibri" w:cs="Times New Roman"/>
      <w:sz w:val="20"/>
      <w:szCs w:val="20"/>
    </w:rPr>
  </w:style>
  <w:style w:type="paragraph" w:styleId="af">
    <w:name w:val="annotation subject"/>
    <w:basedOn w:val="ad"/>
    <w:next w:val="ad"/>
    <w:link w:val="af0"/>
    <w:uiPriority w:val="99"/>
    <w:semiHidden/>
    <w:unhideWhenUsed/>
    <w:rsid w:val="0020605E"/>
    <w:rPr>
      <w:b/>
      <w:bCs/>
    </w:rPr>
  </w:style>
  <w:style w:type="character" w:customStyle="1" w:styleId="af0">
    <w:name w:val="Тема примечания Знак"/>
    <w:basedOn w:val="ae"/>
    <w:link w:val="af"/>
    <w:uiPriority w:val="99"/>
    <w:semiHidden/>
    <w:rsid w:val="0020605E"/>
    <w:rPr>
      <w:rFonts w:ascii="Calibri" w:eastAsia="Calibri" w:hAnsi="Calibri" w:cs="Times New Roman"/>
      <w:b/>
      <w:bCs/>
      <w:sz w:val="20"/>
      <w:szCs w:val="20"/>
    </w:rPr>
  </w:style>
  <w:style w:type="paragraph" w:styleId="2">
    <w:name w:val="Body Text 2"/>
    <w:basedOn w:val="a"/>
    <w:link w:val="20"/>
    <w:rsid w:val="0020605E"/>
    <w:pPr>
      <w:spacing w:after="0" w:line="240" w:lineRule="auto"/>
      <w:ind w:right="175"/>
      <w:jc w:val="both"/>
    </w:pPr>
    <w:rPr>
      <w:rFonts w:ascii="Times New Roman" w:eastAsia="Times New Roman" w:hAnsi="Times New Roman"/>
      <w:sz w:val="20"/>
      <w:szCs w:val="24"/>
      <w:lang w:val="ru-RU"/>
    </w:rPr>
  </w:style>
  <w:style w:type="character" w:customStyle="1" w:styleId="20">
    <w:name w:val="Основной текст 2 Знак"/>
    <w:basedOn w:val="a0"/>
    <w:link w:val="2"/>
    <w:rsid w:val="0020605E"/>
    <w:rPr>
      <w:rFonts w:ascii="Times New Roman" w:eastAsia="Times New Roman" w:hAnsi="Times New Roman" w:cs="Times New Roman"/>
      <w:sz w:val="20"/>
      <w:szCs w:val="24"/>
      <w:lang w:val="ru-RU"/>
    </w:rPr>
  </w:style>
  <w:style w:type="paragraph" w:customStyle="1" w:styleId="21">
    <w:name w:val="Обычный2"/>
    <w:rsid w:val="0020605E"/>
    <w:pPr>
      <w:autoSpaceDE w:val="0"/>
      <w:autoSpaceDN w:val="0"/>
      <w:spacing w:after="0" w:line="240" w:lineRule="auto"/>
    </w:pPr>
    <w:rPr>
      <w:rFonts w:ascii="Times New Roman" w:eastAsia="Times New Roman" w:hAnsi="Times New Roman" w:cs="Times New Roman"/>
      <w:sz w:val="20"/>
      <w:szCs w:val="20"/>
      <w:lang w:val="en-GB"/>
    </w:rPr>
  </w:style>
  <w:style w:type="paragraph" w:styleId="af1">
    <w:name w:val="header"/>
    <w:basedOn w:val="a"/>
    <w:link w:val="af2"/>
    <w:uiPriority w:val="99"/>
    <w:unhideWhenUsed/>
    <w:rsid w:val="0020605E"/>
    <w:pPr>
      <w:tabs>
        <w:tab w:val="center" w:pos="4844"/>
        <w:tab w:val="right" w:pos="9689"/>
      </w:tabs>
    </w:pPr>
  </w:style>
  <w:style w:type="character" w:customStyle="1" w:styleId="af2">
    <w:name w:val="Верхний колонтитул Знак"/>
    <w:basedOn w:val="a0"/>
    <w:link w:val="af1"/>
    <w:uiPriority w:val="99"/>
    <w:rsid w:val="0020605E"/>
    <w:rPr>
      <w:rFonts w:ascii="Calibri" w:eastAsia="Calibri" w:hAnsi="Calibri" w:cs="Times New Roman"/>
    </w:rPr>
  </w:style>
  <w:style w:type="character" w:customStyle="1" w:styleId="hps">
    <w:name w:val="hps"/>
    <w:basedOn w:val="a0"/>
    <w:rsid w:val="00B95ED5"/>
  </w:style>
  <w:style w:type="character" w:customStyle="1" w:styleId="atn">
    <w:name w:val="atn"/>
    <w:basedOn w:val="a0"/>
    <w:rsid w:val="00B95ED5"/>
  </w:style>
  <w:style w:type="paragraph" w:customStyle="1" w:styleId="31">
    <w:name w:val="Обычный3"/>
    <w:rsid w:val="008C1807"/>
    <w:pPr>
      <w:autoSpaceDE w:val="0"/>
      <w:autoSpaceDN w:val="0"/>
      <w:spacing w:after="0" w:line="240" w:lineRule="auto"/>
    </w:pPr>
    <w:rPr>
      <w:rFonts w:ascii="Times New Roman" w:eastAsia="Times New Roman" w:hAnsi="Times New Roman" w:cs="Times New Roman"/>
      <w:sz w:val="20"/>
      <w:szCs w:val="20"/>
      <w:lang w:val="en-GB"/>
    </w:rPr>
  </w:style>
  <w:style w:type="character" w:customStyle="1" w:styleId="11">
    <w:name w:val="Неразрешенное упоминание1"/>
    <w:basedOn w:val="a0"/>
    <w:uiPriority w:val="99"/>
    <w:semiHidden/>
    <w:unhideWhenUsed/>
    <w:rsid w:val="00895438"/>
    <w:rPr>
      <w:color w:val="605E5C"/>
      <w:shd w:val="clear" w:color="auto" w:fill="E1DFDD"/>
    </w:rPr>
  </w:style>
  <w:style w:type="character" w:customStyle="1" w:styleId="a5">
    <w:name w:val="Абзац списка Знак"/>
    <w:aliases w:val="Bullet Points Знак,1st Bullet Знак,List Paragraph2 Знак,Paragraphe de liste Знак,Colorful List - Accent 11 Знак"/>
    <w:link w:val="a4"/>
    <w:uiPriority w:val="34"/>
    <w:locked/>
    <w:rsid w:val="00F816D3"/>
    <w:rPr>
      <w:rFonts w:ascii="Calibri" w:eastAsia="Calibri" w:hAnsi="Calibri" w:cs="Times New Roman"/>
    </w:rPr>
  </w:style>
  <w:style w:type="paragraph" w:customStyle="1" w:styleId="ConsPlusNormal">
    <w:name w:val="ConsPlusNormal"/>
    <w:rsid w:val="00803D30"/>
    <w:pPr>
      <w:widowControl w:val="0"/>
      <w:autoSpaceDE w:val="0"/>
      <w:autoSpaceDN w:val="0"/>
      <w:adjustRightInd w:val="0"/>
      <w:spacing w:after="0" w:line="240" w:lineRule="auto"/>
    </w:pPr>
    <w:rPr>
      <w:rFonts w:ascii="Times New Roman" w:eastAsiaTheme="minorEastAsia" w:hAnsi="Times New Roman" w:cs="Times New Roman"/>
      <w:sz w:val="24"/>
      <w:szCs w:val="24"/>
      <w:lang w:val="ru-RU" w:eastAsia="ru-RU"/>
    </w:rPr>
  </w:style>
  <w:style w:type="numbering" w:styleId="111111">
    <w:name w:val="Outline List 2"/>
    <w:basedOn w:val="a2"/>
    <w:uiPriority w:val="99"/>
    <w:semiHidden/>
    <w:unhideWhenUsed/>
    <w:rsid w:val="008C33E0"/>
    <w:pPr>
      <w:numPr>
        <w:numId w:val="34"/>
      </w:numPr>
    </w:pPr>
  </w:style>
  <w:style w:type="character" w:styleId="af3">
    <w:name w:val="Strong"/>
    <w:basedOn w:val="a0"/>
    <w:uiPriority w:val="22"/>
    <w:qFormat/>
    <w:rsid w:val="00255C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504469">
      <w:bodyDiv w:val="1"/>
      <w:marLeft w:val="0"/>
      <w:marRight w:val="0"/>
      <w:marTop w:val="0"/>
      <w:marBottom w:val="0"/>
      <w:divBdr>
        <w:top w:val="none" w:sz="0" w:space="0" w:color="auto"/>
        <w:left w:val="none" w:sz="0" w:space="0" w:color="auto"/>
        <w:bottom w:val="none" w:sz="0" w:space="0" w:color="auto"/>
        <w:right w:val="none" w:sz="0" w:space="0" w:color="auto"/>
      </w:divBdr>
    </w:div>
    <w:div w:id="211420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423F9-576D-48BD-B4BC-E35C8F200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7755</Words>
  <Characters>44209</Characters>
  <Application>Microsoft Office Word</Application>
  <DocSecurity>0</DocSecurity>
  <Lines>368</Lines>
  <Paragraphs>103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Ernst &amp; Young</Company>
  <LinksUpToDate>false</LinksUpToDate>
  <CharactersWithSpaces>51861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Polyakova, Natalia</dc:creator>
  <cp:lastModifiedBy>Valeria Barinova</cp:lastModifiedBy>
  <cp:revision>3</cp:revision>
  <cp:lastPrinted>2016-03-11T08:39:00Z</cp:lastPrinted>
  <dcterms:created xsi:type="dcterms:W3CDTF">2026-02-20T11:54:00Z</dcterms:created>
  <dcterms:modified xsi:type="dcterms:W3CDTF">2026-02-20T13:20:00Z</dcterms:modified>
</cp:coreProperties>
</file>